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9BCA" w14:textId="375832C1" w:rsidR="00A15680" w:rsidRDefault="00A15680" w:rsidP="00FD4006">
      <w:pPr>
        <w:pStyle w:val="Heading1"/>
      </w:pPr>
      <w:r>
        <w:t>Instructions for Problem Corrected Notice</w:t>
      </w:r>
    </w:p>
    <w:p w14:paraId="44FA42F4" w14:textId="2496BDFC" w:rsidR="00A15680" w:rsidRDefault="009638DA" w:rsidP="00A15680">
      <w:r>
        <w:t xml:space="preserve">The Minnesota Department of Health recommends that you </w:t>
      </w:r>
      <w:r w:rsidR="00A15680">
        <w:t xml:space="preserve">issue a notice when a serious violation </w:t>
      </w:r>
      <w:r w:rsidR="0018017F">
        <w:t>or situation has been resolved.</w:t>
      </w:r>
      <w:r w:rsidR="00A15680">
        <w:t xml:space="preserve"> </w:t>
      </w:r>
      <w:r>
        <w:t xml:space="preserve">(This is not required under U.S. Environmental Protection Agency </w:t>
      </w:r>
      <w:r w:rsidR="00A15680">
        <w:t>regulations.</w:t>
      </w:r>
      <w:r>
        <w:t>)</w:t>
      </w:r>
      <w:r w:rsidR="00A15680">
        <w:t xml:space="preserve"> You should use the same delivery methods you used for the original notice.</w:t>
      </w:r>
    </w:p>
    <w:p w14:paraId="4FE76B26" w14:textId="4EA24280" w:rsidR="00A15680" w:rsidRDefault="00A15680" w:rsidP="00A15680">
      <w:r>
        <w:t xml:space="preserve">The notice is very general </w:t>
      </w:r>
      <w:r w:rsidR="009638DA">
        <w:t>and should be modified to</w:t>
      </w:r>
      <w:r w:rsidR="0018017F">
        <w:t xml:space="preserve"> fit your situation. </w:t>
      </w:r>
      <w:r>
        <w:t xml:space="preserve">Although the public should have seen your initial </w:t>
      </w:r>
      <w:r w:rsidR="0008428E">
        <w:t>advisory</w:t>
      </w:r>
      <w:r>
        <w:t xml:space="preserve">, there may be additional information you learned after </w:t>
      </w:r>
      <w:r w:rsidR="009638DA">
        <w:t xml:space="preserve">issuing the initial </w:t>
      </w:r>
      <w:r w:rsidR="0008428E">
        <w:t>advisory</w:t>
      </w:r>
      <w:r>
        <w:t xml:space="preserve">. </w:t>
      </w:r>
      <w:r w:rsidR="009638DA">
        <w:t>Y</w:t>
      </w:r>
      <w:r>
        <w:t xml:space="preserve">ou should describe the violation or situation again and discuss how the problem was </w:t>
      </w:r>
      <w:r w:rsidR="00407129">
        <w:t xml:space="preserve">corrected. </w:t>
      </w:r>
    </w:p>
    <w:p w14:paraId="41DDF6E0" w14:textId="74103760" w:rsidR="0008428E" w:rsidRDefault="0008428E" w:rsidP="00A15680">
      <w:r>
        <w:t>Please see the template on the following page.</w:t>
      </w:r>
    </w:p>
    <w:p w14:paraId="7C0668D8" w14:textId="77777777" w:rsidR="00A15680" w:rsidRDefault="00A15680">
      <w:pPr>
        <w:suppressAutoHyphens w:val="0"/>
        <w:spacing w:before="60" w:after="60"/>
      </w:pPr>
      <w:r>
        <w:br w:type="page"/>
      </w:r>
    </w:p>
    <w:p w14:paraId="54430432" w14:textId="6C69CD9E" w:rsidR="000E57C0" w:rsidRPr="000E57C0" w:rsidRDefault="00F2510F" w:rsidP="000E57C0">
      <w:pPr>
        <w:pStyle w:val="Heading1"/>
        <w:spacing w:before="0"/>
        <w:rPr>
          <w:color w:val="auto"/>
          <w:sz w:val="40"/>
          <w:szCs w:val="110"/>
        </w:rPr>
      </w:pPr>
      <w:r w:rsidRPr="00F2510F">
        <w:rPr>
          <w:color w:val="auto"/>
          <w:sz w:val="40"/>
          <w:szCs w:val="110"/>
        </w:rPr>
        <w:lastRenderedPageBreak/>
        <w:t>[</w:t>
      </w:r>
      <w:r w:rsidR="000E57C0" w:rsidRPr="00A0062C">
        <w:rPr>
          <w:color w:val="auto"/>
          <w:sz w:val="40"/>
          <w:szCs w:val="110"/>
          <w:highlight w:val="lightGray"/>
        </w:rPr>
        <w:t>DATE</w:t>
      </w:r>
      <w:r>
        <w:rPr>
          <w:color w:val="auto"/>
          <w:sz w:val="40"/>
          <w:szCs w:val="110"/>
        </w:rPr>
        <w:t>]</w:t>
      </w:r>
    </w:p>
    <w:p w14:paraId="671B2C32" w14:textId="35AEA628" w:rsidR="00A32BAC" w:rsidRPr="0043272F" w:rsidRDefault="0043272F" w:rsidP="0043272F">
      <w:pPr>
        <w:pStyle w:val="Heading1"/>
        <w:spacing w:before="0"/>
        <w:jc w:val="center"/>
        <w:rPr>
          <w:sz w:val="56"/>
        </w:rPr>
      </w:pPr>
      <w:r w:rsidRPr="00A15680" w:rsidDel="0043272F">
        <w:rPr>
          <w:color w:val="auto"/>
          <w:sz w:val="56"/>
          <w:szCs w:val="60"/>
        </w:rPr>
        <w:t xml:space="preserve"> </w:t>
      </w:r>
      <w:r w:rsidRPr="00F2510F">
        <w:rPr>
          <w:color w:val="auto"/>
          <w:sz w:val="60"/>
          <w:szCs w:val="60"/>
        </w:rPr>
        <w:t>[</w:t>
      </w:r>
      <w:r w:rsidRPr="00F2510F">
        <w:rPr>
          <w:color w:val="auto"/>
          <w:sz w:val="60"/>
          <w:szCs w:val="60"/>
          <w:highlight w:val="lightGray"/>
        </w:rPr>
        <w:t>SYSTEM’S</w:t>
      </w:r>
      <w:r w:rsidRPr="00F2510F">
        <w:rPr>
          <w:color w:val="auto"/>
          <w:sz w:val="60"/>
          <w:szCs w:val="60"/>
        </w:rPr>
        <w:t>] DRINKING WATER IS SAFE</w:t>
      </w:r>
      <w:r w:rsidRPr="00F2510F">
        <w:rPr>
          <w:color w:val="auto"/>
          <w:sz w:val="72"/>
          <w:szCs w:val="60"/>
        </w:rPr>
        <w:t xml:space="preserve"> </w:t>
      </w:r>
      <w:r w:rsidR="00F2510F" w:rsidRPr="00F2510F">
        <w:rPr>
          <w:rStyle w:val="SubtitleChar"/>
          <w:b/>
          <w:color w:val="auto"/>
          <w:sz w:val="32"/>
        </w:rPr>
        <w:t>DRINKING WATER PROBLEM CORRECTED</w:t>
      </w:r>
    </w:p>
    <w:p w14:paraId="187B73B3" w14:textId="77777777" w:rsidR="00A32BAC" w:rsidRPr="00A15680" w:rsidRDefault="00A32BAC" w:rsidP="00A32BAC">
      <w:pPr>
        <w:pStyle w:val="Heading2"/>
        <w:rPr>
          <w:color w:val="auto"/>
        </w:rPr>
      </w:pPr>
      <w:r w:rsidRPr="00A15680">
        <w:rPr>
          <w:color w:val="auto"/>
        </w:rPr>
        <w:t xml:space="preserve">What should </w:t>
      </w:r>
      <w:r w:rsidR="00A15680" w:rsidRPr="00A15680">
        <w:rPr>
          <w:color w:val="auto"/>
        </w:rPr>
        <w:t>I</w:t>
      </w:r>
      <w:r w:rsidRPr="00A15680">
        <w:rPr>
          <w:color w:val="auto"/>
        </w:rPr>
        <w:t xml:space="preserve"> do?</w:t>
      </w:r>
    </w:p>
    <w:p w14:paraId="53126554" w14:textId="3A67DC5F" w:rsidR="00A32BAC" w:rsidRPr="003B3E7F" w:rsidRDefault="0043272F" w:rsidP="00A32BAC">
      <w:pPr>
        <w:pStyle w:val="LOGO"/>
        <w:rPr>
          <w:spacing w:val="-10"/>
        </w:rPr>
      </w:pPr>
      <w:r>
        <w:t>[</w:t>
      </w:r>
      <w:r w:rsidRPr="00F2510F">
        <w:rPr>
          <w:highlight w:val="lightGray"/>
        </w:rPr>
        <w:t>Describe the action based on what the notice was; e.g. “You can stop boiling your water”; “You can now use/drink your water”; etc.</w:t>
      </w:r>
      <w:r>
        <w:t>]</w:t>
      </w:r>
      <w:r w:rsidR="00A32BAC" w:rsidRPr="00A15680">
        <w:t>. Flush your plumbing system</w:t>
      </w:r>
      <w:r w:rsidR="007A6D74">
        <w:t xml:space="preserve">. Run each cold-water faucet for five minutes or until the water is noticeably </w:t>
      </w:r>
      <w:r w:rsidR="009638DA">
        <w:t>c</w:t>
      </w:r>
      <w:r w:rsidR="007A6D74">
        <w:t>older.</w:t>
      </w:r>
      <w:r w:rsidR="00A32BAC" w:rsidRPr="00A15680">
        <w:t xml:space="preserve"> </w:t>
      </w:r>
      <w:r w:rsidR="007A6D74">
        <w:t>U</w:t>
      </w:r>
      <w:r w:rsidR="00A32BAC" w:rsidRPr="00A15680">
        <w:t xml:space="preserve">se your tap water as usual. For </w:t>
      </w:r>
      <w:r w:rsidR="007A6D74">
        <w:t xml:space="preserve">more </w:t>
      </w:r>
      <w:r w:rsidR="00A32BAC" w:rsidRPr="00A15680">
        <w:t xml:space="preserve">information about flushing, visit page 3 of the </w:t>
      </w:r>
      <w:hyperlink r:id="rId12" w:history="1">
        <w:r w:rsidR="007A6D74" w:rsidRPr="003B3E7F">
          <w:rPr>
            <w:rStyle w:val="Hyperlink"/>
          </w:rPr>
          <w:t>Community</w:t>
        </w:r>
        <w:r w:rsidR="00A32BAC" w:rsidRPr="003B3E7F">
          <w:rPr>
            <w:rStyle w:val="Hyperlink"/>
          </w:rPr>
          <w:t xml:space="preserve"> Drinking Water Advisory Guidance </w:t>
        </w:r>
        <w:r w:rsidR="003B3E7F" w:rsidRPr="003B3E7F">
          <w:rPr>
            <w:rStyle w:val="Hyperlink"/>
          </w:rPr>
          <w:t xml:space="preserve">(PDF) </w:t>
        </w:r>
        <w:r w:rsidR="007A6D74" w:rsidRPr="003B3E7F">
          <w:rPr>
            <w:rStyle w:val="Hyperlink"/>
            <w:spacing w:val="-10"/>
          </w:rPr>
          <w:t>(https://www.health.state.mn.us/communities/environment/water/docs/com/dwaguidance.pdf)</w:t>
        </w:r>
      </w:hyperlink>
      <w:r w:rsidR="007A6D74" w:rsidRPr="003B3E7F">
        <w:rPr>
          <w:spacing w:val="-10"/>
        </w:rPr>
        <w:t>.</w:t>
      </w:r>
    </w:p>
    <w:p w14:paraId="03C6366A" w14:textId="26485324" w:rsidR="007A6D74" w:rsidRPr="00A15680" w:rsidRDefault="00963EA3" w:rsidP="007A6D74">
      <w:pPr>
        <w:pStyle w:val="Heading2"/>
        <w:rPr>
          <w:color w:val="auto"/>
        </w:rPr>
      </w:pPr>
      <w:r>
        <w:rPr>
          <w:color w:val="auto"/>
        </w:rPr>
        <w:t>What happened?</w:t>
      </w:r>
    </w:p>
    <w:p w14:paraId="66222D63" w14:textId="65720BAB" w:rsidR="007A6D74" w:rsidRPr="00A15680" w:rsidRDefault="007A6D74" w:rsidP="007A6D74">
      <w:pPr>
        <w:pStyle w:val="LOGO"/>
      </w:pPr>
      <w:r w:rsidRPr="00A15680">
        <w:t>We notified consumers on [</w:t>
      </w:r>
      <w:r w:rsidR="00CA2144" w:rsidRPr="00CA2144">
        <w:rPr>
          <w:highlight w:val="lightGray"/>
        </w:rPr>
        <w:t>DATE</w:t>
      </w:r>
      <w:r w:rsidRPr="00A15680">
        <w:t>] of [</w:t>
      </w:r>
      <w:r w:rsidRPr="00CA2144">
        <w:rPr>
          <w:highlight w:val="lightGray"/>
        </w:rPr>
        <w:t>issue, e.g. loss of pressure due to a broken watermain</w:t>
      </w:r>
      <w:r w:rsidRPr="00A15680">
        <w:t>] and issued a [</w:t>
      </w:r>
      <w:r w:rsidRPr="00CA2144">
        <w:rPr>
          <w:highlight w:val="lightGray"/>
        </w:rPr>
        <w:t>Boil Order, Do Not Drink Notice, or Do Not Use Notice</w:t>
      </w:r>
      <w:r>
        <w:t xml:space="preserve">]. </w:t>
      </w:r>
      <w:r w:rsidRPr="00A15680">
        <w:t xml:space="preserve">We are pleased to report that we have corrected the issue. </w:t>
      </w:r>
      <w:r w:rsidRPr="00963EA3">
        <w:rPr>
          <w:b/>
        </w:rPr>
        <w:t xml:space="preserve">The Drinking Water Advisory </w:t>
      </w:r>
      <w:r w:rsidR="003B4534">
        <w:rPr>
          <w:b/>
        </w:rPr>
        <w:t>has ended</w:t>
      </w:r>
      <w:r>
        <w:t xml:space="preserve">. </w:t>
      </w:r>
      <w:r w:rsidRPr="00A15680">
        <w:t>We apologize for any inconvenience this may have caused and thank you for your patience.</w:t>
      </w:r>
    </w:p>
    <w:p w14:paraId="48342799" w14:textId="77777777" w:rsidR="007A6D74" w:rsidRDefault="007A6D74" w:rsidP="0008428E">
      <w:pPr>
        <w:pStyle w:val="LOGO"/>
        <w:spacing w:before="120"/>
      </w:pPr>
      <w:r w:rsidRPr="00A15680">
        <w:t>[</w:t>
      </w:r>
      <w:r w:rsidRPr="00CA2144">
        <w:rPr>
          <w:highlight w:val="lightGray"/>
        </w:rPr>
        <w:t>Describe further details if needed.</w:t>
      </w:r>
      <w:r>
        <w:t>]</w:t>
      </w:r>
    </w:p>
    <w:p w14:paraId="13E0035C" w14:textId="24D407EA" w:rsidR="00A32BAC" w:rsidRPr="00A15680" w:rsidRDefault="00A32BAC" w:rsidP="007A6D74">
      <w:pPr>
        <w:pStyle w:val="Heading2"/>
        <w:rPr>
          <w:color w:val="auto"/>
        </w:rPr>
      </w:pPr>
      <w:r w:rsidRPr="00A15680">
        <w:rPr>
          <w:color w:val="auto"/>
        </w:rPr>
        <w:t>What may be the health effects?</w:t>
      </w:r>
    </w:p>
    <w:p w14:paraId="20A00E9A" w14:textId="523E316B" w:rsidR="00F2510F" w:rsidRDefault="00A32BAC" w:rsidP="007A6D74">
      <w:pPr>
        <w:rPr>
          <w:rFonts w:asciiTheme="minorHAnsi" w:eastAsia="Times New Roman" w:hAnsiTheme="minorHAnsi" w:cstheme="minorHAnsi"/>
          <w:b/>
          <w:szCs w:val="24"/>
        </w:rPr>
      </w:pPr>
      <w:r w:rsidRPr="00A15680">
        <w:t>The incident is resolved. However, if you experience unusual symptoms and they persist, it is recommended you seek medical advice.  People at increased risk should seek advice from their health care providers about drinking water.</w:t>
      </w:r>
    </w:p>
    <w:p w14:paraId="1B611AF7" w14:textId="32D14064" w:rsidR="00A32BAC" w:rsidRPr="007A6D74" w:rsidRDefault="007A6D74" w:rsidP="0008428E">
      <w:pPr>
        <w:spacing w:before="240" w:after="240"/>
        <w:rPr>
          <w:rFonts w:asciiTheme="minorHAnsi" w:eastAsia="Times New Roman" w:hAnsiTheme="minorHAnsi" w:cstheme="minorHAnsi"/>
          <w:b/>
          <w:szCs w:val="24"/>
        </w:rPr>
      </w:pPr>
      <w:r w:rsidRPr="00B7533E">
        <w:rPr>
          <w:rFonts w:asciiTheme="minorHAnsi" w:eastAsia="Times New Roman" w:hAnsiTheme="minorHAnsi" w:cstheme="minorHAnsi"/>
          <w:b/>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7542588" w14:textId="77777777" w:rsidR="00A32BAC" w:rsidRPr="00A15680" w:rsidRDefault="00A32BAC" w:rsidP="00A32BAC">
      <w:pPr>
        <w:pStyle w:val="Heading2"/>
        <w:rPr>
          <w:color w:val="auto"/>
        </w:rPr>
      </w:pPr>
      <w:r w:rsidRPr="00A15680">
        <w:rPr>
          <w:color w:val="auto"/>
        </w:rPr>
        <w:t>For more information</w:t>
      </w:r>
    </w:p>
    <w:p w14:paraId="7230CE43" w14:textId="77777777" w:rsidR="007A6D74" w:rsidRPr="00B7533E" w:rsidRDefault="007A6D74" w:rsidP="007A6D74">
      <w:pPr>
        <w:tabs>
          <w:tab w:val="left" w:pos="252"/>
          <w:tab w:val="left" w:pos="612"/>
          <w:tab w:val="left" w:pos="979"/>
        </w:tabs>
        <w:rPr>
          <w:rFonts w:asciiTheme="minorHAnsi" w:hAnsiTheme="minorHAnsi" w:cstheme="minorHAnsi"/>
          <w:szCs w:val="24"/>
        </w:rPr>
      </w:pPr>
      <w:r>
        <w:rPr>
          <w:rFonts w:asciiTheme="minorHAnsi" w:hAnsiTheme="minorHAnsi" w:cstheme="minorHAnsi"/>
          <w:szCs w:val="24"/>
        </w:rPr>
        <w:t>As always, p</w:t>
      </w:r>
      <w:r w:rsidRPr="00B7533E">
        <w:rPr>
          <w:rFonts w:asciiTheme="minorHAnsi" w:hAnsiTheme="minorHAnsi" w:cstheme="minorHAnsi"/>
          <w:szCs w:val="24"/>
        </w:rPr>
        <w:t xml:space="preserve">lease contact </w:t>
      </w:r>
      <w:r w:rsidRPr="00CA2144">
        <w:rPr>
          <w:rFonts w:asciiTheme="minorHAnsi" w:hAnsiTheme="minorHAnsi" w:cstheme="minorHAnsi"/>
          <w:szCs w:val="24"/>
        </w:rPr>
        <w:t>[</w:t>
      </w:r>
      <w:r w:rsidRPr="00CA2144">
        <w:rPr>
          <w:rFonts w:asciiTheme="minorHAnsi" w:hAnsiTheme="minorHAnsi" w:cstheme="minorHAnsi"/>
          <w:szCs w:val="24"/>
          <w:highlight w:val="lightGray"/>
        </w:rPr>
        <w:t>system contact</w:t>
      </w:r>
      <w:r w:rsidRPr="00B7533E">
        <w:rPr>
          <w:rFonts w:asciiTheme="minorHAnsi" w:hAnsiTheme="minorHAnsi" w:cstheme="minorHAnsi"/>
          <w:szCs w:val="24"/>
        </w:rPr>
        <w:t>] at [</w:t>
      </w:r>
      <w:r w:rsidRPr="00CA2144">
        <w:rPr>
          <w:rFonts w:asciiTheme="minorHAnsi" w:hAnsiTheme="minorHAnsi" w:cstheme="minorHAnsi"/>
          <w:szCs w:val="24"/>
          <w:highlight w:val="lightGray"/>
        </w:rPr>
        <w:t>phone number</w:t>
      </w:r>
      <w:r w:rsidRPr="00B7533E">
        <w:rPr>
          <w:rFonts w:asciiTheme="minorHAnsi" w:hAnsiTheme="minorHAnsi" w:cstheme="minorHAnsi"/>
          <w:szCs w:val="24"/>
        </w:rPr>
        <w:t>]</w:t>
      </w:r>
      <w:r>
        <w:rPr>
          <w:rFonts w:asciiTheme="minorHAnsi" w:hAnsiTheme="minorHAnsi" w:cstheme="minorHAnsi"/>
          <w:szCs w:val="24"/>
        </w:rPr>
        <w:t xml:space="preserve"> with any comments or questions.</w:t>
      </w:r>
    </w:p>
    <w:p w14:paraId="2515EACD" w14:textId="0B1E4166" w:rsidR="00A32BAC" w:rsidRPr="0043272F" w:rsidRDefault="007A6D74" w:rsidP="0043272F">
      <w:pPr>
        <w:tabs>
          <w:tab w:val="left" w:pos="180"/>
          <w:tab w:val="left" w:pos="540"/>
          <w:tab w:val="left" w:pos="907"/>
        </w:tabs>
        <w:spacing w:before="320"/>
        <w:rPr>
          <w:szCs w:val="24"/>
        </w:rPr>
      </w:pPr>
      <w:r w:rsidRPr="00B7533E">
        <w:rPr>
          <w:rFonts w:asciiTheme="minorHAnsi" w:hAnsiTheme="minorHAnsi" w:cstheme="minorHAnsi"/>
          <w:szCs w:val="24"/>
        </w:rPr>
        <w:t>This notice is being sent to you by [</w:t>
      </w:r>
      <w:r w:rsidRPr="00CA2144">
        <w:rPr>
          <w:rFonts w:asciiTheme="minorHAnsi" w:hAnsiTheme="minorHAnsi" w:cstheme="minorHAnsi"/>
          <w:szCs w:val="24"/>
          <w:highlight w:val="lightGray"/>
        </w:rPr>
        <w:t>system</w:t>
      </w:r>
      <w:r w:rsidR="006B7562">
        <w:rPr>
          <w:rFonts w:asciiTheme="minorHAnsi" w:hAnsiTheme="minorHAnsi" w:cstheme="minorHAnsi"/>
          <w:szCs w:val="24"/>
        </w:rPr>
        <w:t xml:space="preserve">]. </w:t>
      </w:r>
      <w:r w:rsidR="006B7562">
        <w:rPr>
          <w:rFonts w:asciiTheme="minorHAnsi" w:hAnsiTheme="minorHAnsi" w:cstheme="minorHAnsi"/>
        </w:rPr>
        <w:t>Public</w:t>
      </w:r>
      <w:r w:rsidR="006B7562" w:rsidRPr="00B7533E">
        <w:rPr>
          <w:rFonts w:asciiTheme="minorHAnsi" w:hAnsiTheme="minorHAnsi" w:cstheme="minorHAnsi"/>
          <w:szCs w:val="24"/>
        </w:rPr>
        <w:t xml:space="preserve"> </w:t>
      </w:r>
      <w:r w:rsidRPr="00B7533E">
        <w:rPr>
          <w:rFonts w:asciiTheme="minorHAnsi" w:hAnsiTheme="minorHAnsi" w:cstheme="minorHAnsi"/>
          <w:szCs w:val="24"/>
        </w:rPr>
        <w:t>Water System ID #</w:t>
      </w:r>
      <w:r w:rsidRPr="00B7533E">
        <w:rPr>
          <w:rFonts w:asciiTheme="minorHAnsi" w:hAnsiTheme="minorHAnsi" w:cstheme="minorHAnsi"/>
          <w:szCs w:val="24"/>
          <w:highlight w:val="lightGray"/>
        </w:rPr>
        <w:t>____</w:t>
      </w:r>
    </w:p>
    <w:sectPr w:rsidR="00A32BAC" w:rsidRPr="0043272F"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D3BB" w14:textId="77777777" w:rsidR="00A32BAC" w:rsidRDefault="00A32BAC" w:rsidP="00D36495">
      <w:r>
        <w:separator/>
      </w:r>
    </w:p>
  </w:endnote>
  <w:endnote w:type="continuationSeparator" w:id="0">
    <w:p w14:paraId="5FE086C2" w14:textId="77777777" w:rsidR="00A32BAC" w:rsidRDefault="00A32BAC"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9103FF5" w14:textId="1689ED2D" w:rsidR="000F7548" w:rsidRDefault="000F7548" w:rsidP="00B45CED">
        <w:pPr>
          <w:pStyle w:val="Header"/>
        </w:pPr>
        <w:r w:rsidRPr="007E537B">
          <w:fldChar w:fldCharType="begin"/>
        </w:r>
        <w:r w:rsidRPr="007E537B">
          <w:instrText xml:space="preserve"> PAGE   \* MERGEFORMAT </w:instrText>
        </w:r>
        <w:r w:rsidRPr="007E537B">
          <w:fldChar w:fldCharType="separate"/>
        </w:r>
        <w:r w:rsidR="00502E2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146B7BCD" w14:textId="0B8BFD34"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502E2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5511" w14:textId="77777777" w:rsidR="00A32BAC" w:rsidRDefault="00A32BAC" w:rsidP="00D36495">
      <w:r>
        <w:separator/>
      </w:r>
    </w:p>
  </w:footnote>
  <w:footnote w:type="continuationSeparator" w:id="0">
    <w:p w14:paraId="542BFD1C" w14:textId="77777777" w:rsidR="00A32BAC" w:rsidRDefault="00A32BAC"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2E3" w14:textId="77777777" w:rsidR="00782710" w:rsidRPr="00A15680" w:rsidRDefault="00A15680" w:rsidP="00A15680">
    <w:pPr>
      <w:pStyle w:val="Header"/>
      <w:spacing w:before="0" w:after="240"/>
      <w:rPr>
        <w:rFonts w:asciiTheme="minorHAnsi" w:hAnsiTheme="minorHAnsi" w:cstheme="minorHAnsi"/>
        <w:b/>
        <w:color w:val="auto"/>
        <w:sz w:val="28"/>
      </w:rPr>
    </w:pPr>
    <w:r w:rsidRPr="00DF7EEB">
      <w:rPr>
        <w:rFonts w:asciiTheme="minorHAnsi" w:hAnsiTheme="minorHAnsi" w:cstheme="minorHAnsi"/>
        <w:b/>
        <w:color w:val="auto"/>
        <w:sz w:val="28"/>
      </w:rPr>
      <w:t>important information about your drinking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278B2F45"/>
    <w:multiLevelType w:val="hybridMultilevel"/>
    <w:tmpl w:val="611C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881475222">
    <w:abstractNumId w:val="1"/>
  </w:num>
  <w:num w:numId="2" w16cid:durableId="1354262206">
    <w:abstractNumId w:val="0"/>
  </w:num>
  <w:num w:numId="3" w16cid:durableId="906646807">
    <w:abstractNumId w:val="7"/>
  </w:num>
  <w:num w:numId="4" w16cid:durableId="257182223">
    <w:abstractNumId w:val="10"/>
  </w:num>
  <w:num w:numId="5" w16cid:durableId="300618581">
    <w:abstractNumId w:val="3"/>
  </w:num>
  <w:num w:numId="6" w16cid:durableId="1513497927">
    <w:abstractNumId w:val="2"/>
  </w:num>
  <w:num w:numId="7" w16cid:durableId="1266883104">
    <w:abstractNumId w:val="5"/>
  </w:num>
  <w:num w:numId="8" w16cid:durableId="1704087220">
    <w:abstractNumId w:val="4"/>
  </w:num>
  <w:num w:numId="9" w16cid:durableId="143357187">
    <w:abstractNumId w:val="9"/>
  </w:num>
  <w:num w:numId="10" w16cid:durableId="47270992">
    <w:abstractNumId w:val="8"/>
  </w:num>
  <w:num w:numId="11" w16cid:durableId="15119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AC"/>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5826"/>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28E"/>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7C0"/>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17F"/>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538"/>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5A5D"/>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3E7F"/>
    <w:rsid w:val="003B43F4"/>
    <w:rsid w:val="003B453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129"/>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72F"/>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2E2F"/>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2EC"/>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562"/>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6D74"/>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500"/>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38DA"/>
    <w:rsid w:val="00963EA3"/>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07D"/>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680"/>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2BAC"/>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132"/>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144"/>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10F"/>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0AF2"/>
    <w:rsid w:val="00FD1E2F"/>
    <w:rsid w:val="00FD2BE7"/>
    <w:rsid w:val="00FD2F03"/>
    <w:rsid w:val="00FD345C"/>
    <w:rsid w:val="00FD3473"/>
    <w:rsid w:val="00FD4006"/>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02B3055"/>
  <w15:docId w15:val="{3AB85451-DF82-43FE-9125-F7FBA0B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A15680"/>
    <w:rPr>
      <w:sz w:val="16"/>
      <w:szCs w:val="16"/>
    </w:rPr>
  </w:style>
  <w:style w:type="paragraph" w:styleId="CommentText">
    <w:name w:val="annotation text"/>
    <w:basedOn w:val="Normal"/>
    <w:link w:val="CommentTextChar"/>
    <w:semiHidden/>
    <w:unhideWhenUsed/>
    <w:locked/>
    <w:rsid w:val="00A15680"/>
    <w:rPr>
      <w:sz w:val="20"/>
      <w:szCs w:val="20"/>
    </w:rPr>
  </w:style>
  <w:style w:type="character" w:customStyle="1" w:styleId="CommentTextChar">
    <w:name w:val="Comment Text Char"/>
    <w:basedOn w:val="DefaultParagraphFont"/>
    <w:link w:val="CommentText"/>
    <w:semiHidden/>
    <w:rsid w:val="00A15680"/>
    <w:rPr>
      <w:sz w:val="20"/>
      <w:szCs w:val="20"/>
    </w:rPr>
  </w:style>
  <w:style w:type="paragraph" w:styleId="CommentSubject">
    <w:name w:val="annotation subject"/>
    <w:basedOn w:val="CommentText"/>
    <w:next w:val="CommentText"/>
    <w:link w:val="CommentSubjectChar"/>
    <w:semiHidden/>
    <w:unhideWhenUsed/>
    <w:locked/>
    <w:rsid w:val="00A15680"/>
    <w:rPr>
      <w:b/>
      <w:bCs/>
    </w:rPr>
  </w:style>
  <w:style w:type="character" w:customStyle="1" w:styleId="CommentSubjectChar">
    <w:name w:val="Comment Subject Char"/>
    <w:basedOn w:val="CommentTextChar"/>
    <w:link w:val="CommentSubject"/>
    <w:semiHidden/>
    <w:rsid w:val="00A15680"/>
    <w:rPr>
      <w:b/>
      <w:bCs/>
      <w:sz w:val="20"/>
      <w:szCs w:val="20"/>
    </w:rPr>
  </w:style>
  <w:style w:type="character" w:styleId="UnresolvedMention">
    <w:name w:val="Unresolved Mention"/>
    <w:basedOn w:val="DefaultParagraphFont"/>
    <w:uiPriority w:val="99"/>
    <w:semiHidden/>
    <w:unhideWhenUsed/>
    <w:rsid w:val="003B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state.mn.us/communities/environment/water/docs/com/dwa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98f01fe9-c3f2-4582-9148-d87bd0c242e7"/>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837c207-459e-4c9e-ae67-73e2034e87a2"/>
    <ds:schemaRef ds:uri="fc253db8-c1a2-4032-adc2-d3fbd160fc7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10B49-B94D-4EE6-9937-957D51CB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4</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Problem Corrected</vt:lpstr>
    </vt:vector>
  </TitlesOfParts>
  <Company>State of Minnesota</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Corrected</dc:title>
  <dc:subject/>
  <dc:creator>MDH - EH - DWP</dc:creator>
  <cp:keywords/>
  <dc:description/>
  <cp:lastModifiedBy>Peterson, Susan (MDH)</cp:lastModifiedBy>
  <cp:revision>3</cp:revision>
  <cp:lastPrinted>2016-12-14T18:03:00Z</cp:lastPrinted>
  <dcterms:created xsi:type="dcterms:W3CDTF">2020-07-08T16:37:00Z</dcterms:created>
  <dcterms:modified xsi:type="dcterms:W3CDTF">2024-05-13T14:29:00Z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