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917C9" w14:textId="7AB8C7B8" w:rsidR="00443B2E" w:rsidRPr="00FC5A37" w:rsidRDefault="00443B2E" w:rsidP="00F96529">
      <w:pPr>
        <w:pStyle w:val="Title"/>
        <w:spacing w:before="1200" w:after="1320"/>
        <w:contextualSpacing w:val="0"/>
        <w:rPr>
          <w:rFonts w:cs="Calibri"/>
          <w:noProof/>
        </w:rPr>
      </w:pPr>
      <w:r w:rsidRPr="00FC5A37">
        <w:rPr>
          <w:rFonts w:cs="Calibri"/>
          <w:noProof/>
        </w:rPr>
        <w:drawing>
          <wp:inline distT="0" distB="0" distL="0" distR="0" wp14:anchorId="65BBA33C" wp14:editId="17147747">
            <wp:extent cx="4517136" cy="649224"/>
            <wp:effectExtent l="0" t="0" r="0" b="0"/>
            <wp:docPr id="1565755993" name="Picture 1565755993" descr="The Minnesota Department of Health logo, with the state abbreviation, &quot;MN,&quot; and &quot;Department of Health&quot; spelled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755993" name="Picture 9" descr="The Minnesota Department of Health logo, with the state abbreviation, &quot;MN,&quot; and &quot;Department of Health&quot; spelled out"/>
                    <pic:cNvPicPr/>
                  </pic:nvPicPr>
                  <pic:blipFill>
                    <a:blip r:embed="rId11">
                      <a:extLst>
                        <a:ext uri="{28A0092B-C50C-407E-A947-70E740481C1C}">
                          <a14:useLocalDpi xmlns:a14="http://schemas.microsoft.com/office/drawing/2010/main" val="0"/>
                        </a:ext>
                      </a:extLst>
                    </a:blip>
                    <a:stretch>
                      <a:fillRect/>
                    </a:stretch>
                  </pic:blipFill>
                  <pic:spPr>
                    <a:xfrm>
                      <a:off x="0" y="0"/>
                      <a:ext cx="4517136" cy="649224"/>
                    </a:xfrm>
                    <a:prstGeom prst="rect">
                      <a:avLst/>
                    </a:prstGeom>
                  </pic:spPr>
                </pic:pic>
              </a:graphicData>
            </a:graphic>
          </wp:inline>
        </w:drawing>
      </w:r>
    </w:p>
    <w:p w14:paraId="1119AEB6" w14:textId="5FDCDF0C" w:rsidR="00443B2E" w:rsidRPr="004134AB" w:rsidRDefault="00443B2E" w:rsidP="004134AB">
      <w:pPr>
        <w:pStyle w:val="Heading1"/>
        <w:jc w:val="center"/>
      </w:pPr>
      <w:r w:rsidRPr="004134AB">
        <w:t>Tabletop Exercise-in-a</w:t>
      </w:r>
      <w:r w:rsidR="004134AB">
        <w:t xml:space="preserve"> </w:t>
      </w:r>
      <w:r w:rsidRPr="004134AB">
        <w:t>Box</w:t>
      </w:r>
      <w:r w:rsidR="004134AB" w:rsidRPr="004134AB">
        <w:t xml:space="preserve"> Si</w:t>
      </w:r>
      <w:r w:rsidRPr="004134AB">
        <w:t>tuation Manual</w:t>
      </w:r>
    </w:p>
    <w:p w14:paraId="1DA0824D" w14:textId="67455EF7" w:rsidR="00F96529" w:rsidRDefault="004134AB" w:rsidP="00F96529">
      <w:pPr>
        <w:pStyle w:val="Subtitle"/>
        <w:spacing w:after="1200"/>
      </w:pPr>
      <w:r>
        <w:t>August</w:t>
      </w:r>
      <w:r w:rsidR="00443B2E" w:rsidRPr="00FC5A37">
        <w:t xml:space="preserve"> 2024</w:t>
      </w:r>
    </w:p>
    <w:p w14:paraId="6B59256F" w14:textId="77777777" w:rsidR="00F96529" w:rsidRDefault="00F96529" w:rsidP="00F96529">
      <w:r>
        <w:br w:type="page"/>
      </w:r>
    </w:p>
    <w:p w14:paraId="1E58CF64" w14:textId="77777777" w:rsidR="00EB2055" w:rsidRPr="00FC5A37" w:rsidRDefault="00EB2055" w:rsidP="000D6736">
      <w:pPr>
        <w:pStyle w:val="Heading2"/>
        <w:jc w:val="left"/>
        <w:rPr>
          <w:rFonts w:cs="Calibri"/>
        </w:rPr>
      </w:pPr>
      <w:r w:rsidRPr="00FC5A37">
        <w:rPr>
          <w:rFonts w:cs="Calibri"/>
        </w:rPr>
        <w:lastRenderedPageBreak/>
        <w:t>Continuity of Operations (COOP) Plan Tabletop Exercise-in-a-Box Documents</w:t>
      </w:r>
    </w:p>
    <w:p w14:paraId="5018FB3B" w14:textId="77777777" w:rsidR="00EB2055" w:rsidRPr="00FC5A37" w:rsidRDefault="00EB2055" w:rsidP="000D6736">
      <w:pPr>
        <w:jc w:val="left"/>
        <w:rPr>
          <w:rFonts w:cs="Calibri"/>
        </w:rPr>
      </w:pPr>
      <w:r w:rsidRPr="00FC5A37">
        <w:rPr>
          <w:rFonts w:cs="Calibri"/>
        </w:rPr>
        <w:t xml:space="preserve">This document is part of a Tabletop Exercise-in-a-Box. Below is a list of all the documents included in the Tabletop Exercise-in-a-Box. </w:t>
      </w:r>
    </w:p>
    <w:p w14:paraId="696AE058" w14:textId="77777777" w:rsidR="00EB2055" w:rsidRPr="00FC5A37" w:rsidRDefault="00EB2055" w:rsidP="000D6736">
      <w:pPr>
        <w:pStyle w:val="ListParagraph"/>
        <w:numPr>
          <w:ilvl w:val="0"/>
          <w:numId w:val="1"/>
        </w:numPr>
        <w:spacing w:after="120" w:line="240" w:lineRule="auto"/>
        <w:contextualSpacing w:val="0"/>
        <w:jc w:val="left"/>
        <w:rPr>
          <w:rFonts w:cs="Calibri"/>
          <w:b/>
          <w:bCs/>
        </w:rPr>
      </w:pPr>
      <w:r w:rsidRPr="00FC5A37">
        <w:rPr>
          <w:rFonts w:cs="Calibri"/>
          <w:b/>
          <w:bCs/>
        </w:rPr>
        <w:t xml:space="preserve">Situation Manual: </w:t>
      </w:r>
      <w:r w:rsidRPr="00FC5A37">
        <w:rPr>
          <w:rFonts w:cs="Calibri"/>
        </w:rPr>
        <w:t xml:space="preserve">This document provides general information to exercise participants, including exercise objectives, scope, and the exercise scenario. </w:t>
      </w:r>
    </w:p>
    <w:p w14:paraId="442D8EF9" w14:textId="77777777" w:rsidR="00EB2055" w:rsidRPr="00FC5A37" w:rsidRDefault="00EB2055" w:rsidP="000D6736">
      <w:pPr>
        <w:pStyle w:val="ListParagraph"/>
        <w:numPr>
          <w:ilvl w:val="0"/>
          <w:numId w:val="1"/>
        </w:numPr>
        <w:spacing w:after="120" w:line="240" w:lineRule="auto"/>
        <w:contextualSpacing w:val="0"/>
        <w:jc w:val="left"/>
        <w:rPr>
          <w:rFonts w:cs="Calibri"/>
          <w:b/>
          <w:bCs/>
        </w:rPr>
      </w:pPr>
      <w:r w:rsidRPr="00FC5A37">
        <w:rPr>
          <w:rFonts w:cs="Calibri"/>
          <w:b/>
          <w:bCs/>
        </w:rPr>
        <w:t xml:space="preserve">Facilitator Guide: </w:t>
      </w:r>
      <w:r w:rsidRPr="00FC5A37">
        <w:rPr>
          <w:rFonts w:cs="Calibri"/>
        </w:rPr>
        <w:t>The Facilitator Guide describes the roles and responsibilities of the exercise facilitator and the exercise planning team. Because this handbook contains information regarding exercise administration, it is only to be distributed to those designing, facilitating, or evaluating the exercise.</w:t>
      </w:r>
      <w:r w:rsidRPr="00FC5A37">
        <w:rPr>
          <w:rFonts w:cs="Calibri"/>
          <w:b/>
          <w:bCs/>
        </w:rPr>
        <w:t xml:space="preserve"> </w:t>
      </w:r>
    </w:p>
    <w:p w14:paraId="22D2BBBA" w14:textId="77777777" w:rsidR="00EB2055" w:rsidRPr="00FC5A37" w:rsidRDefault="00EB2055" w:rsidP="000D6736">
      <w:pPr>
        <w:pStyle w:val="ListParagraph"/>
        <w:numPr>
          <w:ilvl w:val="0"/>
          <w:numId w:val="1"/>
        </w:numPr>
        <w:spacing w:after="120" w:line="240" w:lineRule="auto"/>
        <w:contextualSpacing w:val="0"/>
        <w:jc w:val="left"/>
        <w:rPr>
          <w:rFonts w:cs="Calibri"/>
          <w:b/>
          <w:bCs/>
        </w:rPr>
      </w:pPr>
      <w:r w:rsidRPr="00FC5A37">
        <w:rPr>
          <w:rFonts w:cs="Calibri"/>
          <w:b/>
          <w:bCs/>
        </w:rPr>
        <w:t xml:space="preserve">Facilitator PowerPoint Presentation: </w:t>
      </w:r>
      <w:r w:rsidRPr="00FC5A37">
        <w:rPr>
          <w:rFonts w:cs="Calibri"/>
        </w:rPr>
        <w:t xml:space="preserve">A PowerPoint Presentation has been developed to help guide and facilitate the exercise. The PowerPoint presentation supplements the Situation Manual and provides participants with key information regarding the exercise. </w:t>
      </w:r>
    </w:p>
    <w:p w14:paraId="09789D2C" w14:textId="77777777" w:rsidR="00EB2055" w:rsidRPr="00FC5A37" w:rsidRDefault="00EB2055" w:rsidP="000D6736">
      <w:pPr>
        <w:pStyle w:val="ListParagraph"/>
        <w:numPr>
          <w:ilvl w:val="0"/>
          <w:numId w:val="1"/>
        </w:numPr>
        <w:spacing w:after="120" w:line="240" w:lineRule="auto"/>
        <w:contextualSpacing w:val="0"/>
        <w:jc w:val="left"/>
        <w:rPr>
          <w:rFonts w:cs="Calibri"/>
        </w:rPr>
      </w:pPr>
      <w:r w:rsidRPr="00FC5A37">
        <w:rPr>
          <w:rFonts w:cs="Calibri"/>
          <w:b/>
          <w:bCs/>
        </w:rPr>
        <w:t xml:space="preserve">After-Action Report/ Improvement Plan (AAR/IP) Template: </w:t>
      </w:r>
      <w:r w:rsidRPr="00FC5A37">
        <w:rPr>
          <w:rFonts w:cs="Calibri"/>
        </w:rPr>
        <w:t xml:space="preserve">The AAR/IP is a document that includes an exercise overview, analysis of capabilities, and a list of corrective actions. The length, format, and development timeframe of the AAR/IP depend on the exercise type and scope. A template AAR/IP has been developed for this exercise. </w:t>
      </w:r>
    </w:p>
    <w:p w14:paraId="73326936" w14:textId="77777777" w:rsidR="00EB2055" w:rsidRPr="00FC5A37" w:rsidRDefault="00EB2055" w:rsidP="000D6736">
      <w:pPr>
        <w:pStyle w:val="Heading3"/>
        <w:jc w:val="left"/>
        <w:rPr>
          <w:rFonts w:cs="Calibri"/>
        </w:rPr>
      </w:pPr>
      <w:r w:rsidRPr="00FC5A37">
        <w:rPr>
          <w:rFonts w:cs="Calibri"/>
        </w:rPr>
        <w:t>How to Use This Tabletop Exercise-in-a-Box</w:t>
      </w:r>
    </w:p>
    <w:p w14:paraId="6FFB40B7" w14:textId="77777777" w:rsidR="00EB2055" w:rsidRPr="00FC5A37" w:rsidRDefault="00EB2055" w:rsidP="000D6736">
      <w:pPr>
        <w:jc w:val="left"/>
        <w:rPr>
          <w:rFonts w:cs="Calibri"/>
        </w:rPr>
      </w:pPr>
      <w:r w:rsidRPr="00FC5A37">
        <w:rPr>
          <w:rFonts w:cs="Calibri"/>
        </w:rPr>
        <w:t xml:space="preserve"> Throughout each tool in the Exercise-in-a-Box, the user will find indicators and icons to help customize their exercise and to meet the needs of their organization.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66"/>
        <w:gridCol w:w="8071"/>
      </w:tblGrid>
      <w:tr w:rsidR="00EB2055" w:rsidRPr="00FC5A37" w14:paraId="60791001" w14:textId="77777777" w:rsidTr="000533BA">
        <w:trPr>
          <w:trHeight w:val="1368"/>
        </w:trPr>
        <w:tc>
          <w:tcPr>
            <w:tcW w:w="1255" w:type="dxa"/>
            <w:tcBorders>
              <w:right w:val="single" w:sz="18" w:space="0" w:color="3C5F10"/>
            </w:tcBorders>
            <w:vAlign w:val="center"/>
          </w:tcPr>
          <w:p w14:paraId="14EE8F50" w14:textId="77777777" w:rsidR="00EB2055" w:rsidRPr="00FC5A37" w:rsidRDefault="00EB2055" w:rsidP="000D6736">
            <w:pPr>
              <w:spacing w:after="160" w:line="259" w:lineRule="auto"/>
              <w:jc w:val="left"/>
              <w:rPr>
                <w:rFonts w:cs="Calibri"/>
                <w:color w:val="3C5F10"/>
              </w:rPr>
            </w:pPr>
            <w:r w:rsidRPr="00FC5A37">
              <w:rPr>
                <w:rFonts w:cs="Calibri"/>
                <w:noProof/>
              </w:rPr>
              <w:drawing>
                <wp:inline distT="0" distB="0" distL="0" distR="0" wp14:anchorId="5AEDDBAC" wp14:editId="72112CFF">
                  <wp:extent cx="666808" cy="826842"/>
                  <wp:effectExtent l="0" t="0" r="0" b="0"/>
                  <wp:docPr id="156967395" name="Picture 156967395" descr="A light bulb with rays of light indicating best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67395" name="Picture 1" descr="A light bulb with rays of light indicating best practice"/>
                          <pic:cNvPicPr/>
                        </pic:nvPicPr>
                        <pic:blipFill>
                          <a:blip r:embed="rId12"/>
                          <a:stretch>
                            <a:fillRect/>
                          </a:stretch>
                        </pic:blipFill>
                        <pic:spPr>
                          <a:xfrm>
                            <a:off x="0" y="0"/>
                            <a:ext cx="666808" cy="826842"/>
                          </a:xfrm>
                          <a:prstGeom prst="rect">
                            <a:avLst/>
                          </a:prstGeom>
                        </pic:spPr>
                      </pic:pic>
                    </a:graphicData>
                  </a:graphic>
                </wp:inline>
              </w:drawing>
            </w:r>
          </w:p>
        </w:tc>
        <w:tc>
          <w:tcPr>
            <w:tcW w:w="8095" w:type="dxa"/>
            <w:tcBorders>
              <w:top w:val="single" w:sz="18" w:space="0" w:color="3C5F10"/>
              <w:left w:val="single" w:sz="18" w:space="0" w:color="3C5F10"/>
              <w:bottom w:val="single" w:sz="18" w:space="0" w:color="3C5F10"/>
              <w:right w:val="single" w:sz="18" w:space="0" w:color="3C5F10"/>
            </w:tcBorders>
            <w:vAlign w:val="center"/>
          </w:tcPr>
          <w:p w14:paraId="1EFCBA05" w14:textId="219DEBDD" w:rsidR="00EB2055" w:rsidRPr="00FC5A37" w:rsidRDefault="00EB2055" w:rsidP="000D6736">
            <w:pPr>
              <w:jc w:val="left"/>
              <w:rPr>
                <w:rFonts w:cs="Calibri"/>
                <w:color w:val="3C5F10"/>
              </w:rPr>
            </w:pPr>
            <w:r w:rsidRPr="00FC5A37">
              <w:rPr>
                <w:rFonts w:cs="Calibri"/>
                <w:b/>
                <w:bCs/>
                <w:color w:val="3C5F10"/>
              </w:rPr>
              <w:t xml:space="preserve">Best Practice </w:t>
            </w:r>
            <w:r w:rsidRPr="00FC5A37">
              <w:rPr>
                <w:rFonts w:cs="Calibri"/>
                <w:color w:val="3C5F10"/>
              </w:rPr>
              <w:t xml:space="preserve">icon identifies tips, tricks, planning considerations and recommendations for </w:t>
            </w:r>
            <w:r w:rsidR="009E41D8">
              <w:rPr>
                <w:rFonts w:cs="Calibri"/>
                <w:color w:val="3C5F10"/>
              </w:rPr>
              <w:t>the</w:t>
            </w:r>
            <w:r w:rsidRPr="00FC5A37">
              <w:rPr>
                <w:rFonts w:cs="Calibri"/>
                <w:color w:val="3C5F10"/>
              </w:rPr>
              <w:t xml:space="preserve"> tabletop exercise or for continuity planning. These icons and boxes should be deleted before the document is finalized.</w:t>
            </w:r>
          </w:p>
        </w:tc>
      </w:tr>
    </w:tbl>
    <w:p w14:paraId="1F67ED6D" w14:textId="77777777" w:rsidR="00EB2055" w:rsidRPr="00FC5A37" w:rsidRDefault="00EB2055" w:rsidP="000D6736">
      <w:pPr>
        <w:jc w:val="left"/>
        <w:rPr>
          <w:rFonts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55"/>
        <w:gridCol w:w="8082"/>
      </w:tblGrid>
      <w:tr w:rsidR="00EB2055" w:rsidRPr="00FC5A37" w14:paraId="1EFB1BC6" w14:textId="77777777" w:rsidTr="000533BA">
        <w:trPr>
          <w:trHeight w:val="1413"/>
        </w:trPr>
        <w:tc>
          <w:tcPr>
            <w:tcW w:w="1255" w:type="dxa"/>
            <w:tcBorders>
              <w:right w:val="single" w:sz="18" w:space="0" w:color="004F83"/>
            </w:tcBorders>
            <w:vAlign w:val="center"/>
          </w:tcPr>
          <w:p w14:paraId="710C3A1F" w14:textId="77777777" w:rsidR="00EB2055" w:rsidRPr="00FC5A37" w:rsidRDefault="00EB2055" w:rsidP="000D6736">
            <w:pPr>
              <w:spacing w:after="160" w:line="259" w:lineRule="auto"/>
              <w:jc w:val="left"/>
              <w:rPr>
                <w:rFonts w:cs="Calibri"/>
                <w:color w:val="004F83"/>
              </w:rPr>
            </w:pPr>
            <w:r w:rsidRPr="00FC5A37">
              <w:rPr>
                <w:rFonts w:cs="Calibri"/>
              </w:rPr>
              <w:t xml:space="preserve"> </w:t>
            </w:r>
            <w:r w:rsidRPr="00FC5A37">
              <w:rPr>
                <w:rFonts w:cs="Calibri"/>
                <w:noProof/>
              </w:rPr>
              <w:drawing>
                <wp:inline distT="0" distB="0" distL="0" distR="0" wp14:anchorId="17F838D6" wp14:editId="28A92982">
                  <wp:extent cx="612476" cy="733359"/>
                  <wp:effectExtent l="0" t="0" r="0" b="0"/>
                  <wp:docPr id="1771297524" name="Picture 1771297524" descr="A blue line drawing of a paper and a pencil indicating instr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297524" name="Picture 1" descr="A blue line drawing of a paper and a pencil indicating instruction"/>
                          <pic:cNvPicPr/>
                        </pic:nvPicPr>
                        <pic:blipFill>
                          <a:blip r:embed="rId13"/>
                          <a:stretch>
                            <a:fillRect/>
                          </a:stretch>
                        </pic:blipFill>
                        <pic:spPr>
                          <a:xfrm>
                            <a:off x="0" y="0"/>
                            <a:ext cx="614161" cy="735377"/>
                          </a:xfrm>
                          <a:prstGeom prst="rect">
                            <a:avLst/>
                          </a:prstGeom>
                        </pic:spPr>
                      </pic:pic>
                    </a:graphicData>
                  </a:graphic>
                </wp:inline>
              </w:drawing>
            </w:r>
          </w:p>
        </w:tc>
        <w:tc>
          <w:tcPr>
            <w:tcW w:w="8082" w:type="dxa"/>
            <w:tcBorders>
              <w:top w:val="single" w:sz="18" w:space="0" w:color="004F83"/>
              <w:left w:val="single" w:sz="18" w:space="0" w:color="004F83"/>
              <w:bottom w:val="single" w:sz="18" w:space="0" w:color="004F83"/>
              <w:right w:val="single" w:sz="18" w:space="0" w:color="004F83"/>
            </w:tcBorders>
            <w:vAlign w:val="center"/>
          </w:tcPr>
          <w:p w14:paraId="7D1EBB0F" w14:textId="708A21B8" w:rsidR="00EB2055" w:rsidRPr="00FC5A37" w:rsidRDefault="00EB2055" w:rsidP="000D6736">
            <w:pPr>
              <w:jc w:val="left"/>
              <w:rPr>
                <w:rFonts w:cs="Calibri"/>
                <w:color w:val="004F83"/>
              </w:rPr>
            </w:pPr>
            <w:r w:rsidRPr="00FC5A37">
              <w:rPr>
                <w:rFonts w:cs="Calibri"/>
                <w:b/>
                <w:bCs/>
                <w:color w:val="004F83"/>
              </w:rPr>
              <w:t xml:space="preserve">Instructions </w:t>
            </w:r>
            <w:r w:rsidRPr="00FC5A37">
              <w:rPr>
                <w:rFonts w:cs="Calibri"/>
                <w:color w:val="004F83"/>
              </w:rPr>
              <w:t xml:space="preserve">icon identified instructions for completing and customizing </w:t>
            </w:r>
            <w:r w:rsidR="009E41D8">
              <w:rPr>
                <w:rFonts w:cs="Calibri"/>
                <w:color w:val="004F83"/>
              </w:rPr>
              <w:t xml:space="preserve">the </w:t>
            </w:r>
            <w:r w:rsidRPr="00FC5A37">
              <w:rPr>
                <w:rFonts w:cs="Calibri"/>
                <w:color w:val="004F83"/>
              </w:rPr>
              <w:t>tabletop exercise. These icons and boxes should be deleted before the document is finalized.</w:t>
            </w:r>
            <w:r w:rsidRPr="00FC5A37">
              <w:rPr>
                <w:rFonts w:cs="Calibri"/>
                <w:b/>
                <w:bCs/>
                <w:color w:val="004F83"/>
              </w:rPr>
              <w:t xml:space="preserve">  </w:t>
            </w:r>
          </w:p>
        </w:tc>
      </w:tr>
    </w:tbl>
    <w:p w14:paraId="6278CE3E" w14:textId="77777777" w:rsidR="00F96529" w:rsidRDefault="00F96529" w:rsidP="000D6736">
      <w:pPr>
        <w:jc w:val="left"/>
        <w:rPr>
          <w:rFonts w:cs="Calibri"/>
        </w:rPr>
      </w:pPr>
    </w:p>
    <w:p w14:paraId="6EC0EFB4" w14:textId="77777777" w:rsidR="00F96529" w:rsidRDefault="00F96529">
      <w:pPr>
        <w:jc w:val="left"/>
        <w:rPr>
          <w:rFonts w:cs="Calibri"/>
        </w:rPr>
      </w:pPr>
      <w:r>
        <w:rPr>
          <w:rFonts w:cs="Calibri"/>
        </w:rPr>
        <w:br w:type="page"/>
      </w:r>
    </w:p>
    <w:p w14:paraId="60A1C48E" w14:textId="4F8CFC89" w:rsidR="00EB2055" w:rsidRPr="00FC5A37" w:rsidRDefault="00EB2055" w:rsidP="000D6736">
      <w:pPr>
        <w:jc w:val="left"/>
        <w:rPr>
          <w:rFonts w:cs="Calibri"/>
        </w:rPr>
      </w:pPr>
      <w:r w:rsidRPr="00FC5A37">
        <w:rPr>
          <w:rFonts w:cs="Calibri"/>
        </w:rPr>
        <w:lastRenderedPageBreak/>
        <w:t xml:space="preserve">Throughout the document the user will also find </w:t>
      </w:r>
      <w:r w:rsidRPr="00FC5A37">
        <w:rPr>
          <w:rFonts w:cs="Calibri"/>
          <w:highlight w:val="darkGray"/>
        </w:rPr>
        <w:t>highlighted</w:t>
      </w:r>
      <w:r w:rsidRPr="00FC5A37">
        <w:rPr>
          <w:rFonts w:cs="Calibri"/>
        </w:rPr>
        <w:t xml:space="preserve"> text. This </w:t>
      </w:r>
      <w:r w:rsidRPr="00FC5A37">
        <w:rPr>
          <w:rFonts w:cs="Calibri"/>
          <w:highlight w:val="darkGray"/>
        </w:rPr>
        <w:t>highlighted</w:t>
      </w:r>
      <w:r w:rsidRPr="00FC5A37">
        <w:rPr>
          <w:rFonts w:cs="Calibri"/>
        </w:rPr>
        <w:t xml:space="preserve"> text can be customized with information specific to the facility conducting the exercise. </w:t>
      </w:r>
    </w:p>
    <w:p w14:paraId="38FE628A" w14:textId="4FD5A7AD" w:rsidR="00EB2055" w:rsidRPr="00FC5A37" w:rsidRDefault="00EB2055" w:rsidP="000D6736">
      <w:pPr>
        <w:pStyle w:val="Heading3"/>
        <w:jc w:val="left"/>
        <w:rPr>
          <w:rFonts w:cs="Calibri"/>
        </w:rPr>
      </w:pPr>
      <w:r w:rsidRPr="00FC5A37">
        <w:rPr>
          <w:rFonts w:cs="Calibri"/>
        </w:rPr>
        <w:t xml:space="preserve">How </w:t>
      </w:r>
      <w:r w:rsidR="003100C5">
        <w:rPr>
          <w:rFonts w:cs="Calibri"/>
        </w:rPr>
        <w:t>t</w:t>
      </w:r>
      <w:r w:rsidRPr="00FC5A37">
        <w:rPr>
          <w:rFonts w:cs="Calibri"/>
        </w:rPr>
        <w:t>o Use This Situation Manual</w:t>
      </w:r>
    </w:p>
    <w:p w14:paraId="121711A4" w14:textId="77777777" w:rsidR="00EB2055" w:rsidRPr="00FC5A37" w:rsidRDefault="00EB2055" w:rsidP="000D6736">
      <w:pPr>
        <w:jc w:val="left"/>
        <w:rPr>
          <w:rFonts w:cs="Calibri"/>
        </w:rPr>
      </w:pPr>
      <w:r w:rsidRPr="00FC5A37">
        <w:rPr>
          <w:rFonts w:cs="Calibri"/>
        </w:rPr>
        <w:t xml:space="preserve">This Situation Manual (SITMAN) has been designed as a tool to assist an organization in facilitating an exercise to test various elements of their Continuity of Operations (COOP) plan. Any items included in this SITMAN can be edited or removed by the exercise planning team.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66"/>
        <w:gridCol w:w="8071"/>
      </w:tblGrid>
      <w:tr w:rsidR="00EB2055" w:rsidRPr="00FC5A37" w14:paraId="206A2143" w14:textId="77777777" w:rsidTr="00282034">
        <w:trPr>
          <w:trHeight w:val="1368"/>
        </w:trPr>
        <w:tc>
          <w:tcPr>
            <w:tcW w:w="1255" w:type="dxa"/>
            <w:tcBorders>
              <w:right w:val="single" w:sz="18" w:space="0" w:color="3C5F10"/>
            </w:tcBorders>
            <w:vAlign w:val="center"/>
          </w:tcPr>
          <w:p w14:paraId="1A0C7B53" w14:textId="77777777" w:rsidR="00EB2055" w:rsidRPr="00FC5A37" w:rsidRDefault="00EB2055" w:rsidP="000D6736">
            <w:pPr>
              <w:spacing w:after="160" w:line="259" w:lineRule="auto"/>
              <w:jc w:val="left"/>
              <w:rPr>
                <w:rFonts w:cs="Calibri"/>
                <w:color w:val="3C5F10"/>
              </w:rPr>
            </w:pPr>
            <w:r w:rsidRPr="00FC5A37">
              <w:rPr>
                <w:rFonts w:cs="Calibri"/>
                <w:noProof/>
              </w:rPr>
              <w:drawing>
                <wp:inline distT="0" distB="0" distL="0" distR="0" wp14:anchorId="7CAA29CE" wp14:editId="2712ABEA">
                  <wp:extent cx="666808" cy="826842"/>
                  <wp:effectExtent l="0" t="0" r="0" b="0"/>
                  <wp:docPr id="1271594894" name="Picture 1271594894" descr="A light bulb with rays of light indicating best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594894" name="Picture 1" descr="A light bulb with rays of light indicating best practice"/>
                          <pic:cNvPicPr/>
                        </pic:nvPicPr>
                        <pic:blipFill>
                          <a:blip r:embed="rId12"/>
                          <a:stretch>
                            <a:fillRect/>
                          </a:stretch>
                        </pic:blipFill>
                        <pic:spPr>
                          <a:xfrm>
                            <a:off x="0" y="0"/>
                            <a:ext cx="666808" cy="826842"/>
                          </a:xfrm>
                          <a:prstGeom prst="rect">
                            <a:avLst/>
                          </a:prstGeom>
                        </pic:spPr>
                      </pic:pic>
                    </a:graphicData>
                  </a:graphic>
                </wp:inline>
              </w:drawing>
            </w:r>
          </w:p>
        </w:tc>
        <w:tc>
          <w:tcPr>
            <w:tcW w:w="8095" w:type="dxa"/>
            <w:tcBorders>
              <w:top w:val="single" w:sz="18" w:space="0" w:color="3C5F10"/>
              <w:left w:val="single" w:sz="18" w:space="0" w:color="3C5F10"/>
              <w:bottom w:val="single" w:sz="18" w:space="0" w:color="3C5F10"/>
              <w:right w:val="single" w:sz="18" w:space="0" w:color="3C5F10"/>
            </w:tcBorders>
            <w:vAlign w:val="center"/>
          </w:tcPr>
          <w:p w14:paraId="6BE3E236" w14:textId="2B125EAA" w:rsidR="00EB2055" w:rsidRPr="00FC5A37" w:rsidRDefault="00EB2055" w:rsidP="000D6736">
            <w:pPr>
              <w:jc w:val="left"/>
              <w:rPr>
                <w:rFonts w:cs="Calibri"/>
                <w:b/>
                <w:bCs/>
                <w:color w:val="3C5F10"/>
              </w:rPr>
            </w:pPr>
            <w:r w:rsidRPr="00FC5A37">
              <w:rPr>
                <w:rFonts w:eastAsia="Times New Roman" w:cs="Calibri"/>
                <w:color w:val="3C5F10"/>
                <w:kern w:val="0"/>
                <w:szCs w:val="24"/>
                <w14:ligatures w14:val="none"/>
              </w:rPr>
              <w:t>The format of the Exercise Plan is based upon the</w:t>
            </w:r>
            <w:r w:rsidRPr="004134AB">
              <w:rPr>
                <w:rFonts w:eastAsia="Times New Roman" w:cs="Calibri"/>
                <w:color w:val="3B5F10" w:themeColor="accent2" w:themeShade="80"/>
                <w:kern w:val="0"/>
                <w:szCs w:val="24"/>
                <w14:ligatures w14:val="none"/>
              </w:rPr>
              <w:t xml:space="preserve"> </w:t>
            </w:r>
            <w:hyperlink r:id="rId14" w:history="1">
              <w:r w:rsidR="003100C5" w:rsidRPr="003100C5">
                <w:rPr>
                  <w:rStyle w:val="Hyperlink"/>
                  <w:rFonts w:eastAsia="Times New Roman" w:cs="Calibri"/>
                  <w:b/>
                  <w:bCs/>
                  <w:color w:val="3B5F10" w:themeColor="accent2" w:themeShade="80"/>
                  <w:kern w:val="0"/>
                  <w:szCs w:val="24"/>
                  <w14:ligatures w14:val="none"/>
                </w:rPr>
                <w:t>Homeland Security Exercise and Evaluation Program (HSEEP)</w:t>
              </w:r>
              <w:r w:rsidR="003100C5">
                <w:rPr>
                  <w:rStyle w:val="Hyperlink"/>
                  <w:rFonts w:eastAsia="Times New Roman" w:cs="Calibri"/>
                  <w:color w:val="3B5F10" w:themeColor="accent2" w:themeShade="80"/>
                  <w:kern w:val="0"/>
                  <w:szCs w:val="24"/>
                  <w14:ligatures w14:val="none"/>
                </w:rPr>
                <w:t xml:space="preserve"> (https://www.fema.gov/emergency-managers/national-preparedness/exercises/hseep)</w:t>
              </w:r>
            </w:hyperlink>
            <w:r w:rsidR="004134AB">
              <w:rPr>
                <w:rFonts w:eastAsia="Times New Roman" w:cs="Calibri"/>
                <w:b/>
                <w:bCs/>
                <w:color w:val="3B5F10" w:themeColor="accent2" w:themeShade="80"/>
                <w:kern w:val="0"/>
                <w:szCs w:val="24"/>
                <w14:ligatures w14:val="none"/>
              </w:rPr>
              <w:t>.</w:t>
            </w:r>
          </w:p>
        </w:tc>
      </w:tr>
    </w:tbl>
    <w:p w14:paraId="228AD3B2" w14:textId="77777777" w:rsidR="00EB2055" w:rsidRPr="00FC5A37" w:rsidRDefault="00EB2055" w:rsidP="000D6736">
      <w:pPr>
        <w:jc w:val="left"/>
        <w:rPr>
          <w:rFonts w:cs="Calibri"/>
          <w:b/>
          <w:bCs/>
          <w:i/>
          <w:iCs/>
          <w:color w:val="C00000"/>
        </w:rPr>
      </w:pPr>
    </w:p>
    <w:p w14:paraId="2EFC4110" w14:textId="64C6BAF7" w:rsidR="00EB2055" w:rsidRPr="00FC5A37" w:rsidRDefault="00EB2055" w:rsidP="000D6736">
      <w:pPr>
        <w:jc w:val="center"/>
        <w:rPr>
          <w:rFonts w:cs="Calibri"/>
          <w:b/>
          <w:bCs/>
          <w:i/>
          <w:iCs/>
          <w:color w:val="C00000"/>
        </w:rPr>
      </w:pPr>
      <w:r w:rsidRPr="00FC5A37">
        <w:rPr>
          <w:rFonts w:cs="Calibri"/>
          <w:b/>
          <w:bCs/>
          <w:i/>
          <w:iCs/>
          <w:color w:val="C00000"/>
        </w:rPr>
        <w:t xml:space="preserve">Please remember to delete this page prior to finalizing </w:t>
      </w:r>
      <w:r w:rsidR="009E41D8">
        <w:rPr>
          <w:rFonts w:cs="Calibri"/>
          <w:b/>
          <w:bCs/>
          <w:i/>
          <w:iCs/>
          <w:color w:val="C00000"/>
        </w:rPr>
        <w:t>this</w:t>
      </w:r>
      <w:r w:rsidRPr="00FC5A37">
        <w:rPr>
          <w:rFonts w:cs="Calibri"/>
          <w:b/>
          <w:bCs/>
          <w:i/>
          <w:iCs/>
          <w:color w:val="C00000"/>
        </w:rPr>
        <w:t xml:space="preserve"> SITMAN for distribution.</w:t>
      </w:r>
    </w:p>
    <w:p w14:paraId="5DC7444E" w14:textId="77777777" w:rsidR="00EB2055" w:rsidRPr="00FC5A37" w:rsidRDefault="00EB2055" w:rsidP="000D6736">
      <w:pPr>
        <w:jc w:val="left"/>
        <w:rPr>
          <w:rFonts w:eastAsiaTheme="majorEastAsia" w:cs="Calibri"/>
          <w:b/>
          <w:color w:val="003865" w:themeColor="background1"/>
          <w:sz w:val="40"/>
          <w:szCs w:val="40"/>
        </w:rPr>
      </w:pPr>
      <w:r w:rsidRPr="00FC5A37">
        <w:rPr>
          <w:rFonts w:cs="Calibri"/>
        </w:rPr>
        <w:br w:type="page"/>
      </w:r>
    </w:p>
    <w:p w14:paraId="676DA566" w14:textId="4D054224" w:rsidR="00915261" w:rsidRPr="00FC5A37" w:rsidRDefault="00CB1743" w:rsidP="00B7047F">
      <w:pPr>
        <w:pStyle w:val="Heading2"/>
        <w:jc w:val="left"/>
        <w:rPr>
          <w:rFonts w:cs="Calibri"/>
        </w:rPr>
      </w:pPr>
      <w:r w:rsidRPr="00FC5A37">
        <w:rPr>
          <w:rFonts w:cs="Calibri"/>
        </w:rPr>
        <w:lastRenderedPageBreak/>
        <w:t>Exercise Overview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55"/>
        <w:gridCol w:w="8082"/>
      </w:tblGrid>
      <w:tr w:rsidR="00B22F17" w:rsidRPr="00FC5A37" w14:paraId="03E7EE69" w14:textId="77777777" w:rsidTr="00477FA5">
        <w:trPr>
          <w:trHeight w:val="1413"/>
        </w:trPr>
        <w:tc>
          <w:tcPr>
            <w:tcW w:w="1255" w:type="dxa"/>
            <w:tcBorders>
              <w:right w:val="single" w:sz="18" w:space="0" w:color="004F83"/>
            </w:tcBorders>
            <w:vAlign w:val="center"/>
          </w:tcPr>
          <w:p w14:paraId="63B85B0A" w14:textId="39BAC3F7" w:rsidR="00B22F17" w:rsidRPr="00FC5A37" w:rsidRDefault="00C46664" w:rsidP="00B7047F">
            <w:pPr>
              <w:spacing w:after="160" w:line="259" w:lineRule="auto"/>
              <w:jc w:val="left"/>
              <w:rPr>
                <w:rFonts w:cs="Calibri"/>
                <w:color w:val="004F83"/>
              </w:rPr>
            </w:pPr>
            <w:r w:rsidRPr="00FC5A37">
              <w:rPr>
                <w:rFonts w:cs="Calibri"/>
                <w:noProof/>
              </w:rPr>
              <w:t xml:space="preserve"> </w:t>
            </w:r>
            <w:bookmarkStart w:id="0" w:name="_Hlk163816950"/>
            <w:r w:rsidR="00B22F17" w:rsidRPr="00FC5A37">
              <w:rPr>
                <w:rFonts w:cs="Calibri"/>
                <w:noProof/>
              </w:rPr>
              <w:drawing>
                <wp:inline distT="0" distB="0" distL="0" distR="0" wp14:anchorId="73B1E385" wp14:editId="05A38833">
                  <wp:extent cx="612476" cy="733359"/>
                  <wp:effectExtent l="0" t="0" r="0" b="0"/>
                  <wp:docPr id="924010638" name="Picture 924010638" descr="A blue line drawing of a paper and a pencil indicating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010638" name="Picture 1" descr="A blue line drawing of a paper and a pencil indicating instructions"/>
                          <pic:cNvPicPr/>
                        </pic:nvPicPr>
                        <pic:blipFill>
                          <a:blip r:embed="rId13"/>
                          <a:stretch>
                            <a:fillRect/>
                          </a:stretch>
                        </pic:blipFill>
                        <pic:spPr>
                          <a:xfrm>
                            <a:off x="0" y="0"/>
                            <a:ext cx="614161" cy="735377"/>
                          </a:xfrm>
                          <a:prstGeom prst="rect">
                            <a:avLst/>
                          </a:prstGeom>
                        </pic:spPr>
                      </pic:pic>
                    </a:graphicData>
                  </a:graphic>
                </wp:inline>
              </w:drawing>
            </w:r>
          </w:p>
        </w:tc>
        <w:tc>
          <w:tcPr>
            <w:tcW w:w="8082" w:type="dxa"/>
            <w:tcBorders>
              <w:top w:val="single" w:sz="18" w:space="0" w:color="004F83"/>
              <w:left w:val="single" w:sz="18" w:space="0" w:color="004F83"/>
              <w:bottom w:val="single" w:sz="18" w:space="0" w:color="004F83"/>
              <w:right w:val="single" w:sz="18" w:space="0" w:color="004F83"/>
            </w:tcBorders>
            <w:vAlign w:val="center"/>
          </w:tcPr>
          <w:p w14:paraId="31221763" w14:textId="6F6EEA5B" w:rsidR="00B22F17" w:rsidRPr="00FC5A37" w:rsidRDefault="00B22F17" w:rsidP="00B7047F">
            <w:pPr>
              <w:pStyle w:val="NoSpacing"/>
              <w:rPr>
                <w:rFonts w:ascii="Calibri" w:hAnsi="Calibri" w:cs="Calibri"/>
                <w:color w:val="004F83"/>
                <w:sz w:val="24"/>
                <w:szCs w:val="22"/>
              </w:rPr>
            </w:pPr>
            <w:r w:rsidRPr="00FC5A37">
              <w:rPr>
                <w:rFonts w:ascii="Calibri" w:hAnsi="Calibri" w:cs="Calibri"/>
                <w:color w:val="004F83"/>
                <w:sz w:val="24"/>
                <w:szCs w:val="22"/>
              </w:rPr>
              <w:t xml:space="preserve">Review the following chart to better understand </w:t>
            </w:r>
            <w:r w:rsidR="006D40A7">
              <w:rPr>
                <w:rFonts w:ascii="Calibri" w:hAnsi="Calibri" w:cs="Calibri"/>
                <w:color w:val="004F83"/>
                <w:sz w:val="24"/>
                <w:szCs w:val="22"/>
              </w:rPr>
              <w:t>the</w:t>
            </w:r>
            <w:r w:rsidRPr="00FC5A37">
              <w:rPr>
                <w:rFonts w:ascii="Calibri" w:hAnsi="Calibri" w:cs="Calibri"/>
                <w:color w:val="004F83"/>
                <w:sz w:val="24"/>
                <w:szCs w:val="22"/>
              </w:rPr>
              <w:t xml:space="preserve"> exercise and what </w:t>
            </w:r>
            <w:r w:rsidR="006D40A7">
              <w:rPr>
                <w:rFonts w:ascii="Calibri" w:hAnsi="Calibri" w:cs="Calibri"/>
                <w:color w:val="004F83"/>
                <w:sz w:val="24"/>
                <w:szCs w:val="22"/>
              </w:rPr>
              <w:t>is being</w:t>
            </w:r>
            <w:r w:rsidRPr="00FC5A37">
              <w:rPr>
                <w:rFonts w:ascii="Calibri" w:hAnsi="Calibri" w:cs="Calibri"/>
                <w:color w:val="004F83"/>
                <w:sz w:val="24"/>
                <w:szCs w:val="22"/>
              </w:rPr>
              <w:t xml:space="preserve"> evaluat</w:t>
            </w:r>
            <w:r w:rsidR="006D40A7">
              <w:rPr>
                <w:rFonts w:ascii="Calibri" w:hAnsi="Calibri" w:cs="Calibri"/>
                <w:color w:val="004F83"/>
                <w:sz w:val="24"/>
                <w:szCs w:val="22"/>
              </w:rPr>
              <w:t>ed</w:t>
            </w:r>
            <w:r w:rsidRPr="00FC5A37">
              <w:rPr>
                <w:rFonts w:ascii="Calibri" w:hAnsi="Calibri" w:cs="Calibri"/>
                <w:color w:val="004F83"/>
                <w:sz w:val="24"/>
                <w:szCs w:val="22"/>
              </w:rPr>
              <w:t xml:space="preserve">. </w:t>
            </w:r>
            <w:r w:rsidRPr="000F0968">
              <w:rPr>
                <w:rFonts w:ascii="Calibri" w:hAnsi="Calibri" w:cs="Calibri"/>
                <w:b/>
                <w:bCs/>
                <w:color w:val="004F83"/>
                <w:sz w:val="24"/>
                <w:szCs w:val="22"/>
              </w:rPr>
              <w:t xml:space="preserve">Remember to complete the information that is highlighted in </w:t>
            </w:r>
            <w:r w:rsidR="000F0968" w:rsidRPr="000F0968">
              <w:rPr>
                <w:rFonts w:ascii="Calibri" w:hAnsi="Calibri" w:cs="Calibri"/>
                <w:b/>
                <w:bCs/>
                <w:color w:val="004F83"/>
                <w:sz w:val="24"/>
                <w:szCs w:val="22"/>
              </w:rPr>
              <w:t>g</w:t>
            </w:r>
            <w:r w:rsidR="000F0968" w:rsidRPr="000F0968">
              <w:rPr>
                <w:rFonts w:cs="Calibri"/>
                <w:b/>
                <w:bCs/>
                <w:color w:val="004F83"/>
              </w:rPr>
              <w:t>rey</w:t>
            </w:r>
            <w:r w:rsidRPr="00FC5A37">
              <w:rPr>
                <w:rFonts w:ascii="Calibri" w:hAnsi="Calibri" w:cs="Calibri"/>
                <w:color w:val="004F83"/>
                <w:sz w:val="24"/>
                <w:szCs w:val="22"/>
              </w:rPr>
              <w:t xml:space="preserve">. </w:t>
            </w:r>
          </w:p>
        </w:tc>
      </w:tr>
      <w:bookmarkEnd w:id="0"/>
    </w:tbl>
    <w:p w14:paraId="2C3AD664" w14:textId="77777777" w:rsidR="00FE7FA2" w:rsidRDefault="00FE7FA2" w:rsidP="00FE7FA2">
      <w:pPr>
        <w:jc w:val="center"/>
        <w:rPr>
          <w:rStyle w:val="Emphasis"/>
        </w:rPr>
      </w:pPr>
    </w:p>
    <w:p w14:paraId="43419FDC" w14:textId="6DCEA91E" w:rsidR="00B22F17" w:rsidRPr="00FE7FA2" w:rsidRDefault="00FE7FA2" w:rsidP="00FE7FA2">
      <w:pPr>
        <w:jc w:val="center"/>
        <w:rPr>
          <w:rStyle w:val="Emphasis"/>
        </w:rPr>
      </w:pPr>
      <w:bookmarkStart w:id="1" w:name="_Hlk172905072"/>
      <w:r w:rsidRPr="00FE7FA2">
        <w:rPr>
          <w:rStyle w:val="Emphasis"/>
        </w:rPr>
        <w:t>Exercise Overview Table</w:t>
      </w:r>
    </w:p>
    <w:tbl>
      <w:tblPr>
        <w:tblStyle w:val="TableGrid"/>
        <w:tblW w:w="9599" w:type="dxa"/>
        <w:jc w:val="center"/>
        <w:tblBorders>
          <w:top w:val="single" w:sz="4" w:space="0" w:color="002441" w:themeColor="background1" w:themeShade="A6"/>
          <w:left w:val="single" w:sz="4" w:space="0" w:color="002441" w:themeColor="background1" w:themeShade="A6"/>
          <w:bottom w:val="single" w:sz="4" w:space="0" w:color="002441" w:themeColor="background1" w:themeShade="A6"/>
          <w:right w:val="single" w:sz="4" w:space="0" w:color="002441" w:themeColor="background1" w:themeShade="A6"/>
          <w:insideH w:val="single" w:sz="4" w:space="0" w:color="002441" w:themeColor="background1" w:themeShade="A6"/>
          <w:insideV w:val="single" w:sz="4" w:space="0" w:color="002441" w:themeColor="background1" w:themeShade="A6"/>
        </w:tblBorders>
        <w:tblLook w:val="0600" w:firstRow="0" w:lastRow="0" w:firstColumn="0" w:lastColumn="0" w:noHBand="1"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608"/>
        <w:gridCol w:w="7991"/>
      </w:tblGrid>
      <w:tr w:rsidR="00CB1743" w:rsidRPr="00FC5A37" w14:paraId="5A40DB4C" w14:textId="77777777" w:rsidTr="00477FA5">
        <w:trPr>
          <w:cantSplit/>
          <w:trHeight w:val="424"/>
          <w:jc w:val="center"/>
        </w:trPr>
        <w:tc>
          <w:tcPr>
            <w:tcW w:w="1608" w:type="dxa"/>
            <w:shd w:val="clear" w:color="auto" w:fill="003865" w:themeFill="background1"/>
            <w:vAlign w:val="center"/>
          </w:tcPr>
          <w:p w14:paraId="13C90926" w14:textId="77777777" w:rsidR="00CB1743" w:rsidRPr="00FC5A37" w:rsidRDefault="00CB1743">
            <w:pPr>
              <w:pStyle w:val="BodyText"/>
              <w:spacing w:before="60" w:after="60"/>
              <w:jc w:val="center"/>
              <w:rPr>
                <w:rFonts w:ascii="Calibri" w:hAnsi="Calibri" w:cs="Calibri"/>
                <w:b/>
                <w:color w:val="FFFFFF" w:themeColor="accent3"/>
                <w:sz w:val="24"/>
                <w:szCs w:val="24"/>
              </w:rPr>
            </w:pPr>
            <w:bookmarkStart w:id="2" w:name="_Hlk120016993"/>
            <w:bookmarkEnd w:id="1"/>
            <w:r w:rsidRPr="00FC5A37">
              <w:rPr>
                <w:rFonts w:ascii="Calibri" w:hAnsi="Calibri" w:cs="Calibri"/>
                <w:b/>
                <w:color w:val="FFFFFF" w:themeColor="accent3"/>
                <w:sz w:val="24"/>
                <w:szCs w:val="24"/>
              </w:rPr>
              <w:t>Exercise Name</w:t>
            </w:r>
          </w:p>
        </w:tc>
        <w:tc>
          <w:tcPr>
            <w:tcW w:w="7991" w:type="dxa"/>
            <w:shd w:val="clear" w:color="auto" w:fill="auto"/>
            <w:vAlign w:val="center"/>
          </w:tcPr>
          <w:p w14:paraId="2270BE4A" w14:textId="29925F13" w:rsidR="00CB1743" w:rsidRPr="00FC5A37" w:rsidRDefault="00334FCF">
            <w:pPr>
              <w:pStyle w:val="BodyText"/>
              <w:spacing w:before="60" w:after="60"/>
              <w:rPr>
                <w:rFonts w:ascii="Calibri" w:hAnsi="Calibri" w:cs="Calibri"/>
                <w:bCs/>
                <w:sz w:val="24"/>
                <w:szCs w:val="24"/>
                <w:highlight w:val="yellow"/>
              </w:rPr>
            </w:pPr>
            <w:r w:rsidRPr="00FC5A37">
              <w:rPr>
                <w:rFonts w:ascii="Calibri" w:hAnsi="Calibri" w:cs="Calibri"/>
                <w:bCs/>
                <w:sz w:val="24"/>
                <w:szCs w:val="24"/>
              </w:rPr>
              <w:t>Continuity in Crisis: A Tabletop Exercise</w:t>
            </w:r>
          </w:p>
        </w:tc>
      </w:tr>
      <w:tr w:rsidR="00CB1743" w:rsidRPr="00FC5A37" w14:paraId="2992EB01" w14:textId="77777777" w:rsidTr="00477FA5">
        <w:trPr>
          <w:cantSplit/>
          <w:trHeight w:val="419"/>
          <w:jc w:val="center"/>
        </w:trPr>
        <w:tc>
          <w:tcPr>
            <w:tcW w:w="1608" w:type="dxa"/>
            <w:shd w:val="clear" w:color="auto" w:fill="003865" w:themeFill="background1"/>
            <w:vAlign w:val="center"/>
          </w:tcPr>
          <w:p w14:paraId="0529D837" w14:textId="77777777" w:rsidR="00CB1743" w:rsidRPr="00FC5A37" w:rsidRDefault="00CB1743">
            <w:pPr>
              <w:pStyle w:val="BodyText"/>
              <w:spacing w:before="60" w:after="60"/>
              <w:jc w:val="center"/>
              <w:rPr>
                <w:rFonts w:ascii="Calibri" w:hAnsi="Calibri" w:cs="Calibri"/>
                <w:b/>
                <w:color w:val="FFFFFF" w:themeColor="accent3"/>
                <w:sz w:val="24"/>
                <w:szCs w:val="24"/>
              </w:rPr>
            </w:pPr>
            <w:r w:rsidRPr="00FC5A37">
              <w:rPr>
                <w:rFonts w:ascii="Calibri" w:hAnsi="Calibri" w:cs="Calibri"/>
                <w:b/>
                <w:color w:val="FFFFFF" w:themeColor="accent3"/>
                <w:sz w:val="24"/>
                <w:szCs w:val="24"/>
              </w:rPr>
              <w:t>Exercise Dates</w:t>
            </w:r>
          </w:p>
        </w:tc>
        <w:tc>
          <w:tcPr>
            <w:tcW w:w="7991" w:type="dxa"/>
            <w:shd w:val="clear" w:color="auto" w:fill="auto"/>
            <w:vAlign w:val="center"/>
          </w:tcPr>
          <w:p w14:paraId="31587525" w14:textId="63CC8F0F" w:rsidR="00CB1743" w:rsidRPr="00FC5A37" w:rsidRDefault="00CB1743">
            <w:pPr>
              <w:pStyle w:val="BodyText"/>
              <w:spacing w:before="60" w:after="60"/>
              <w:rPr>
                <w:rFonts w:ascii="Calibri" w:hAnsi="Calibri" w:cs="Calibri"/>
                <w:b/>
                <w:sz w:val="24"/>
                <w:szCs w:val="24"/>
                <w:highlight w:val="darkGray"/>
              </w:rPr>
            </w:pPr>
            <w:r w:rsidRPr="00FC5A37">
              <w:rPr>
                <w:rFonts w:ascii="Calibri" w:hAnsi="Calibri" w:cs="Calibri"/>
                <w:sz w:val="24"/>
                <w:szCs w:val="24"/>
                <w:highlight w:val="darkGray"/>
              </w:rPr>
              <w:t>[Indicate the date(s) of the exercise the start and end time]</w:t>
            </w:r>
          </w:p>
        </w:tc>
      </w:tr>
      <w:tr w:rsidR="00CB1743" w:rsidRPr="00FC5A37" w14:paraId="3CEBB757" w14:textId="77777777" w:rsidTr="00477FA5">
        <w:trPr>
          <w:cantSplit/>
          <w:trHeight w:val="881"/>
          <w:jc w:val="center"/>
        </w:trPr>
        <w:tc>
          <w:tcPr>
            <w:tcW w:w="1608" w:type="dxa"/>
            <w:shd w:val="clear" w:color="auto" w:fill="003865" w:themeFill="background1"/>
            <w:vAlign w:val="center"/>
          </w:tcPr>
          <w:p w14:paraId="044E41AF" w14:textId="77777777" w:rsidR="00CB1743" w:rsidRPr="00FC5A37" w:rsidRDefault="00CB1743">
            <w:pPr>
              <w:pStyle w:val="BodyText"/>
              <w:spacing w:before="60" w:after="60"/>
              <w:jc w:val="center"/>
              <w:rPr>
                <w:rFonts w:ascii="Calibri" w:hAnsi="Calibri" w:cs="Calibri"/>
                <w:b/>
                <w:color w:val="FFFFFF" w:themeColor="accent3"/>
                <w:sz w:val="24"/>
                <w:szCs w:val="24"/>
              </w:rPr>
            </w:pPr>
            <w:r w:rsidRPr="00FC5A37">
              <w:rPr>
                <w:rFonts w:ascii="Calibri" w:hAnsi="Calibri" w:cs="Calibri"/>
                <w:b/>
                <w:color w:val="FFFFFF" w:themeColor="accent3"/>
                <w:sz w:val="24"/>
                <w:szCs w:val="24"/>
              </w:rPr>
              <w:t>Scope</w:t>
            </w:r>
          </w:p>
        </w:tc>
        <w:tc>
          <w:tcPr>
            <w:tcW w:w="7991" w:type="dxa"/>
            <w:shd w:val="clear" w:color="auto" w:fill="auto"/>
            <w:vAlign w:val="center"/>
          </w:tcPr>
          <w:p w14:paraId="63C94F15" w14:textId="4F6B3BCC" w:rsidR="00C46664" w:rsidRPr="00FC5A37" w:rsidRDefault="00CB1743" w:rsidP="00334FCF">
            <w:pPr>
              <w:pStyle w:val="BodyText"/>
              <w:spacing w:before="0" w:after="60"/>
              <w:rPr>
                <w:rFonts w:ascii="Calibri" w:hAnsi="Calibri" w:cs="Calibri"/>
                <w:sz w:val="24"/>
                <w:szCs w:val="24"/>
              </w:rPr>
            </w:pPr>
            <w:r w:rsidRPr="00FC5A37">
              <w:rPr>
                <w:rFonts w:ascii="Calibri" w:hAnsi="Calibri" w:cs="Calibri"/>
                <w:sz w:val="24"/>
                <w:szCs w:val="24"/>
              </w:rPr>
              <w:t xml:space="preserve">This </w:t>
            </w:r>
            <w:r w:rsidR="00334FCF" w:rsidRPr="00FC5A37">
              <w:rPr>
                <w:rFonts w:ascii="Calibri" w:hAnsi="Calibri" w:cs="Calibri"/>
                <w:sz w:val="24"/>
                <w:szCs w:val="24"/>
              </w:rPr>
              <w:t xml:space="preserve">discussion-based </w:t>
            </w:r>
            <w:r w:rsidRPr="00FC5A37">
              <w:rPr>
                <w:rFonts w:ascii="Calibri" w:hAnsi="Calibri" w:cs="Calibri"/>
                <w:sz w:val="24"/>
                <w:szCs w:val="24"/>
              </w:rPr>
              <w:t xml:space="preserve">exercise is planned for up to </w:t>
            </w:r>
            <w:r w:rsidRPr="00FC5A37">
              <w:rPr>
                <w:rFonts w:ascii="Calibri" w:hAnsi="Calibri" w:cs="Calibri"/>
                <w:sz w:val="24"/>
                <w:szCs w:val="24"/>
                <w:highlight w:val="darkGray"/>
              </w:rPr>
              <w:t>[Number]</w:t>
            </w:r>
            <w:r w:rsidRPr="00FC5A37">
              <w:rPr>
                <w:rFonts w:ascii="Calibri" w:hAnsi="Calibri" w:cs="Calibri"/>
                <w:sz w:val="24"/>
                <w:szCs w:val="24"/>
              </w:rPr>
              <w:t xml:space="preserve"> hours at </w:t>
            </w:r>
            <w:r w:rsidRPr="00FC5A37">
              <w:rPr>
                <w:rFonts w:ascii="Calibri" w:hAnsi="Calibri" w:cs="Calibri"/>
                <w:sz w:val="24"/>
                <w:szCs w:val="24"/>
                <w:highlight w:val="darkGray"/>
              </w:rPr>
              <w:t>[Host Location].</w:t>
            </w:r>
            <w:r w:rsidRPr="00FC5A37">
              <w:rPr>
                <w:rFonts w:ascii="Calibri" w:hAnsi="Calibri" w:cs="Calibri"/>
                <w:sz w:val="24"/>
                <w:szCs w:val="24"/>
              </w:rPr>
              <w:t xml:space="preserve"> </w:t>
            </w:r>
          </w:p>
        </w:tc>
      </w:tr>
      <w:tr w:rsidR="00CB1743" w:rsidRPr="00FC5A37" w14:paraId="397DD520" w14:textId="77777777" w:rsidTr="00477FA5">
        <w:trPr>
          <w:cantSplit/>
          <w:trHeight w:val="419"/>
          <w:jc w:val="center"/>
        </w:trPr>
        <w:tc>
          <w:tcPr>
            <w:tcW w:w="1608" w:type="dxa"/>
            <w:shd w:val="clear" w:color="auto" w:fill="003865" w:themeFill="background1"/>
            <w:vAlign w:val="center"/>
          </w:tcPr>
          <w:p w14:paraId="39E54EDC" w14:textId="77777777" w:rsidR="00CB1743" w:rsidRPr="00FC5A37" w:rsidRDefault="00CB1743">
            <w:pPr>
              <w:pStyle w:val="BodyText"/>
              <w:spacing w:before="60" w:after="60"/>
              <w:jc w:val="center"/>
              <w:rPr>
                <w:rFonts w:ascii="Calibri" w:hAnsi="Calibri" w:cs="Calibri"/>
                <w:b/>
                <w:color w:val="FFFFFF" w:themeColor="accent3"/>
                <w:sz w:val="24"/>
                <w:szCs w:val="24"/>
              </w:rPr>
            </w:pPr>
            <w:r w:rsidRPr="00FC5A37">
              <w:rPr>
                <w:rFonts w:ascii="Calibri" w:hAnsi="Calibri" w:cs="Calibri"/>
                <w:b/>
                <w:color w:val="FFFFFF" w:themeColor="accent3"/>
                <w:sz w:val="24"/>
                <w:szCs w:val="24"/>
              </w:rPr>
              <w:t>Focus Area(s)</w:t>
            </w:r>
          </w:p>
        </w:tc>
        <w:tc>
          <w:tcPr>
            <w:tcW w:w="7991" w:type="dxa"/>
            <w:shd w:val="clear" w:color="auto" w:fill="auto"/>
            <w:vAlign w:val="center"/>
          </w:tcPr>
          <w:p w14:paraId="2D0F27FD" w14:textId="4CB85DB8" w:rsidR="00CB1743" w:rsidRPr="00FC5A37" w:rsidRDefault="00CB1743">
            <w:pPr>
              <w:pStyle w:val="BodyText"/>
              <w:spacing w:before="60" w:after="60"/>
              <w:rPr>
                <w:rFonts w:ascii="Calibri" w:hAnsi="Calibri" w:cs="Calibri"/>
                <w:bCs/>
                <w:sz w:val="24"/>
                <w:szCs w:val="24"/>
                <w:highlight w:val="yellow"/>
              </w:rPr>
            </w:pPr>
            <w:r w:rsidRPr="00FC5A37">
              <w:rPr>
                <w:rFonts w:ascii="Calibri" w:hAnsi="Calibri" w:cs="Calibri"/>
                <w:bCs/>
                <w:sz w:val="24"/>
                <w:szCs w:val="24"/>
              </w:rPr>
              <w:t xml:space="preserve">Response </w:t>
            </w:r>
          </w:p>
        </w:tc>
      </w:tr>
      <w:tr w:rsidR="00CB1743" w:rsidRPr="00FC5A37" w14:paraId="6029B1C1" w14:textId="77777777" w:rsidTr="00477FA5">
        <w:trPr>
          <w:cantSplit/>
          <w:trHeight w:val="2555"/>
          <w:jc w:val="center"/>
        </w:trPr>
        <w:tc>
          <w:tcPr>
            <w:tcW w:w="1608" w:type="dxa"/>
            <w:shd w:val="clear" w:color="auto" w:fill="003865" w:themeFill="background1"/>
            <w:vAlign w:val="center"/>
          </w:tcPr>
          <w:p w14:paraId="2B65F9A7" w14:textId="77777777" w:rsidR="00CB1743" w:rsidRPr="00FC5A37" w:rsidRDefault="00CB1743">
            <w:pPr>
              <w:pStyle w:val="BodyText"/>
              <w:spacing w:before="60" w:after="60"/>
              <w:jc w:val="center"/>
              <w:rPr>
                <w:rFonts w:ascii="Calibri" w:hAnsi="Calibri" w:cs="Calibri"/>
                <w:b/>
                <w:color w:val="FFFFFF" w:themeColor="accent3"/>
                <w:sz w:val="24"/>
                <w:szCs w:val="24"/>
              </w:rPr>
            </w:pPr>
            <w:r w:rsidRPr="00FC5A37">
              <w:rPr>
                <w:rFonts w:ascii="Calibri" w:hAnsi="Calibri" w:cs="Calibri"/>
                <w:b/>
                <w:color w:val="FFFFFF" w:themeColor="accent3"/>
                <w:sz w:val="24"/>
                <w:szCs w:val="24"/>
              </w:rPr>
              <w:t>Objectives</w:t>
            </w:r>
          </w:p>
        </w:tc>
        <w:tc>
          <w:tcPr>
            <w:tcW w:w="7991" w:type="dxa"/>
            <w:shd w:val="clear" w:color="auto" w:fill="auto"/>
            <w:vAlign w:val="center"/>
          </w:tcPr>
          <w:p w14:paraId="4F8C07BE" w14:textId="77777777" w:rsidR="006D40A7" w:rsidRPr="00D94D48" w:rsidRDefault="006D40A7" w:rsidP="006D40A7">
            <w:pPr>
              <w:pStyle w:val="ListParagraph"/>
              <w:numPr>
                <w:ilvl w:val="0"/>
                <w:numId w:val="9"/>
              </w:numPr>
              <w:jc w:val="left"/>
              <w:rPr>
                <w:rFonts w:cs="Calibri"/>
              </w:rPr>
            </w:pPr>
            <w:r w:rsidRPr="00D94D48">
              <w:rPr>
                <w:rFonts w:cs="Calibri"/>
                <w:b/>
                <w:bCs/>
              </w:rPr>
              <w:t>Objective 1:</w:t>
            </w:r>
            <w:r w:rsidRPr="00D94D48">
              <w:rPr>
                <w:rFonts w:cs="Calibri"/>
              </w:rPr>
              <w:t xml:space="preserve"> Assess </w:t>
            </w:r>
            <w:r>
              <w:rPr>
                <w:rFonts w:cs="Calibri"/>
              </w:rPr>
              <w:t>the</w:t>
            </w:r>
            <w:r w:rsidRPr="00D94D48">
              <w:rPr>
                <w:rFonts w:cs="Calibri"/>
              </w:rPr>
              <w:t xml:space="preserve"> organization’s plans and process for identifying and staffing essential functions and operations during a disruptive incident. </w:t>
            </w:r>
          </w:p>
          <w:p w14:paraId="4A11F3F7" w14:textId="77777777" w:rsidR="006D40A7" w:rsidRPr="00D94D48" w:rsidRDefault="006D40A7" w:rsidP="006D40A7">
            <w:pPr>
              <w:pStyle w:val="ListParagraph"/>
              <w:numPr>
                <w:ilvl w:val="0"/>
                <w:numId w:val="9"/>
              </w:numPr>
              <w:jc w:val="left"/>
              <w:rPr>
                <w:rFonts w:cs="Calibri"/>
              </w:rPr>
            </w:pPr>
            <w:r w:rsidRPr="00D94D48">
              <w:rPr>
                <w:rFonts w:cs="Calibri"/>
                <w:b/>
                <w:bCs/>
              </w:rPr>
              <w:t>Objective 2:</w:t>
            </w:r>
            <w:r w:rsidRPr="00D94D48">
              <w:rPr>
                <w:rFonts w:cs="Calibri"/>
              </w:rPr>
              <w:t xml:space="preserve"> Evaluate </w:t>
            </w:r>
            <w:r>
              <w:rPr>
                <w:rFonts w:cs="Calibri"/>
              </w:rPr>
              <w:t>the</w:t>
            </w:r>
            <w:r w:rsidRPr="00D94D48">
              <w:rPr>
                <w:rFonts w:cs="Calibri"/>
              </w:rPr>
              <w:t xml:space="preserve"> organization’s process identifying and prioritizing critical information, data, and systems that are necessary to maintain essential functions and operations during a disruptive incident.</w:t>
            </w:r>
          </w:p>
          <w:p w14:paraId="1853C142" w14:textId="2DC932CF" w:rsidR="00CB1743" w:rsidRPr="00FC5A37" w:rsidRDefault="006D40A7" w:rsidP="006D40A7">
            <w:pPr>
              <w:pStyle w:val="ListParagraph"/>
              <w:numPr>
                <w:ilvl w:val="0"/>
                <w:numId w:val="9"/>
              </w:numPr>
              <w:rPr>
                <w:rFonts w:cs="Calibri"/>
                <w:szCs w:val="24"/>
              </w:rPr>
            </w:pPr>
            <w:r w:rsidRPr="00D94D48">
              <w:rPr>
                <w:rFonts w:cs="Calibri"/>
                <w:b/>
                <w:bCs/>
              </w:rPr>
              <w:t>Objective 3:</w:t>
            </w:r>
            <w:r w:rsidRPr="00D94D48">
              <w:rPr>
                <w:rFonts w:cs="Calibri"/>
              </w:rPr>
              <w:t xml:space="preserve"> Discuss </w:t>
            </w:r>
            <w:r>
              <w:rPr>
                <w:rFonts w:cs="Calibri"/>
              </w:rPr>
              <w:t>the</w:t>
            </w:r>
            <w:r w:rsidRPr="00D94D48">
              <w:rPr>
                <w:rFonts w:cs="Calibri"/>
              </w:rPr>
              <w:t xml:space="preserve"> organization’s strategies for identifying alternate care sites to continue services following a disruptive incident.</w:t>
            </w:r>
          </w:p>
        </w:tc>
      </w:tr>
      <w:tr w:rsidR="00CB1743" w:rsidRPr="00FC5A37" w14:paraId="00D91A92" w14:textId="77777777" w:rsidTr="00477FA5">
        <w:trPr>
          <w:cantSplit/>
          <w:trHeight w:val="350"/>
          <w:jc w:val="center"/>
        </w:trPr>
        <w:tc>
          <w:tcPr>
            <w:tcW w:w="1608" w:type="dxa"/>
            <w:tcBorders>
              <w:bottom w:val="single" w:sz="4" w:space="0" w:color="002441" w:themeColor="background1" w:themeShade="A6"/>
            </w:tcBorders>
            <w:shd w:val="clear" w:color="auto" w:fill="003865" w:themeFill="background1"/>
            <w:vAlign w:val="center"/>
          </w:tcPr>
          <w:p w14:paraId="3A951C78" w14:textId="77777777" w:rsidR="00CB1743" w:rsidRPr="00FC5A37" w:rsidRDefault="00CB1743">
            <w:pPr>
              <w:pStyle w:val="BodyText"/>
              <w:spacing w:before="60" w:after="60"/>
              <w:jc w:val="center"/>
              <w:rPr>
                <w:rFonts w:ascii="Calibri" w:hAnsi="Calibri" w:cs="Calibri"/>
                <w:b/>
                <w:color w:val="FFFFFF" w:themeColor="accent3"/>
                <w:sz w:val="24"/>
                <w:szCs w:val="24"/>
              </w:rPr>
            </w:pPr>
            <w:r w:rsidRPr="00FC5A37">
              <w:rPr>
                <w:rFonts w:ascii="Calibri" w:hAnsi="Calibri" w:cs="Calibri"/>
                <w:b/>
                <w:color w:val="FFFFFF" w:themeColor="accent3"/>
                <w:sz w:val="24"/>
                <w:szCs w:val="24"/>
              </w:rPr>
              <w:t>Threat or Hazard</w:t>
            </w:r>
          </w:p>
        </w:tc>
        <w:tc>
          <w:tcPr>
            <w:tcW w:w="7991" w:type="dxa"/>
            <w:shd w:val="clear" w:color="auto" w:fill="auto"/>
            <w:vAlign w:val="center"/>
          </w:tcPr>
          <w:p w14:paraId="5F5AA278" w14:textId="1826E5D2" w:rsidR="00CB1743" w:rsidRPr="00FC5A37" w:rsidRDefault="00E671E9">
            <w:pPr>
              <w:pStyle w:val="BodyText"/>
              <w:spacing w:before="60" w:after="60"/>
              <w:rPr>
                <w:rFonts w:ascii="Calibri" w:hAnsi="Calibri" w:cs="Calibri"/>
                <w:sz w:val="24"/>
                <w:szCs w:val="24"/>
              </w:rPr>
            </w:pPr>
            <w:r w:rsidRPr="00FC5A37">
              <w:rPr>
                <w:rFonts w:ascii="Calibri" w:hAnsi="Calibri" w:cs="Calibri"/>
                <w:b/>
                <w:bCs/>
                <w:sz w:val="24"/>
                <w:szCs w:val="24"/>
              </w:rPr>
              <w:t>Module 1:</w:t>
            </w:r>
            <w:r w:rsidRPr="00FC5A37">
              <w:rPr>
                <w:rFonts w:ascii="Calibri" w:hAnsi="Calibri" w:cs="Calibri"/>
                <w:sz w:val="24"/>
                <w:szCs w:val="24"/>
              </w:rPr>
              <w:t xml:space="preserve"> Staffing</w:t>
            </w:r>
          </w:p>
          <w:p w14:paraId="5BD1BD92" w14:textId="12B0EBAD" w:rsidR="00E671E9" w:rsidRPr="00FC5A37" w:rsidRDefault="00E671E9">
            <w:pPr>
              <w:pStyle w:val="BodyText"/>
              <w:spacing w:before="60" w:after="60"/>
              <w:rPr>
                <w:rFonts w:ascii="Calibri" w:hAnsi="Calibri" w:cs="Calibri"/>
                <w:sz w:val="24"/>
                <w:szCs w:val="24"/>
              </w:rPr>
            </w:pPr>
            <w:r w:rsidRPr="00FC5A37">
              <w:rPr>
                <w:rFonts w:ascii="Calibri" w:hAnsi="Calibri" w:cs="Calibri"/>
                <w:b/>
                <w:bCs/>
                <w:sz w:val="24"/>
                <w:szCs w:val="24"/>
              </w:rPr>
              <w:t>Module 2:</w:t>
            </w:r>
            <w:r w:rsidRPr="00FC5A37">
              <w:rPr>
                <w:rFonts w:ascii="Calibri" w:hAnsi="Calibri" w:cs="Calibri"/>
                <w:sz w:val="24"/>
                <w:szCs w:val="24"/>
              </w:rPr>
              <w:t xml:space="preserve"> Information Technology</w:t>
            </w:r>
          </w:p>
          <w:p w14:paraId="0571FBE4" w14:textId="44B7130E" w:rsidR="00E671E9" w:rsidRPr="00FC5A37" w:rsidRDefault="00E671E9">
            <w:pPr>
              <w:pStyle w:val="BodyText"/>
              <w:spacing w:before="60" w:after="60"/>
              <w:rPr>
                <w:rFonts w:ascii="Calibri" w:hAnsi="Calibri" w:cs="Calibri"/>
                <w:sz w:val="24"/>
                <w:szCs w:val="24"/>
                <w:highlight w:val="yellow"/>
              </w:rPr>
            </w:pPr>
            <w:r w:rsidRPr="00FC5A37">
              <w:rPr>
                <w:rFonts w:ascii="Calibri" w:hAnsi="Calibri" w:cs="Calibri"/>
                <w:b/>
                <w:bCs/>
                <w:sz w:val="24"/>
                <w:szCs w:val="24"/>
              </w:rPr>
              <w:t>Module 3:</w:t>
            </w:r>
            <w:r w:rsidRPr="00FC5A37">
              <w:rPr>
                <w:rFonts w:ascii="Calibri" w:hAnsi="Calibri" w:cs="Calibri"/>
                <w:sz w:val="24"/>
                <w:szCs w:val="24"/>
              </w:rPr>
              <w:t xml:space="preserve"> Alternate </w:t>
            </w:r>
            <w:r w:rsidR="00464945" w:rsidRPr="00FC5A37">
              <w:rPr>
                <w:rFonts w:ascii="Calibri" w:hAnsi="Calibri" w:cs="Calibri"/>
                <w:sz w:val="24"/>
                <w:szCs w:val="24"/>
              </w:rPr>
              <w:t xml:space="preserve">Facilities </w:t>
            </w:r>
          </w:p>
        </w:tc>
      </w:tr>
      <w:tr w:rsidR="00CB1743" w:rsidRPr="00FC5A37" w14:paraId="675D1FFA" w14:textId="77777777" w:rsidTr="00477FA5">
        <w:trPr>
          <w:cantSplit/>
          <w:trHeight w:val="419"/>
          <w:jc w:val="center"/>
        </w:trPr>
        <w:tc>
          <w:tcPr>
            <w:tcW w:w="1608" w:type="dxa"/>
            <w:tcBorders>
              <w:bottom w:val="single" w:sz="2" w:space="0" w:color="A6A6A6"/>
            </w:tcBorders>
            <w:shd w:val="clear" w:color="auto" w:fill="003865" w:themeFill="background1"/>
            <w:vAlign w:val="center"/>
          </w:tcPr>
          <w:p w14:paraId="23DD041F" w14:textId="77777777" w:rsidR="00CB1743" w:rsidRPr="00FC5A37" w:rsidRDefault="00CB1743">
            <w:pPr>
              <w:pStyle w:val="BodyText"/>
              <w:spacing w:before="60" w:after="60"/>
              <w:jc w:val="center"/>
              <w:rPr>
                <w:rFonts w:ascii="Calibri" w:hAnsi="Calibri" w:cs="Calibri"/>
                <w:b/>
                <w:color w:val="FFFFFF" w:themeColor="accent3"/>
                <w:sz w:val="24"/>
                <w:szCs w:val="24"/>
              </w:rPr>
            </w:pPr>
            <w:r w:rsidRPr="00FC5A37">
              <w:rPr>
                <w:rFonts w:ascii="Calibri" w:hAnsi="Calibri" w:cs="Calibri"/>
                <w:b/>
                <w:color w:val="FFFFFF" w:themeColor="accent3"/>
                <w:sz w:val="24"/>
                <w:szCs w:val="24"/>
              </w:rPr>
              <w:t>Scenarios</w:t>
            </w:r>
          </w:p>
        </w:tc>
        <w:tc>
          <w:tcPr>
            <w:tcW w:w="7991" w:type="dxa"/>
            <w:shd w:val="clear" w:color="auto" w:fill="auto"/>
            <w:vAlign w:val="center"/>
          </w:tcPr>
          <w:p w14:paraId="688FA6C8" w14:textId="32830DDD" w:rsidR="00F07FA9" w:rsidRPr="00D94D48" w:rsidRDefault="00F07FA9" w:rsidP="00F07FA9">
            <w:pPr>
              <w:spacing w:after="160"/>
              <w:jc w:val="left"/>
              <w:rPr>
                <w:rFonts w:cs="Calibri"/>
                <w:szCs w:val="24"/>
              </w:rPr>
            </w:pPr>
            <w:bookmarkStart w:id="3" w:name="_Hlk120706416"/>
            <w:bookmarkStart w:id="4" w:name="_Hlk122079203"/>
            <w:r w:rsidRPr="00D94D48">
              <w:rPr>
                <w:rFonts w:cs="Calibri"/>
                <w:b/>
                <w:bCs/>
                <w:szCs w:val="24"/>
              </w:rPr>
              <w:t>Module 1:</w:t>
            </w:r>
            <w:r w:rsidRPr="00D94D48">
              <w:rPr>
                <w:rFonts w:cs="Calibri"/>
                <w:szCs w:val="24"/>
              </w:rPr>
              <w:t xml:space="preserve">  In the heart of a challenging season, a sudden surge in absenteeism has hit </w:t>
            </w:r>
            <w:r>
              <w:rPr>
                <w:rFonts w:cs="Calibri"/>
                <w:szCs w:val="24"/>
              </w:rPr>
              <w:t>the</w:t>
            </w:r>
            <w:r w:rsidRPr="00D94D48">
              <w:rPr>
                <w:rFonts w:cs="Calibri"/>
                <w:szCs w:val="24"/>
              </w:rPr>
              <w:t xml:space="preserve"> organization hard. Whether due to illness, family emergencies, or other unforeseen circumstances, a significant portion of </w:t>
            </w:r>
            <w:r>
              <w:rPr>
                <w:rFonts w:cs="Calibri"/>
                <w:szCs w:val="24"/>
              </w:rPr>
              <w:t xml:space="preserve">clinical and administrative </w:t>
            </w:r>
            <w:r w:rsidRPr="00D94D48">
              <w:rPr>
                <w:rFonts w:cs="Calibri"/>
                <w:szCs w:val="24"/>
              </w:rPr>
              <w:t xml:space="preserve">staff </w:t>
            </w:r>
            <w:r>
              <w:rPr>
                <w:rFonts w:cs="Calibri"/>
                <w:szCs w:val="24"/>
              </w:rPr>
              <w:t>are</w:t>
            </w:r>
            <w:r w:rsidRPr="00D94D48">
              <w:rPr>
                <w:rFonts w:cs="Calibri"/>
                <w:szCs w:val="24"/>
              </w:rPr>
              <w:t xml:space="preserve"> unexpectedly unavailable.</w:t>
            </w:r>
          </w:p>
          <w:p w14:paraId="69FE266A" w14:textId="47A7150E" w:rsidR="00F07FA9" w:rsidRPr="00D94D48" w:rsidRDefault="00F07FA9" w:rsidP="00F07FA9">
            <w:pPr>
              <w:spacing w:after="160"/>
              <w:jc w:val="left"/>
              <w:rPr>
                <w:rFonts w:cs="Calibri"/>
                <w:szCs w:val="24"/>
              </w:rPr>
            </w:pPr>
            <w:r w:rsidRPr="00D94D48">
              <w:rPr>
                <w:rFonts w:cs="Calibri"/>
                <w:b/>
                <w:bCs/>
                <w:szCs w:val="24"/>
              </w:rPr>
              <w:t>Module 2:</w:t>
            </w:r>
            <w:r w:rsidRPr="00D94D48">
              <w:rPr>
                <w:rFonts w:cs="Calibri"/>
                <w:szCs w:val="24"/>
              </w:rPr>
              <w:t xml:space="preserve">  A long-term Information Technology (IT) outage has struck </w:t>
            </w:r>
            <w:r>
              <w:rPr>
                <w:rFonts w:cs="Calibri"/>
                <w:szCs w:val="24"/>
              </w:rPr>
              <w:t>the</w:t>
            </w:r>
            <w:r w:rsidRPr="00D94D48">
              <w:rPr>
                <w:rFonts w:cs="Calibri"/>
                <w:szCs w:val="24"/>
              </w:rPr>
              <w:t xml:space="preserve"> </w:t>
            </w:r>
            <w:r w:rsidR="005F50A6">
              <w:rPr>
                <w:rFonts w:cs="Calibri"/>
                <w:szCs w:val="24"/>
              </w:rPr>
              <w:t>health care</w:t>
            </w:r>
            <w:r w:rsidRPr="00D94D48">
              <w:rPr>
                <w:rFonts w:cs="Calibri"/>
                <w:szCs w:val="24"/>
              </w:rPr>
              <w:t xml:space="preserve"> facility, rendering crucial systems inaccessible.</w:t>
            </w:r>
          </w:p>
          <w:p w14:paraId="776135E2" w14:textId="0F8A974C" w:rsidR="00CB1743" w:rsidRPr="00FC5A37" w:rsidRDefault="00F07FA9" w:rsidP="00F07FA9">
            <w:pPr>
              <w:pStyle w:val="BodyText"/>
              <w:spacing w:before="60" w:after="60"/>
              <w:rPr>
                <w:rFonts w:ascii="Calibri" w:hAnsi="Calibri" w:cs="Calibri"/>
                <w:sz w:val="24"/>
                <w:szCs w:val="24"/>
              </w:rPr>
            </w:pPr>
            <w:r w:rsidRPr="00D94D48">
              <w:rPr>
                <w:rFonts w:ascii="Calibri" w:hAnsi="Calibri" w:cs="Calibri"/>
                <w:b/>
                <w:bCs/>
                <w:sz w:val="24"/>
                <w:szCs w:val="24"/>
              </w:rPr>
              <w:t>Module 3:</w:t>
            </w:r>
            <w:r w:rsidRPr="00D94D48">
              <w:rPr>
                <w:rFonts w:ascii="Calibri" w:hAnsi="Calibri" w:cs="Calibri"/>
                <w:sz w:val="24"/>
                <w:szCs w:val="24"/>
              </w:rPr>
              <w:t xml:space="preserve">  </w:t>
            </w:r>
            <w:bookmarkEnd w:id="3"/>
            <w:r w:rsidRPr="00D94D48">
              <w:rPr>
                <w:rFonts w:ascii="Calibri" w:hAnsi="Calibri" w:cs="Calibri"/>
                <w:sz w:val="24"/>
                <w:szCs w:val="24"/>
              </w:rPr>
              <w:t xml:space="preserve">A severe weather event, such as tornado, has struck the region where </w:t>
            </w:r>
            <w:r>
              <w:rPr>
                <w:rFonts w:ascii="Calibri" w:hAnsi="Calibri" w:cs="Calibri"/>
                <w:sz w:val="24"/>
                <w:szCs w:val="24"/>
              </w:rPr>
              <w:t xml:space="preserve">the </w:t>
            </w:r>
            <w:r w:rsidR="005F50A6">
              <w:rPr>
                <w:rFonts w:ascii="Calibri" w:hAnsi="Calibri" w:cs="Calibri"/>
                <w:sz w:val="24"/>
                <w:szCs w:val="24"/>
              </w:rPr>
              <w:t>health care</w:t>
            </w:r>
            <w:r w:rsidRPr="00D94D48">
              <w:rPr>
                <w:rFonts w:ascii="Calibri" w:hAnsi="Calibri" w:cs="Calibri"/>
                <w:sz w:val="24"/>
                <w:szCs w:val="24"/>
              </w:rPr>
              <w:t xml:space="preserve"> facility is located.</w:t>
            </w:r>
            <w:bookmarkEnd w:id="4"/>
          </w:p>
        </w:tc>
      </w:tr>
      <w:tr w:rsidR="00CB1743" w:rsidRPr="00FC5A37" w14:paraId="2E6C9A1A" w14:textId="77777777" w:rsidTr="00477FA5">
        <w:trPr>
          <w:cantSplit/>
          <w:trHeight w:val="419"/>
          <w:jc w:val="center"/>
        </w:trPr>
        <w:tc>
          <w:tcPr>
            <w:tcW w:w="1608" w:type="dxa"/>
            <w:tcBorders>
              <w:top w:val="single" w:sz="2" w:space="0" w:color="A6A6A6"/>
            </w:tcBorders>
            <w:shd w:val="clear" w:color="auto" w:fill="003865" w:themeFill="background1"/>
            <w:vAlign w:val="center"/>
          </w:tcPr>
          <w:p w14:paraId="7AA0A3D7" w14:textId="77777777" w:rsidR="00CB1743" w:rsidRPr="00FC5A37" w:rsidRDefault="00CB1743">
            <w:pPr>
              <w:pStyle w:val="BodyText"/>
              <w:spacing w:before="60" w:after="60"/>
              <w:jc w:val="center"/>
              <w:rPr>
                <w:rFonts w:ascii="Calibri" w:hAnsi="Calibri" w:cs="Calibri"/>
                <w:b/>
                <w:color w:val="FFFFFF" w:themeColor="accent3"/>
                <w:sz w:val="24"/>
                <w:szCs w:val="24"/>
              </w:rPr>
            </w:pPr>
            <w:r w:rsidRPr="00FC5A37">
              <w:rPr>
                <w:rFonts w:ascii="Calibri" w:hAnsi="Calibri" w:cs="Calibri"/>
                <w:b/>
                <w:color w:val="FFFFFF" w:themeColor="accent3"/>
                <w:sz w:val="24"/>
                <w:szCs w:val="24"/>
              </w:rPr>
              <w:t>Sponsor</w:t>
            </w:r>
          </w:p>
        </w:tc>
        <w:tc>
          <w:tcPr>
            <w:tcW w:w="7991" w:type="dxa"/>
            <w:shd w:val="clear" w:color="auto" w:fill="auto"/>
            <w:vAlign w:val="center"/>
          </w:tcPr>
          <w:p w14:paraId="7FBA7021" w14:textId="77777777" w:rsidR="00CB1743" w:rsidRPr="00FC5A37" w:rsidRDefault="00CB1743">
            <w:pPr>
              <w:pStyle w:val="BodyText"/>
              <w:spacing w:before="60" w:after="60"/>
              <w:rPr>
                <w:rFonts w:ascii="Calibri" w:hAnsi="Calibri" w:cs="Calibri"/>
                <w:b/>
                <w:sz w:val="24"/>
                <w:szCs w:val="24"/>
                <w:highlight w:val="darkGray"/>
              </w:rPr>
            </w:pPr>
            <w:r w:rsidRPr="00FC5A37">
              <w:rPr>
                <w:rFonts w:ascii="Calibri" w:hAnsi="Calibri" w:cs="Calibri"/>
                <w:sz w:val="24"/>
                <w:szCs w:val="24"/>
                <w:highlight w:val="darkGray"/>
              </w:rPr>
              <w:t>[Insert the name of the host organization.]</w:t>
            </w:r>
          </w:p>
        </w:tc>
      </w:tr>
      <w:tr w:rsidR="00CB1743" w:rsidRPr="00FC5A37" w14:paraId="217A428D" w14:textId="77777777" w:rsidTr="00477FA5">
        <w:trPr>
          <w:cantSplit/>
          <w:trHeight w:val="419"/>
          <w:jc w:val="center"/>
        </w:trPr>
        <w:tc>
          <w:tcPr>
            <w:tcW w:w="1608" w:type="dxa"/>
            <w:shd w:val="clear" w:color="auto" w:fill="003865" w:themeFill="background1"/>
            <w:vAlign w:val="center"/>
          </w:tcPr>
          <w:p w14:paraId="17609184" w14:textId="77777777" w:rsidR="00CB1743" w:rsidRPr="00FC5A37" w:rsidRDefault="00CB1743">
            <w:pPr>
              <w:pStyle w:val="BodyText"/>
              <w:spacing w:before="60" w:after="60"/>
              <w:jc w:val="center"/>
              <w:rPr>
                <w:rFonts w:ascii="Calibri" w:hAnsi="Calibri" w:cs="Calibri"/>
                <w:b/>
                <w:color w:val="FFFFFF" w:themeColor="accent3"/>
                <w:sz w:val="24"/>
                <w:szCs w:val="24"/>
              </w:rPr>
            </w:pPr>
            <w:r w:rsidRPr="00FC5A37">
              <w:rPr>
                <w:rFonts w:ascii="Calibri" w:hAnsi="Calibri" w:cs="Calibri"/>
                <w:b/>
                <w:color w:val="FFFFFF" w:themeColor="accent3"/>
                <w:sz w:val="24"/>
                <w:szCs w:val="24"/>
              </w:rPr>
              <w:lastRenderedPageBreak/>
              <w:t>Participating Jurisdictions/ Organizations</w:t>
            </w:r>
          </w:p>
        </w:tc>
        <w:tc>
          <w:tcPr>
            <w:tcW w:w="7991" w:type="dxa"/>
            <w:shd w:val="clear" w:color="auto" w:fill="auto"/>
            <w:vAlign w:val="center"/>
          </w:tcPr>
          <w:p w14:paraId="6EBB4606" w14:textId="0E1D4B9D" w:rsidR="00CB1743" w:rsidRPr="00FC5A37" w:rsidRDefault="00CB1743">
            <w:pPr>
              <w:pStyle w:val="BodyText"/>
              <w:spacing w:before="60" w:after="60"/>
              <w:rPr>
                <w:rFonts w:ascii="Calibri" w:hAnsi="Calibri" w:cs="Calibri"/>
                <w:sz w:val="24"/>
                <w:szCs w:val="24"/>
                <w:highlight w:val="darkGray"/>
              </w:rPr>
            </w:pPr>
            <w:r w:rsidRPr="00FC5A37">
              <w:rPr>
                <w:rFonts w:ascii="Calibri" w:hAnsi="Calibri" w:cs="Calibri"/>
                <w:sz w:val="24"/>
                <w:szCs w:val="24"/>
                <w:highlight w:val="darkGray"/>
              </w:rPr>
              <w:t xml:space="preserve">See </w:t>
            </w:r>
            <w:r w:rsidRPr="005F50A6">
              <w:rPr>
                <w:rFonts w:ascii="Calibri" w:hAnsi="Calibri" w:cs="Calibri"/>
                <w:sz w:val="24"/>
                <w:szCs w:val="24"/>
                <w:highlight w:val="darkGray"/>
              </w:rPr>
              <w:t>Appendix B</w:t>
            </w:r>
            <w:r w:rsidRPr="00FC5A37">
              <w:rPr>
                <w:rFonts w:ascii="Calibri" w:hAnsi="Calibri" w:cs="Calibri"/>
                <w:sz w:val="24"/>
                <w:szCs w:val="24"/>
                <w:highlight w:val="darkGray"/>
              </w:rPr>
              <w:t xml:space="preserve"> for a full list of participants. </w:t>
            </w:r>
          </w:p>
        </w:tc>
      </w:tr>
      <w:tr w:rsidR="00CB1743" w:rsidRPr="00FC5A37" w14:paraId="16DBB15D" w14:textId="77777777" w:rsidTr="00477FA5">
        <w:trPr>
          <w:cantSplit/>
          <w:trHeight w:val="419"/>
          <w:jc w:val="center"/>
        </w:trPr>
        <w:tc>
          <w:tcPr>
            <w:tcW w:w="1608" w:type="dxa"/>
            <w:shd w:val="clear" w:color="auto" w:fill="003865" w:themeFill="background1"/>
            <w:vAlign w:val="center"/>
          </w:tcPr>
          <w:p w14:paraId="6A57E420" w14:textId="77777777" w:rsidR="00CB1743" w:rsidRPr="00FC5A37" w:rsidRDefault="00CB1743">
            <w:pPr>
              <w:pStyle w:val="BodyText"/>
              <w:spacing w:before="60" w:after="60"/>
              <w:jc w:val="center"/>
              <w:rPr>
                <w:rFonts w:ascii="Calibri" w:hAnsi="Calibri" w:cs="Calibri"/>
                <w:b/>
                <w:color w:val="FFFFFF" w:themeColor="accent3"/>
                <w:sz w:val="24"/>
                <w:szCs w:val="24"/>
              </w:rPr>
            </w:pPr>
            <w:r w:rsidRPr="00FC5A37">
              <w:rPr>
                <w:rFonts w:ascii="Calibri" w:hAnsi="Calibri" w:cs="Calibri"/>
                <w:b/>
                <w:color w:val="FFFFFF" w:themeColor="accent3"/>
                <w:sz w:val="24"/>
                <w:szCs w:val="24"/>
              </w:rPr>
              <w:t>Point of Contact</w:t>
            </w:r>
          </w:p>
        </w:tc>
        <w:tc>
          <w:tcPr>
            <w:tcW w:w="7991" w:type="dxa"/>
            <w:shd w:val="clear" w:color="auto" w:fill="auto"/>
            <w:vAlign w:val="center"/>
          </w:tcPr>
          <w:p w14:paraId="48D795B6" w14:textId="77777777" w:rsidR="00CB1743" w:rsidRPr="00FC5A37" w:rsidRDefault="00CB1743">
            <w:pPr>
              <w:pStyle w:val="BodyText"/>
              <w:spacing w:before="60" w:after="60"/>
              <w:rPr>
                <w:rFonts w:ascii="Calibri" w:hAnsi="Calibri" w:cs="Calibri"/>
                <w:b/>
                <w:bCs/>
                <w:sz w:val="24"/>
                <w:szCs w:val="24"/>
                <w:highlight w:val="darkGray"/>
              </w:rPr>
            </w:pPr>
            <w:r w:rsidRPr="00FC5A37">
              <w:rPr>
                <w:rFonts w:ascii="Calibri" w:hAnsi="Calibri" w:cs="Calibri"/>
                <w:b/>
                <w:bCs/>
                <w:sz w:val="24"/>
                <w:szCs w:val="24"/>
                <w:highlight w:val="darkGray"/>
              </w:rPr>
              <w:t xml:space="preserve">[First Name Last Name] </w:t>
            </w:r>
          </w:p>
          <w:p w14:paraId="11974B26" w14:textId="77777777" w:rsidR="00CB1743" w:rsidRPr="00FC5A37" w:rsidRDefault="00CB1743">
            <w:pPr>
              <w:pStyle w:val="BodyText"/>
              <w:spacing w:before="60" w:after="60"/>
              <w:rPr>
                <w:rFonts w:ascii="Calibri" w:hAnsi="Calibri" w:cs="Calibri"/>
                <w:sz w:val="24"/>
                <w:szCs w:val="24"/>
                <w:highlight w:val="darkGray"/>
              </w:rPr>
            </w:pPr>
            <w:r w:rsidRPr="00FC5A37">
              <w:rPr>
                <w:rFonts w:ascii="Calibri" w:hAnsi="Calibri" w:cs="Calibri"/>
                <w:sz w:val="24"/>
                <w:szCs w:val="24"/>
                <w:highlight w:val="darkGray"/>
              </w:rPr>
              <w:t>[Title]</w:t>
            </w:r>
          </w:p>
          <w:p w14:paraId="742AB716" w14:textId="77777777" w:rsidR="00CB1743" w:rsidRPr="00FC5A37" w:rsidRDefault="00CB1743">
            <w:pPr>
              <w:pStyle w:val="BodyText"/>
              <w:spacing w:before="60" w:after="60"/>
              <w:rPr>
                <w:rFonts w:ascii="Calibri" w:hAnsi="Calibri" w:cs="Calibri"/>
                <w:sz w:val="24"/>
                <w:szCs w:val="24"/>
                <w:highlight w:val="darkGray"/>
              </w:rPr>
            </w:pPr>
            <w:r w:rsidRPr="00FC5A37">
              <w:rPr>
                <w:rFonts w:ascii="Calibri" w:hAnsi="Calibri" w:cs="Calibri"/>
                <w:sz w:val="24"/>
                <w:szCs w:val="24"/>
                <w:highlight w:val="darkGray"/>
              </w:rPr>
              <w:t>[Agency]</w:t>
            </w:r>
          </w:p>
          <w:p w14:paraId="25BEAF5F" w14:textId="77777777" w:rsidR="00CB1743" w:rsidRPr="00FC5A37" w:rsidRDefault="00CB1743">
            <w:pPr>
              <w:pStyle w:val="BodyText"/>
              <w:spacing w:before="60" w:after="60"/>
              <w:rPr>
                <w:rFonts w:ascii="Calibri" w:hAnsi="Calibri" w:cs="Calibri"/>
                <w:sz w:val="24"/>
                <w:szCs w:val="24"/>
                <w:highlight w:val="darkGray"/>
              </w:rPr>
            </w:pPr>
            <w:r w:rsidRPr="00FC5A37">
              <w:rPr>
                <w:rFonts w:ascii="Calibri" w:hAnsi="Calibri" w:cs="Calibri"/>
                <w:sz w:val="24"/>
                <w:szCs w:val="24"/>
                <w:highlight w:val="darkGray"/>
              </w:rPr>
              <w:t>[Street Address Line 1]</w:t>
            </w:r>
          </w:p>
          <w:p w14:paraId="1F5A840A" w14:textId="77777777" w:rsidR="00CB1743" w:rsidRPr="00FC5A37" w:rsidRDefault="00CB1743">
            <w:pPr>
              <w:pStyle w:val="BodyText"/>
              <w:spacing w:before="60" w:after="60"/>
              <w:rPr>
                <w:rFonts w:ascii="Calibri" w:hAnsi="Calibri" w:cs="Calibri"/>
                <w:sz w:val="24"/>
                <w:szCs w:val="24"/>
                <w:highlight w:val="darkGray"/>
              </w:rPr>
            </w:pPr>
            <w:r w:rsidRPr="00FC5A37">
              <w:rPr>
                <w:rFonts w:ascii="Calibri" w:hAnsi="Calibri" w:cs="Calibri"/>
                <w:sz w:val="24"/>
                <w:szCs w:val="24"/>
                <w:highlight w:val="darkGray"/>
              </w:rPr>
              <w:t>[Street Address Line 2]</w:t>
            </w:r>
          </w:p>
          <w:p w14:paraId="6E8833C5" w14:textId="77777777" w:rsidR="00CB1743" w:rsidRPr="00FC5A37" w:rsidRDefault="00CB1743">
            <w:pPr>
              <w:pStyle w:val="BodyText"/>
              <w:spacing w:before="60" w:after="60"/>
              <w:rPr>
                <w:rFonts w:ascii="Calibri" w:hAnsi="Calibri" w:cs="Calibri"/>
                <w:sz w:val="24"/>
                <w:szCs w:val="24"/>
                <w:highlight w:val="darkGray"/>
              </w:rPr>
            </w:pPr>
            <w:r w:rsidRPr="00FC5A37">
              <w:rPr>
                <w:rFonts w:ascii="Calibri" w:hAnsi="Calibri" w:cs="Calibri"/>
                <w:sz w:val="24"/>
                <w:szCs w:val="24"/>
                <w:highlight w:val="darkGray"/>
              </w:rPr>
              <w:t>[City, State, Zip Code]</w:t>
            </w:r>
          </w:p>
          <w:p w14:paraId="7A36F8FC" w14:textId="77777777" w:rsidR="00CB1743" w:rsidRPr="00FC5A37" w:rsidRDefault="00CB1743">
            <w:pPr>
              <w:pStyle w:val="BodyText"/>
              <w:spacing w:before="60" w:after="60"/>
              <w:rPr>
                <w:rFonts w:ascii="Calibri" w:hAnsi="Calibri" w:cs="Calibri"/>
                <w:sz w:val="24"/>
                <w:szCs w:val="24"/>
                <w:highlight w:val="darkGray"/>
              </w:rPr>
            </w:pPr>
            <w:r w:rsidRPr="00FC5A37">
              <w:rPr>
                <w:rFonts w:ascii="Calibri" w:hAnsi="Calibri" w:cs="Calibri"/>
                <w:sz w:val="24"/>
                <w:szCs w:val="24"/>
                <w:highlight w:val="darkGray"/>
              </w:rPr>
              <w:t>[Phone Number]</w:t>
            </w:r>
          </w:p>
          <w:p w14:paraId="29FAD575" w14:textId="77777777" w:rsidR="00CB1743" w:rsidRPr="00FC5A37" w:rsidRDefault="00CB1743">
            <w:pPr>
              <w:pStyle w:val="BodyText"/>
              <w:spacing w:before="60" w:after="60"/>
              <w:rPr>
                <w:rFonts w:ascii="Calibri" w:hAnsi="Calibri" w:cs="Calibri"/>
                <w:sz w:val="24"/>
                <w:szCs w:val="24"/>
                <w:highlight w:val="yellow"/>
              </w:rPr>
            </w:pPr>
            <w:r w:rsidRPr="00FC5A37">
              <w:rPr>
                <w:rFonts w:ascii="Calibri" w:hAnsi="Calibri" w:cs="Calibri"/>
                <w:sz w:val="24"/>
                <w:szCs w:val="24"/>
                <w:highlight w:val="darkGray"/>
              </w:rPr>
              <w:t xml:space="preserve">[Email Address] </w:t>
            </w:r>
          </w:p>
        </w:tc>
      </w:tr>
      <w:bookmarkEnd w:id="2"/>
    </w:tbl>
    <w:p w14:paraId="41291817" w14:textId="77777777" w:rsidR="00BB405E" w:rsidRPr="00FC5A37" w:rsidRDefault="00BB405E" w:rsidP="00F96529">
      <w:r w:rsidRPr="00FC5A37">
        <w:br w:type="page"/>
      </w:r>
    </w:p>
    <w:p w14:paraId="476D8849" w14:textId="252CC25C" w:rsidR="00CB1743" w:rsidRPr="00FC5A37" w:rsidRDefault="00CB1743" w:rsidP="00B7047F">
      <w:pPr>
        <w:pStyle w:val="Heading2"/>
        <w:jc w:val="left"/>
        <w:rPr>
          <w:rFonts w:cs="Calibri"/>
        </w:rPr>
      </w:pPr>
      <w:r w:rsidRPr="00FC5A37">
        <w:rPr>
          <w:rFonts w:cs="Calibri"/>
        </w:rPr>
        <w:lastRenderedPageBreak/>
        <w:t>General Information</w:t>
      </w:r>
    </w:p>
    <w:p w14:paraId="38032365" w14:textId="5C261E71" w:rsidR="00F26751" w:rsidRPr="00FC5A37" w:rsidRDefault="00CB1743" w:rsidP="00B7047F">
      <w:pPr>
        <w:pStyle w:val="Heading3"/>
        <w:jc w:val="left"/>
        <w:rPr>
          <w:rFonts w:cs="Calibri"/>
        </w:rPr>
      </w:pPr>
      <w:r w:rsidRPr="00FC5A37">
        <w:rPr>
          <w:rFonts w:cs="Calibri"/>
        </w:rPr>
        <w:t xml:space="preserve">Exercise Objectives </w:t>
      </w:r>
    </w:p>
    <w:p w14:paraId="43A388E2" w14:textId="61AB8809" w:rsidR="00CB1743" w:rsidRPr="00FC5A37" w:rsidRDefault="00CB1743" w:rsidP="00B7047F">
      <w:pPr>
        <w:pStyle w:val="BodyText"/>
        <w:jc w:val="left"/>
        <w:rPr>
          <w:rFonts w:ascii="Calibri" w:hAnsi="Calibri" w:cs="Calibri"/>
          <w:sz w:val="24"/>
          <w:szCs w:val="24"/>
        </w:rPr>
      </w:pPr>
      <w:r w:rsidRPr="00FC5A37">
        <w:rPr>
          <w:rFonts w:ascii="Calibri" w:hAnsi="Calibri" w:cs="Calibri"/>
          <w:sz w:val="24"/>
          <w:szCs w:val="24"/>
        </w:rPr>
        <w:t>The exercise objectives</w:t>
      </w:r>
      <w:r w:rsidR="00476DA4" w:rsidRPr="00FC5A37">
        <w:rPr>
          <w:rFonts w:ascii="Calibri" w:hAnsi="Calibri" w:cs="Calibri"/>
          <w:sz w:val="24"/>
          <w:szCs w:val="24"/>
        </w:rPr>
        <w:t xml:space="preserve"> </w:t>
      </w:r>
      <w:r w:rsidRPr="00FC5A37">
        <w:rPr>
          <w:rFonts w:ascii="Calibri" w:hAnsi="Calibri" w:cs="Calibri"/>
          <w:sz w:val="24"/>
          <w:szCs w:val="24"/>
        </w:rPr>
        <w:t xml:space="preserve">describe the expected outcomes for the exercise.  The </w:t>
      </w:r>
      <w:r w:rsidR="00476DA4" w:rsidRPr="00FC5A37">
        <w:rPr>
          <w:rFonts w:ascii="Calibri" w:hAnsi="Calibri" w:cs="Calibri"/>
          <w:sz w:val="24"/>
          <w:szCs w:val="24"/>
        </w:rPr>
        <w:t>objectives</w:t>
      </w:r>
      <w:r w:rsidRPr="00FC5A37">
        <w:rPr>
          <w:rFonts w:ascii="Calibri" w:hAnsi="Calibri" w:cs="Calibri"/>
          <w:sz w:val="24"/>
          <w:szCs w:val="24"/>
        </w:rPr>
        <w:t xml:space="preserve"> are approved by the </w:t>
      </w:r>
      <w:r w:rsidR="00476DA4" w:rsidRPr="00FC5A37">
        <w:rPr>
          <w:rFonts w:ascii="Calibri" w:hAnsi="Calibri" w:cs="Calibri"/>
          <w:sz w:val="24"/>
          <w:szCs w:val="24"/>
        </w:rPr>
        <w:t>exercise planning team.</w:t>
      </w:r>
      <w:r w:rsidRPr="00FC5A37">
        <w:rPr>
          <w:rFonts w:ascii="Calibri" w:hAnsi="Calibri" w:cs="Calibri"/>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55"/>
        <w:gridCol w:w="8082"/>
      </w:tblGrid>
      <w:tr w:rsidR="00B22F17" w:rsidRPr="00FC5A37" w14:paraId="1515F1E7" w14:textId="77777777" w:rsidTr="00635703">
        <w:trPr>
          <w:trHeight w:val="1413"/>
        </w:trPr>
        <w:tc>
          <w:tcPr>
            <w:tcW w:w="1255" w:type="dxa"/>
            <w:tcBorders>
              <w:right w:val="single" w:sz="18" w:space="0" w:color="004F83"/>
            </w:tcBorders>
            <w:vAlign w:val="center"/>
          </w:tcPr>
          <w:p w14:paraId="771CA229" w14:textId="77777777" w:rsidR="00B22F17" w:rsidRPr="00FC5A37" w:rsidRDefault="00B22F17" w:rsidP="00B7047F">
            <w:pPr>
              <w:spacing w:after="160" w:line="259" w:lineRule="auto"/>
              <w:jc w:val="left"/>
              <w:rPr>
                <w:rFonts w:cs="Calibri"/>
                <w:color w:val="004F83"/>
              </w:rPr>
            </w:pPr>
            <w:r w:rsidRPr="00FC5A37">
              <w:rPr>
                <w:rFonts w:cs="Calibri"/>
                <w:noProof/>
              </w:rPr>
              <w:drawing>
                <wp:inline distT="0" distB="0" distL="0" distR="0" wp14:anchorId="05EDF58D" wp14:editId="306A33CA">
                  <wp:extent cx="612476" cy="733359"/>
                  <wp:effectExtent l="0" t="0" r="0" b="0"/>
                  <wp:docPr id="1578611189" name="Picture 1578611189" descr="A blue line drawing of a paper and a pencil indicating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611189" name="Picture 1" descr="A blue line drawing of a paper and a pencil indicating instructions"/>
                          <pic:cNvPicPr/>
                        </pic:nvPicPr>
                        <pic:blipFill>
                          <a:blip r:embed="rId13"/>
                          <a:stretch>
                            <a:fillRect/>
                          </a:stretch>
                        </pic:blipFill>
                        <pic:spPr>
                          <a:xfrm>
                            <a:off x="0" y="0"/>
                            <a:ext cx="614161" cy="735377"/>
                          </a:xfrm>
                          <a:prstGeom prst="rect">
                            <a:avLst/>
                          </a:prstGeom>
                        </pic:spPr>
                      </pic:pic>
                    </a:graphicData>
                  </a:graphic>
                </wp:inline>
              </w:drawing>
            </w:r>
          </w:p>
        </w:tc>
        <w:tc>
          <w:tcPr>
            <w:tcW w:w="8095" w:type="dxa"/>
            <w:tcBorders>
              <w:top w:val="single" w:sz="18" w:space="0" w:color="004F83"/>
              <w:left w:val="single" w:sz="18" w:space="0" w:color="004F83"/>
              <w:bottom w:val="single" w:sz="18" w:space="0" w:color="004F83"/>
              <w:right w:val="single" w:sz="18" w:space="0" w:color="004F83"/>
            </w:tcBorders>
            <w:vAlign w:val="center"/>
          </w:tcPr>
          <w:p w14:paraId="11235F91" w14:textId="4C7BB1D5" w:rsidR="00B22F17" w:rsidRPr="00FC5A37" w:rsidRDefault="00B22F17" w:rsidP="00B7047F">
            <w:pPr>
              <w:jc w:val="left"/>
              <w:rPr>
                <w:rFonts w:cs="Calibri"/>
                <w:color w:val="008EAA" w:themeColor="accent4"/>
              </w:rPr>
            </w:pPr>
            <w:r w:rsidRPr="00FC5A37">
              <w:rPr>
                <w:rFonts w:cs="Calibri"/>
                <w:color w:val="004F83"/>
              </w:rPr>
              <w:t xml:space="preserve">The following are </w:t>
            </w:r>
            <w:r w:rsidRPr="00FC5A37">
              <w:rPr>
                <w:rFonts w:cs="Calibri"/>
                <w:b/>
                <w:bCs/>
                <w:color w:val="004F83"/>
              </w:rPr>
              <w:t>sample exercise objectives</w:t>
            </w:r>
            <w:r w:rsidRPr="00FC5A37">
              <w:rPr>
                <w:rFonts w:cs="Calibri"/>
                <w:color w:val="004F83"/>
              </w:rPr>
              <w:t xml:space="preserve"> for this Exercise-in-a-Box. The listed objectives are the same for all the modules. </w:t>
            </w:r>
            <w:r w:rsidR="00FC5A37">
              <w:rPr>
                <w:rFonts w:cs="Calibri"/>
                <w:color w:val="004F83"/>
              </w:rPr>
              <w:t>An</w:t>
            </w:r>
            <w:r w:rsidRPr="00FC5A37">
              <w:rPr>
                <w:rFonts w:cs="Calibri"/>
                <w:color w:val="004F83"/>
              </w:rPr>
              <w:t xml:space="preserve"> organization </w:t>
            </w:r>
            <w:r w:rsidR="00FC5A37">
              <w:rPr>
                <w:rFonts w:cs="Calibri"/>
                <w:color w:val="004F83"/>
              </w:rPr>
              <w:t>may</w:t>
            </w:r>
            <w:r w:rsidRPr="00FC5A37">
              <w:rPr>
                <w:rFonts w:cs="Calibri"/>
                <w:color w:val="004F83"/>
              </w:rPr>
              <w:t xml:space="preserve"> add more objectives or edit the current objectives as </w:t>
            </w:r>
            <w:r w:rsidR="00FC5A37">
              <w:rPr>
                <w:rFonts w:cs="Calibri"/>
                <w:color w:val="004F83"/>
              </w:rPr>
              <w:t>they</w:t>
            </w:r>
            <w:r w:rsidRPr="00FC5A37">
              <w:rPr>
                <w:rFonts w:cs="Calibri"/>
                <w:color w:val="004F83"/>
              </w:rPr>
              <w:t xml:space="preserve"> see fit. </w:t>
            </w:r>
            <w:r w:rsidR="00F07FA9">
              <w:rPr>
                <w:rFonts w:cs="Calibri"/>
                <w:color w:val="004F83"/>
              </w:rPr>
              <w:t xml:space="preserve">The organization </w:t>
            </w:r>
            <w:r w:rsidR="00F07FA9" w:rsidRPr="00FC5A37">
              <w:rPr>
                <w:rFonts w:cs="Calibri"/>
                <w:color w:val="004F83"/>
              </w:rPr>
              <w:t xml:space="preserve">may also wish to add objectives specific to </w:t>
            </w:r>
            <w:r w:rsidR="00F07FA9">
              <w:rPr>
                <w:rFonts w:cs="Calibri"/>
                <w:color w:val="004F83"/>
              </w:rPr>
              <w:t>the</w:t>
            </w:r>
            <w:r w:rsidR="00F07FA9" w:rsidRPr="00FC5A37">
              <w:rPr>
                <w:rFonts w:cs="Calibri"/>
                <w:color w:val="004F83"/>
              </w:rPr>
              <w:t>ir plans or policies.</w:t>
            </w:r>
          </w:p>
        </w:tc>
      </w:tr>
    </w:tbl>
    <w:p w14:paraId="0FC633DF" w14:textId="4FD80D43" w:rsidR="00CB0F47" w:rsidRDefault="00CB0F47" w:rsidP="00B7047F">
      <w:pPr>
        <w:jc w:val="left"/>
        <w:rPr>
          <w:rFonts w:cs="Calibri"/>
        </w:rPr>
      </w:pPr>
    </w:p>
    <w:p w14:paraId="1144CDE5" w14:textId="6137AAED" w:rsidR="00F2118D" w:rsidRPr="00F2118D" w:rsidRDefault="00F2118D" w:rsidP="00F2118D">
      <w:pPr>
        <w:pStyle w:val="Heading4"/>
      </w:pPr>
      <w:r>
        <w:t>Exercise Objectives Table</w:t>
      </w:r>
    </w:p>
    <w:tbl>
      <w:tblPr>
        <w:tblStyle w:val="TableGrid"/>
        <w:tblW w:w="9315" w:type="dxa"/>
        <w:jc w:val="center"/>
        <w:tblBorders>
          <w:top w:val="single" w:sz="4" w:space="0" w:color="002441" w:themeColor="background1" w:themeShade="A6"/>
          <w:left w:val="single" w:sz="4" w:space="0" w:color="002441" w:themeColor="background1" w:themeShade="A6"/>
          <w:bottom w:val="single" w:sz="4" w:space="0" w:color="002441" w:themeColor="background1" w:themeShade="A6"/>
          <w:right w:val="single" w:sz="4" w:space="0" w:color="002441" w:themeColor="background1" w:themeShade="A6"/>
          <w:insideH w:val="single" w:sz="4" w:space="0" w:color="002441" w:themeColor="background1" w:themeShade="A6"/>
          <w:insideV w:val="single" w:sz="4" w:space="0" w:color="002441" w:themeColor="background1" w:themeShade="A6"/>
        </w:tblBorders>
        <w:tblLook w:val="0600" w:firstRow="0" w:lastRow="0" w:firstColumn="0" w:lastColumn="0" w:noHBand="1" w:noVBand="1"/>
        <w:tblCaption w:val="Exercise Objectives and Core Capabilities"/>
        <w:tblDescription w:val="Lists each exercise objective and the core capability that is associated with the given objective."/>
      </w:tblPr>
      <w:tblGrid>
        <w:gridCol w:w="1435"/>
        <w:gridCol w:w="7880"/>
      </w:tblGrid>
      <w:tr w:rsidR="001773F9" w:rsidRPr="00FC5A37" w14:paraId="3273C169" w14:textId="77777777" w:rsidTr="008634C3">
        <w:trPr>
          <w:cantSplit/>
          <w:trHeight w:hRule="exact" w:val="648"/>
          <w:jc w:val="center"/>
        </w:trPr>
        <w:tc>
          <w:tcPr>
            <w:tcW w:w="1435" w:type="dxa"/>
            <w:shd w:val="clear" w:color="auto" w:fill="auto"/>
            <w:vAlign w:val="center"/>
          </w:tcPr>
          <w:p w14:paraId="52F686FA" w14:textId="59198BF7" w:rsidR="001773F9" w:rsidRPr="008634C3" w:rsidRDefault="001773F9" w:rsidP="002F14D1">
            <w:pPr>
              <w:jc w:val="left"/>
              <w:rPr>
                <w:rFonts w:cs="Calibri"/>
                <w:color w:val="003865" w:themeColor="background1"/>
                <w:szCs w:val="24"/>
              </w:rPr>
            </w:pPr>
            <w:r w:rsidRPr="008634C3">
              <w:rPr>
                <w:rFonts w:cs="Calibri"/>
                <w:b/>
                <w:bCs/>
                <w:color w:val="003865" w:themeColor="background1"/>
                <w:szCs w:val="24"/>
              </w:rPr>
              <w:t>Objective 1:</w:t>
            </w:r>
            <w:r w:rsidRPr="008634C3">
              <w:rPr>
                <w:rFonts w:cs="Calibri"/>
                <w:color w:val="003865" w:themeColor="background1"/>
                <w:szCs w:val="24"/>
              </w:rPr>
              <w:t xml:space="preserve"> </w:t>
            </w:r>
          </w:p>
        </w:tc>
        <w:tc>
          <w:tcPr>
            <w:tcW w:w="7880" w:type="dxa"/>
            <w:shd w:val="clear" w:color="auto" w:fill="auto"/>
            <w:vAlign w:val="center"/>
          </w:tcPr>
          <w:p w14:paraId="297A8542" w14:textId="77777777" w:rsidR="00F07FA9" w:rsidRPr="00FC5A37" w:rsidRDefault="00F07FA9" w:rsidP="002F14D1">
            <w:pPr>
              <w:jc w:val="left"/>
              <w:rPr>
                <w:rFonts w:cs="Calibri"/>
                <w:szCs w:val="24"/>
              </w:rPr>
            </w:pPr>
            <w:r w:rsidRPr="00FC5A37">
              <w:rPr>
                <w:rFonts w:cs="Calibri"/>
                <w:szCs w:val="24"/>
              </w:rPr>
              <w:t xml:space="preserve">Assess </w:t>
            </w:r>
            <w:r>
              <w:rPr>
                <w:rFonts w:cs="Calibri"/>
                <w:szCs w:val="24"/>
              </w:rPr>
              <w:t>the</w:t>
            </w:r>
            <w:r w:rsidRPr="00FC5A37">
              <w:rPr>
                <w:rFonts w:cs="Calibri"/>
                <w:szCs w:val="24"/>
              </w:rPr>
              <w:t xml:space="preserve"> organization’s plans and process for identifying and staffing essential functions and operations during a disruptive incident. </w:t>
            </w:r>
          </w:p>
          <w:p w14:paraId="53EC7C92" w14:textId="2AE5F50C" w:rsidR="001773F9" w:rsidRPr="00FC5A37" w:rsidRDefault="001773F9" w:rsidP="002F14D1">
            <w:pPr>
              <w:pStyle w:val="NoSpacing"/>
              <w:rPr>
                <w:rFonts w:ascii="Calibri" w:hAnsi="Calibri" w:cs="Calibri"/>
              </w:rPr>
            </w:pPr>
          </w:p>
        </w:tc>
      </w:tr>
      <w:tr w:rsidR="00F07FA9" w:rsidRPr="00FC5A37" w14:paraId="415A9E84" w14:textId="77777777" w:rsidTr="008634C3">
        <w:trPr>
          <w:cantSplit/>
          <w:trHeight w:hRule="exact" w:val="1108"/>
          <w:jc w:val="center"/>
        </w:trPr>
        <w:tc>
          <w:tcPr>
            <w:tcW w:w="1435" w:type="dxa"/>
            <w:shd w:val="clear" w:color="auto" w:fill="auto"/>
            <w:vAlign w:val="center"/>
          </w:tcPr>
          <w:p w14:paraId="58F672E3" w14:textId="7A9E252F" w:rsidR="00F07FA9" w:rsidRPr="008634C3" w:rsidRDefault="00F07FA9" w:rsidP="002F14D1">
            <w:pPr>
              <w:jc w:val="left"/>
              <w:rPr>
                <w:rFonts w:cs="Calibri"/>
                <w:color w:val="003865" w:themeColor="background1"/>
                <w:szCs w:val="24"/>
              </w:rPr>
            </w:pPr>
            <w:r w:rsidRPr="008634C3">
              <w:rPr>
                <w:rFonts w:cs="Calibri"/>
                <w:b/>
                <w:bCs/>
                <w:color w:val="003865" w:themeColor="background1"/>
                <w:szCs w:val="24"/>
              </w:rPr>
              <w:t>Objective 2:</w:t>
            </w:r>
            <w:r w:rsidRPr="008634C3">
              <w:rPr>
                <w:rFonts w:cs="Calibri"/>
                <w:color w:val="003865" w:themeColor="background1"/>
                <w:szCs w:val="24"/>
              </w:rPr>
              <w:t xml:space="preserve"> </w:t>
            </w:r>
          </w:p>
        </w:tc>
        <w:tc>
          <w:tcPr>
            <w:tcW w:w="7880" w:type="dxa"/>
            <w:shd w:val="clear" w:color="auto" w:fill="auto"/>
            <w:vAlign w:val="center"/>
          </w:tcPr>
          <w:p w14:paraId="1DCFA0DA" w14:textId="29CAB200" w:rsidR="00F07FA9" w:rsidRPr="000D07C4" w:rsidRDefault="00F07FA9" w:rsidP="002F14D1">
            <w:pPr>
              <w:jc w:val="left"/>
              <w:rPr>
                <w:rFonts w:cs="Calibri"/>
                <w:szCs w:val="24"/>
              </w:rPr>
            </w:pPr>
            <w:r w:rsidRPr="00FC5A37">
              <w:rPr>
                <w:rFonts w:cs="Calibri"/>
                <w:szCs w:val="24"/>
              </w:rPr>
              <w:t xml:space="preserve">Evaluate </w:t>
            </w:r>
            <w:r>
              <w:rPr>
                <w:rFonts w:cs="Calibri"/>
                <w:szCs w:val="24"/>
              </w:rPr>
              <w:t>the</w:t>
            </w:r>
            <w:r w:rsidRPr="00FC5A37">
              <w:rPr>
                <w:rFonts w:cs="Calibri"/>
                <w:szCs w:val="24"/>
              </w:rPr>
              <w:t xml:space="preserve"> organization’s process identifying and prioritizing critical information, data, and systems that are necessary to maintain essential functions and operations during a disruptive incident.</w:t>
            </w:r>
          </w:p>
        </w:tc>
      </w:tr>
      <w:tr w:rsidR="00F07FA9" w:rsidRPr="00FC5A37" w14:paraId="66A0C973" w14:textId="77777777" w:rsidTr="008634C3">
        <w:trPr>
          <w:cantSplit/>
          <w:trHeight w:hRule="exact" w:val="910"/>
          <w:jc w:val="center"/>
        </w:trPr>
        <w:tc>
          <w:tcPr>
            <w:tcW w:w="1435" w:type="dxa"/>
            <w:shd w:val="clear" w:color="auto" w:fill="auto"/>
            <w:vAlign w:val="center"/>
          </w:tcPr>
          <w:p w14:paraId="379AEC13" w14:textId="3300AE05" w:rsidR="00F07FA9" w:rsidRPr="008634C3" w:rsidRDefault="00F07FA9" w:rsidP="002F14D1">
            <w:pPr>
              <w:pStyle w:val="NoSpacing"/>
              <w:rPr>
                <w:rFonts w:ascii="Calibri" w:hAnsi="Calibri" w:cs="Calibri"/>
                <w:color w:val="003865" w:themeColor="background1"/>
              </w:rPr>
            </w:pPr>
            <w:r w:rsidRPr="008634C3">
              <w:rPr>
                <w:rFonts w:ascii="Calibri" w:hAnsi="Calibri" w:cs="Calibri"/>
                <w:b/>
                <w:bCs/>
                <w:color w:val="003865" w:themeColor="background1"/>
                <w:sz w:val="24"/>
                <w:szCs w:val="24"/>
              </w:rPr>
              <w:t>Objective 3:</w:t>
            </w:r>
            <w:r w:rsidRPr="008634C3">
              <w:rPr>
                <w:rFonts w:ascii="Calibri" w:hAnsi="Calibri" w:cs="Calibri"/>
                <w:color w:val="003865" w:themeColor="background1"/>
                <w:sz w:val="24"/>
                <w:szCs w:val="24"/>
              </w:rPr>
              <w:t xml:space="preserve"> </w:t>
            </w:r>
          </w:p>
        </w:tc>
        <w:tc>
          <w:tcPr>
            <w:tcW w:w="7880" w:type="dxa"/>
            <w:shd w:val="clear" w:color="auto" w:fill="auto"/>
            <w:vAlign w:val="center"/>
          </w:tcPr>
          <w:p w14:paraId="4C800731" w14:textId="1C0A4CC8" w:rsidR="00F07FA9" w:rsidRPr="00FC5A37" w:rsidRDefault="00F07FA9" w:rsidP="002F14D1">
            <w:pPr>
              <w:pStyle w:val="NoSpacing"/>
              <w:rPr>
                <w:rFonts w:ascii="Calibri" w:hAnsi="Calibri" w:cs="Calibri"/>
              </w:rPr>
            </w:pPr>
            <w:r w:rsidRPr="00FC5A37">
              <w:rPr>
                <w:rFonts w:ascii="Calibri" w:hAnsi="Calibri" w:cs="Calibri"/>
                <w:sz w:val="24"/>
                <w:szCs w:val="24"/>
              </w:rPr>
              <w:t xml:space="preserve">Discuss </w:t>
            </w:r>
            <w:r>
              <w:rPr>
                <w:rFonts w:ascii="Calibri" w:hAnsi="Calibri" w:cs="Calibri"/>
                <w:sz w:val="24"/>
                <w:szCs w:val="24"/>
              </w:rPr>
              <w:t>the</w:t>
            </w:r>
            <w:r w:rsidRPr="00FC5A37">
              <w:rPr>
                <w:rFonts w:ascii="Calibri" w:hAnsi="Calibri" w:cs="Calibri"/>
                <w:sz w:val="24"/>
                <w:szCs w:val="24"/>
              </w:rPr>
              <w:t xml:space="preserve"> organization’s strategies for identifying alternate care sites to continue services following a disruptive incident.</w:t>
            </w:r>
          </w:p>
        </w:tc>
      </w:tr>
    </w:tbl>
    <w:p w14:paraId="063AA77A" w14:textId="77777777" w:rsidR="00CB1743" w:rsidRPr="00FC5A37" w:rsidRDefault="00CB1743" w:rsidP="00B7047F">
      <w:pPr>
        <w:pStyle w:val="Heading3"/>
        <w:jc w:val="left"/>
        <w:rPr>
          <w:rFonts w:cs="Calibri"/>
        </w:rPr>
      </w:pPr>
      <w:bookmarkStart w:id="5" w:name="_Toc122348173"/>
      <w:r w:rsidRPr="00FC5A37">
        <w:rPr>
          <w:rFonts w:cs="Calibri"/>
        </w:rPr>
        <w:t>Exercise Structure</w:t>
      </w:r>
      <w:bookmarkEnd w:id="5"/>
    </w:p>
    <w:p w14:paraId="0E9B8AA9" w14:textId="77777777" w:rsidR="004B5239" w:rsidRPr="004B5239" w:rsidRDefault="004B5239" w:rsidP="004B5239">
      <w:pPr>
        <w:spacing w:after="120" w:line="240" w:lineRule="auto"/>
        <w:jc w:val="left"/>
        <w:rPr>
          <w:rFonts w:cs="Calibri"/>
          <w:szCs w:val="24"/>
        </w:rPr>
      </w:pPr>
      <w:bookmarkStart w:id="6" w:name="_Hlk74944732"/>
      <w:r w:rsidRPr="004B5239">
        <w:rPr>
          <w:rFonts w:eastAsiaTheme="minorEastAsia" w:cs="Calibri"/>
          <w:kern w:val="0"/>
          <w:szCs w:val="24"/>
          <w14:ligatures w14:val="none"/>
        </w:rPr>
        <w:t xml:space="preserve">This exercise will be a </w:t>
      </w:r>
      <w:proofErr w:type="gramStart"/>
      <w:r w:rsidRPr="004B5239">
        <w:rPr>
          <w:rFonts w:eastAsiaTheme="minorEastAsia" w:cs="Calibri"/>
          <w:kern w:val="0"/>
          <w:szCs w:val="24"/>
          <w14:ligatures w14:val="none"/>
        </w:rPr>
        <w:t>discussion based</w:t>
      </w:r>
      <w:proofErr w:type="gramEnd"/>
      <w:r w:rsidRPr="004B5239">
        <w:rPr>
          <w:rFonts w:eastAsiaTheme="minorEastAsia" w:cs="Calibri"/>
          <w:kern w:val="0"/>
          <w:szCs w:val="24"/>
          <w14:ligatures w14:val="none"/>
        </w:rPr>
        <w:t xml:space="preserve"> exercise lead by a facilitator. Players will participate in the following three modules:</w:t>
      </w:r>
    </w:p>
    <w:p w14:paraId="386749EB" w14:textId="62CA86A0" w:rsidR="00FA7E73" w:rsidRPr="00FC5A37" w:rsidRDefault="00FA7E73" w:rsidP="00B7047F">
      <w:pPr>
        <w:pStyle w:val="ListParagraph"/>
        <w:numPr>
          <w:ilvl w:val="0"/>
          <w:numId w:val="4"/>
        </w:numPr>
        <w:spacing w:after="120" w:line="240" w:lineRule="auto"/>
        <w:contextualSpacing w:val="0"/>
        <w:jc w:val="left"/>
        <w:rPr>
          <w:rFonts w:cs="Calibri"/>
          <w:szCs w:val="24"/>
        </w:rPr>
      </w:pPr>
      <w:r w:rsidRPr="00FC5A37">
        <w:rPr>
          <w:rFonts w:cs="Calibri"/>
          <w:b/>
          <w:bCs/>
          <w:szCs w:val="24"/>
        </w:rPr>
        <w:t>Module 1:</w:t>
      </w:r>
      <w:r w:rsidRPr="00FC5A37">
        <w:rPr>
          <w:rFonts w:cs="Calibri"/>
          <w:szCs w:val="24"/>
        </w:rPr>
        <w:t xml:space="preserve">  Staffing  </w:t>
      </w:r>
    </w:p>
    <w:p w14:paraId="6D8B8918" w14:textId="77777777" w:rsidR="00FA7E73" w:rsidRPr="00FC5A37" w:rsidRDefault="00FA7E73" w:rsidP="00B7047F">
      <w:pPr>
        <w:pStyle w:val="ListParagraph"/>
        <w:numPr>
          <w:ilvl w:val="0"/>
          <w:numId w:val="4"/>
        </w:numPr>
        <w:spacing w:after="120" w:line="240" w:lineRule="auto"/>
        <w:contextualSpacing w:val="0"/>
        <w:jc w:val="left"/>
        <w:rPr>
          <w:rFonts w:cs="Calibri"/>
          <w:szCs w:val="24"/>
        </w:rPr>
      </w:pPr>
      <w:r w:rsidRPr="00FC5A37">
        <w:rPr>
          <w:rFonts w:cs="Calibri"/>
          <w:b/>
          <w:bCs/>
          <w:szCs w:val="24"/>
        </w:rPr>
        <w:t>Module 2:</w:t>
      </w:r>
      <w:r w:rsidRPr="00FC5A37">
        <w:rPr>
          <w:rFonts w:cs="Calibri"/>
          <w:szCs w:val="24"/>
        </w:rPr>
        <w:t xml:space="preserve">  Information Technology</w:t>
      </w:r>
    </w:p>
    <w:p w14:paraId="1D175DEC" w14:textId="77777777" w:rsidR="00FA7E73" w:rsidRPr="00FC5A37" w:rsidRDefault="00FA7E73" w:rsidP="00B7047F">
      <w:pPr>
        <w:pStyle w:val="ListParagraph"/>
        <w:numPr>
          <w:ilvl w:val="0"/>
          <w:numId w:val="4"/>
        </w:numPr>
        <w:spacing w:after="120" w:line="240" w:lineRule="auto"/>
        <w:contextualSpacing w:val="0"/>
        <w:jc w:val="left"/>
        <w:rPr>
          <w:rFonts w:cs="Calibri"/>
          <w:szCs w:val="24"/>
        </w:rPr>
      </w:pPr>
      <w:r w:rsidRPr="00FC5A37">
        <w:rPr>
          <w:rFonts w:cs="Calibri"/>
          <w:b/>
          <w:bCs/>
          <w:szCs w:val="24"/>
        </w:rPr>
        <w:t>Module 3:</w:t>
      </w:r>
      <w:r w:rsidRPr="00FC5A37">
        <w:rPr>
          <w:rFonts w:cs="Calibri"/>
          <w:szCs w:val="24"/>
        </w:rPr>
        <w:t xml:space="preserve">  Alternate Care Sites</w:t>
      </w:r>
    </w:p>
    <w:p w14:paraId="1DF5F45E" w14:textId="4538670D" w:rsidR="00FA7E73" w:rsidRPr="00FC5A37" w:rsidRDefault="00FA7E73" w:rsidP="00B7047F">
      <w:pPr>
        <w:pStyle w:val="BodyText"/>
        <w:spacing w:before="0"/>
        <w:jc w:val="left"/>
        <w:rPr>
          <w:rFonts w:ascii="Calibri" w:hAnsi="Calibri" w:cs="Calibri"/>
          <w:sz w:val="24"/>
          <w:szCs w:val="24"/>
        </w:rPr>
      </w:pPr>
      <w:r w:rsidRPr="00FC5A37">
        <w:rPr>
          <w:rFonts w:ascii="Calibri" w:hAnsi="Calibri" w:cs="Calibri"/>
          <w:sz w:val="24"/>
          <w:szCs w:val="24"/>
        </w:rPr>
        <w:t xml:space="preserve">Each module can act as a standalone discussion-based exercise examining a particular component of </w:t>
      </w:r>
      <w:r w:rsidR="009E41D8">
        <w:rPr>
          <w:rFonts w:ascii="Calibri" w:hAnsi="Calibri" w:cs="Calibri"/>
          <w:sz w:val="24"/>
          <w:szCs w:val="24"/>
        </w:rPr>
        <w:t>the</w:t>
      </w:r>
      <w:r w:rsidRPr="00FC5A37">
        <w:rPr>
          <w:rFonts w:ascii="Calibri" w:hAnsi="Calibri" w:cs="Calibri"/>
          <w:sz w:val="24"/>
          <w:szCs w:val="24"/>
        </w:rPr>
        <w:t xml:space="preserve"> organization’s Continuity of Operations (COOP) plan. A PowerPoint update will summarize the key events occurring within that module. Participants will review the situation and engage in functional group discussions of appropriate response issues. For this exercise, the functional groups will be multidisciplinary. After these functional group discussions, participants will engage in a moderated plenary discussion in which a spokesperson from each group will present a synopsis of the group’s actions, based on the scenario.</w:t>
      </w:r>
    </w:p>
    <w:p w14:paraId="0C4720AE" w14:textId="77777777" w:rsidR="00CB1743" w:rsidRPr="00FC5A37" w:rsidRDefault="00CB1743" w:rsidP="00B7047F">
      <w:pPr>
        <w:pStyle w:val="Heading2"/>
        <w:jc w:val="left"/>
        <w:rPr>
          <w:rFonts w:cs="Calibri"/>
        </w:rPr>
      </w:pPr>
      <w:bookmarkStart w:id="7" w:name="_Toc122348174"/>
      <w:bookmarkEnd w:id="6"/>
      <w:r w:rsidRPr="00FC5A37">
        <w:rPr>
          <w:rFonts w:cs="Calibri"/>
        </w:rPr>
        <w:lastRenderedPageBreak/>
        <w:t>Roles and Responsibilities</w:t>
      </w:r>
      <w:bookmarkEnd w:id="7"/>
    </w:p>
    <w:p w14:paraId="1FBD73BA" w14:textId="3D6FD0B8" w:rsidR="00CB1743" w:rsidRPr="00FC5A37" w:rsidRDefault="00CB1743" w:rsidP="00B7047F">
      <w:pPr>
        <w:pStyle w:val="Heading3"/>
        <w:jc w:val="left"/>
        <w:rPr>
          <w:rFonts w:cs="Calibri"/>
        </w:rPr>
      </w:pPr>
      <w:bookmarkStart w:id="8" w:name="_Toc122348175"/>
      <w:r w:rsidRPr="00FC5A37">
        <w:rPr>
          <w:rFonts w:cs="Calibri"/>
        </w:rPr>
        <w:t>Exercise P</w:t>
      </w:r>
      <w:bookmarkEnd w:id="8"/>
      <w:r w:rsidR="00AC3FCC" w:rsidRPr="00FC5A37">
        <w:rPr>
          <w:rFonts w:cs="Calibri"/>
        </w:rPr>
        <w:t>articipants</w:t>
      </w:r>
      <w:r w:rsidRPr="00FC5A37">
        <w:rPr>
          <w:rFonts w:cs="Calibri"/>
        </w:rPr>
        <w:t xml:space="preserve"> </w:t>
      </w:r>
    </w:p>
    <w:p w14:paraId="420D691B" w14:textId="77777777" w:rsidR="00CB1743" w:rsidRPr="00FC5A37" w:rsidRDefault="00CB1743" w:rsidP="00B7047F">
      <w:pPr>
        <w:pStyle w:val="BodyText"/>
        <w:jc w:val="left"/>
        <w:rPr>
          <w:rFonts w:ascii="Calibri" w:hAnsi="Calibri" w:cs="Calibri"/>
          <w:sz w:val="24"/>
          <w:szCs w:val="24"/>
        </w:rPr>
      </w:pPr>
      <w:r w:rsidRPr="00FC5A37">
        <w:rPr>
          <w:rFonts w:ascii="Calibri" w:hAnsi="Calibri" w:cs="Calibri"/>
          <w:sz w:val="24"/>
          <w:szCs w:val="24"/>
        </w:rPr>
        <w:t xml:space="preserve">The term </w:t>
      </w:r>
      <w:r w:rsidRPr="00FC5A37">
        <w:rPr>
          <w:rFonts w:ascii="Calibri" w:hAnsi="Calibri" w:cs="Calibri"/>
          <w:i/>
          <w:sz w:val="24"/>
          <w:szCs w:val="24"/>
        </w:rPr>
        <w:t>participant</w:t>
      </w:r>
      <w:r w:rsidRPr="00FC5A37">
        <w:rPr>
          <w:rFonts w:ascii="Calibri" w:hAnsi="Calibri" w:cs="Calibri"/>
          <w:sz w:val="24"/>
          <w:szCs w:val="24"/>
        </w:rPr>
        <w:t xml:space="preserve"> encompasses many groups of people, not just those playing in the exercise. Groups of participants involved in the exercise, and their respective roles and responsibilities, are as follows:</w:t>
      </w:r>
    </w:p>
    <w:p w14:paraId="1786160A" w14:textId="77777777" w:rsidR="00CB1743" w:rsidRPr="00FC5A37" w:rsidRDefault="00CB1743" w:rsidP="00B7047F">
      <w:pPr>
        <w:pStyle w:val="ListBullet"/>
        <w:spacing w:before="120" w:after="120"/>
        <w:ind w:left="720"/>
        <w:jc w:val="left"/>
        <w:rPr>
          <w:rFonts w:ascii="Calibri" w:hAnsi="Calibri" w:cs="Calibri"/>
          <w:sz w:val="24"/>
          <w:szCs w:val="24"/>
        </w:rPr>
      </w:pPr>
      <w:r w:rsidRPr="00FC5A37">
        <w:rPr>
          <w:rFonts w:ascii="Calibri" w:hAnsi="Calibri" w:cs="Calibri"/>
          <w:b/>
          <w:sz w:val="24"/>
          <w:szCs w:val="24"/>
        </w:rPr>
        <w:t>Players:</w:t>
      </w:r>
      <w:r w:rsidRPr="00FC5A37">
        <w:rPr>
          <w:rFonts w:ascii="Calibri" w:hAnsi="Calibri" w:cs="Calibri"/>
          <w:sz w:val="24"/>
          <w:szCs w:val="24"/>
        </w:rPr>
        <w:t xml:space="preserve"> Personnel who have an active role in discussing or performing their regular roles and responsibilities during the exercise. Players discuss or initiate actions in response to the simulated emergency.</w:t>
      </w:r>
    </w:p>
    <w:p w14:paraId="0E084053" w14:textId="77777777" w:rsidR="00CB1743" w:rsidRPr="00FC5A37" w:rsidRDefault="00CB1743" w:rsidP="00B7047F">
      <w:pPr>
        <w:pStyle w:val="ListBullet"/>
        <w:spacing w:before="120" w:after="120"/>
        <w:ind w:left="720"/>
        <w:jc w:val="left"/>
        <w:rPr>
          <w:rFonts w:ascii="Calibri" w:hAnsi="Calibri" w:cs="Calibri"/>
          <w:sz w:val="24"/>
          <w:szCs w:val="24"/>
        </w:rPr>
      </w:pPr>
      <w:r w:rsidRPr="00FC5A37">
        <w:rPr>
          <w:rFonts w:ascii="Calibri" w:hAnsi="Calibri" w:cs="Calibri"/>
          <w:b/>
          <w:sz w:val="24"/>
          <w:szCs w:val="24"/>
        </w:rPr>
        <w:t>Evaluators:</w:t>
      </w:r>
      <w:r w:rsidRPr="00FC5A37">
        <w:rPr>
          <w:rFonts w:ascii="Calibri" w:hAnsi="Calibri" w:cs="Calibri"/>
          <w:sz w:val="24"/>
          <w:szCs w:val="24"/>
        </w:rPr>
        <w:t xml:space="preserve"> Are assigned to observe and document certain objectives during the exercise. Their primary role is to document player discussions, including if and how those discussions conform to plans, policies, and procedures.</w:t>
      </w:r>
    </w:p>
    <w:p w14:paraId="6D985697" w14:textId="77777777" w:rsidR="00CB1743" w:rsidRPr="00FC5A37" w:rsidRDefault="00CB1743" w:rsidP="00B7047F">
      <w:pPr>
        <w:pStyle w:val="ListBullet"/>
        <w:spacing w:before="120" w:after="120"/>
        <w:ind w:left="720"/>
        <w:jc w:val="left"/>
        <w:rPr>
          <w:rFonts w:ascii="Calibri" w:hAnsi="Calibri" w:cs="Calibri"/>
          <w:sz w:val="24"/>
          <w:szCs w:val="24"/>
        </w:rPr>
      </w:pPr>
      <w:r w:rsidRPr="00FC5A37">
        <w:rPr>
          <w:rFonts w:ascii="Calibri" w:hAnsi="Calibri" w:cs="Calibri"/>
          <w:b/>
          <w:sz w:val="24"/>
          <w:szCs w:val="24"/>
        </w:rPr>
        <w:t>Observers:</w:t>
      </w:r>
      <w:r w:rsidRPr="00FC5A37">
        <w:rPr>
          <w:rFonts w:ascii="Calibri" w:hAnsi="Calibri" w:cs="Calibri"/>
          <w:sz w:val="24"/>
          <w:szCs w:val="24"/>
        </w:rPr>
        <w:t xml:space="preserve"> Do not directly participate in the exercise. However, they may support the development of player responses to the situation during the discussion by asking relevant questions or providing subject matter expertise.</w:t>
      </w:r>
    </w:p>
    <w:p w14:paraId="1F86F369" w14:textId="3855E890" w:rsidR="00CB1743" w:rsidRPr="00FC5A37" w:rsidRDefault="00CB1743" w:rsidP="00B7047F">
      <w:pPr>
        <w:pStyle w:val="Heading3"/>
        <w:jc w:val="left"/>
        <w:rPr>
          <w:rFonts w:cs="Calibri"/>
        </w:rPr>
      </w:pPr>
      <w:bookmarkStart w:id="9" w:name="_Toc122348177"/>
      <w:r w:rsidRPr="00FC5A37">
        <w:rPr>
          <w:rFonts w:cs="Calibri"/>
        </w:rPr>
        <w:t>Exercise Guidelines</w:t>
      </w:r>
      <w:bookmarkEnd w:id="9"/>
      <w:r w:rsidR="00FA7E73" w:rsidRPr="00FC5A37">
        <w:rPr>
          <w:rFonts w:cs="Calibri"/>
        </w:rPr>
        <w:t>, Assumptions, and Artificialities</w:t>
      </w:r>
    </w:p>
    <w:p w14:paraId="22EFC253" w14:textId="77777777" w:rsidR="0089778D" w:rsidRPr="00D94D48" w:rsidRDefault="0089778D" w:rsidP="0089778D">
      <w:pPr>
        <w:pStyle w:val="ListBullet"/>
        <w:spacing w:before="120" w:after="120"/>
        <w:ind w:left="720"/>
        <w:jc w:val="left"/>
        <w:rPr>
          <w:rFonts w:ascii="Calibri" w:hAnsi="Calibri" w:cs="Calibri"/>
          <w:sz w:val="24"/>
          <w:szCs w:val="24"/>
        </w:rPr>
      </w:pPr>
      <w:bookmarkStart w:id="10" w:name="_Hlk172905236"/>
      <w:r w:rsidRPr="00D94D48">
        <w:rPr>
          <w:rFonts w:ascii="Calibri" w:hAnsi="Calibri" w:cs="Calibri"/>
          <w:sz w:val="24"/>
          <w:szCs w:val="24"/>
        </w:rPr>
        <w:t xml:space="preserve">Real-world emergencies take priority over exercise play. If </w:t>
      </w:r>
      <w:r>
        <w:rPr>
          <w:rFonts w:ascii="Calibri" w:hAnsi="Calibri" w:cs="Calibri"/>
          <w:sz w:val="24"/>
          <w:szCs w:val="24"/>
        </w:rPr>
        <w:t>an exercise participant needs</w:t>
      </w:r>
      <w:r w:rsidRPr="00D94D48">
        <w:rPr>
          <w:rFonts w:ascii="Calibri" w:hAnsi="Calibri" w:cs="Calibri"/>
          <w:sz w:val="24"/>
          <w:szCs w:val="24"/>
        </w:rPr>
        <w:t xml:space="preserve"> to respond to a real-world emergency during the exercise, please do so. The exercise facilitator may also pause play or stop the exercise at any time due to a real-world emergency or safety concern.</w:t>
      </w:r>
      <w:bookmarkEnd w:id="10"/>
      <w:r w:rsidRPr="00D94D48">
        <w:rPr>
          <w:rFonts w:ascii="Calibri" w:hAnsi="Calibri" w:cs="Calibri"/>
          <w:sz w:val="24"/>
          <w:szCs w:val="24"/>
        </w:rPr>
        <w:t xml:space="preserve"> </w:t>
      </w:r>
    </w:p>
    <w:p w14:paraId="62FEA678" w14:textId="77777777" w:rsidR="0089778D" w:rsidRPr="00D94D48" w:rsidRDefault="0089778D" w:rsidP="0089778D">
      <w:pPr>
        <w:pStyle w:val="ListBullet"/>
        <w:spacing w:before="120" w:after="120"/>
        <w:ind w:left="720"/>
        <w:jc w:val="left"/>
        <w:rPr>
          <w:rFonts w:ascii="Calibri" w:hAnsi="Calibri" w:cs="Calibri"/>
          <w:sz w:val="24"/>
          <w:szCs w:val="24"/>
        </w:rPr>
      </w:pPr>
      <w:r w:rsidRPr="00D94D48">
        <w:rPr>
          <w:rFonts w:ascii="Calibri" w:hAnsi="Calibri" w:cs="Calibri"/>
          <w:sz w:val="24"/>
          <w:szCs w:val="24"/>
        </w:rPr>
        <w:t xml:space="preserve">This exercise will be held in an open, no-fault environment wherein capabilities, plans, systems, and processes will be evaluated. Varying viewpoints, even disagreements, may occur. </w:t>
      </w:r>
    </w:p>
    <w:p w14:paraId="5E452BE6" w14:textId="77777777" w:rsidR="0089778D" w:rsidRPr="00D94D48" w:rsidRDefault="0089778D" w:rsidP="0089778D">
      <w:pPr>
        <w:pStyle w:val="ListBullet"/>
        <w:spacing w:before="120" w:after="120"/>
        <w:ind w:left="720"/>
        <w:jc w:val="left"/>
        <w:rPr>
          <w:rFonts w:ascii="Calibri" w:hAnsi="Calibri" w:cs="Calibri"/>
          <w:sz w:val="24"/>
          <w:szCs w:val="24"/>
        </w:rPr>
      </w:pPr>
      <w:r w:rsidRPr="00D94D48">
        <w:rPr>
          <w:rFonts w:ascii="Calibri" w:hAnsi="Calibri" w:cs="Calibri"/>
          <w:sz w:val="24"/>
          <w:szCs w:val="24"/>
        </w:rPr>
        <w:t>Respond to the scenario using knowledge of current plans and capabilities (i.e., use only existing assets) and insights derived from training.</w:t>
      </w:r>
    </w:p>
    <w:p w14:paraId="1EB1FC62" w14:textId="77777777" w:rsidR="0089778D" w:rsidRPr="00D94D48" w:rsidRDefault="0089778D" w:rsidP="0089778D">
      <w:pPr>
        <w:pStyle w:val="ListBullet"/>
        <w:spacing w:before="120" w:after="120"/>
        <w:ind w:left="720"/>
        <w:jc w:val="left"/>
        <w:rPr>
          <w:rFonts w:ascii="Calibri" w:hAnsi="Calibri" w:cs="Calibri"/>
          <w:sz w:val="24"/>
          <w:szCs w:val="24"/>
        </w:rPr>
      </w:pPr>
      <w:r w:rsidRPr="00D94D48">
        <w:rPr>
          <w:rFonts w:ascii="Calibri" w:hAnsi="Calibri" w:cs="Calibri"/>
          <w:sz w:val="24"/>
          <w:szCs w:val="24"/>
        </w:rPr>
        <w:t xml:space="preserve">Decisions are not precedent setting and may not reflect </w:t>
      </w:r>
      <w:r>
        <w:rPr>
          <w:rFonts w:ascii="Calibri" w:hAnsi="Calibri" w:cs="Calibri"/>
          <w:sz w:val="24"/>
          <w:szCs w:val="24"/>
        </w:rPr>
        <w:t xml:space="preserve">the </w:t>
      </w:r>
      <w:r w:rsidRPr="00D94D48">
        <w:rPr>
          <w:rFonts w:ascii="Calibri" w:hAnsi="Calibri" w:cs="Calibri"/>
          <w:sz w:val="24"/>
          <w:szCs w:val="24"/>
        </w:rPr>
        <w:t>organization’s final position on a given issue. This exercise is an opportunity to discuss and present multiple options and possible solutions.</w:t>
      </w:r>
    </w:p>
    <w:p w14:paraId="2D2C0FAC" w14:textId="77777777" w:rsidR="0089778D" w:rsidRPr="00D94D48" w:rsidRDefault="0089778D" w:rsidP="0089778D">
      <w:pPr>
        <w:pStyle w:val="ListBullet"/>
        <w:spacing w:before="120" w:after="120"/>
        <w:ind w:left="720"/>
        <w:jc w:val="left"/>
        <w:rPr>
          <w:rFonts w:ascii="Calibri" w:hAnsi="Calibri" w:cs="Calibri"/>
          <w:sz w:val="24"/>
          <w:szCs w:val="24"/>
        </w:rPr>
      </w:pPr>
      <w:r w:rsidRPr="00D94D48">
        <w:rPr>
          <w:rFonts w:ascii="Calibri" w:hAnsi="Calibri" w:cs="Calibri"/>
          <w:sz w:val="24"/>
          <w:szCs w:val="24"/>
        </w:rPr>
        <w:t>Issue identification is not as valuable as suggestions and recommended actions that could improve preparedness and response efforts. Problem-solving efforts should be the focus as they lead to process improvements.</w:t>
      </w:r>
    </w:p>
    <w:p w14:paraId="0E620BAF" w14:textId="77777777" w:rsidR="0089778D" w:rsidRPr="00D94D48" w:rsidRDefault="0089778D" w:rsidP="0089778D">
      <w:pPr>
        <w:pStyle w:val="ListBullet"/>
        <w:spacing w:before="120" w:after="120"/>
        <w:ind w:left="720"/>
        <w:jc w:val="left"/>
        <w:rPr>
          <w:rFonts w:ascii="Calibri" w:hAnsi="Calibri" w:cs="Calibri"/>
          <w:sz w:val="24"/>
          <w:szCs w:val="24"/>
        </w:rPr>
      </w:pPr>
      <w:r w:rsidRPr="00D94D48">
        <w:rPr>
          <w:rFonts w:ascii="Calibri" w:hAnsi="Calibri" w:cs="Calibri"/>
          <w:sz w:val="24"/>
          <w:szCs w:val="24"/>
        </w:rPr>
        <w:t>The assumption is the exercise scenario is plausible, and events occur as they are presented. All players will receive information at the same time.</w:t>
      </w:r>
    </w:p>
    <w:p w14:paraId="4C071282" w14:textId="77777777" w:rsidR="00CB1743" w:rsidRPr="00FC5A37" w:rsidRDefault="00CB1743" w:rsidP="00B7047F">
      <w:pPr>
        <w:pStyle w:val="ListBullet"/>
        <w:spacing w:before="120" w:after="120"/>
        <w:ind w:left="720"/>
        <w:jc w:val="left"/>
        <w:rPr>
          <w:rFonts w:ascii="Calibri" w:hAnsi="Calibri" w:cs="Calibri"/>
          <w:sz w:val="24"/>
          <w:szCs w:val="24"/>
          <w:highlight w:val="darkGray"/>
        </w:rPr>
      </w:pPr>
      <w:r w:rsidRPr="00FC5A37">
        <w:rPr>
          <w:rFonts w:ascii="Calibri" w:hAnsi="Calibri" w:cs="Calibri"/>
          <w:sz w:val="24"/>
          <w:szCs w:val="24"/>
          <w:highlight w:val="darkGray"/>
        </w:rPr>
        <w:t>[Add additional exercise guidelines as needed.]</w:t>
      </w:r>
    </w:p>
    <w:p w14:paraId="465DD03B" w14:textId="77777777" w:rsidR="00CB1743" w:rsidRPr="00FC5A37" w:rsidRDefault="00CB1743" w:rsidP="00B7047F">
      <w:pPr>
        <w:pStyle w:val="Heading3"/>
        <w:jc w:val="left"/>
        <w:rPr>
          <w:rFonts w:cs="Calibri"/>
        </w:rPr>
      </w:pPr>
      <w:bookmarkStart w:id="11" w:name="_Toc122348178"/>
      <w:r w:rsidRPr="00FC5A37">
        <w:rPr>
          <w:rFonts w:cs="Calibri"/>
        </w:rPr>
        <w:t>Exercise Evaluation</w:t>
      </w:r>
      <w:bookmarkEnd w:id="11"/>
    </w:p>
    <w:p w14:paraId="52A45171" w14:textId="79519399" w:rsidR="00FA7E73" w:rsidRPr="00FC5A37" w:rsidRDefault="00FA7E73" w:rsidP="00B7047F">
      <w:pPr>
        <w:pStyle w:val="BodyText"/>
        <w:jc w:val="left"/>
        <w:rPr>
          <w:rFonts w:ascii="Calibri" w:hAnsi="Calibri" w:cs="Calibri"/>
          <w:sz w:val="24"/>
          <w:szCs w:val="22"/>
        </w:rPr>
      </w:pPr>
      <w:r w:rsidRPr="00FC5A37">
        <w:rPr>
          <w:rFonts w:ascii="Calibri" w:hAnsi="Calibri" w:cs="Calibri"/>
          <w:sz w:val="24"/>
          <w:szCs w:val="22"/>
        </w:rPr>
        <w:t>Evaluation of the exercise is based on the exercise objectives and associated discussions. After the exercise, players will be asked to complete</w:t>
      </w:r>
      <w:r w:rsidR="00C96E8D" w:rsidRPr="00C96E8D">
        <w:t xml:space="preserve"> </w:t>
      </w:r>
      <w:r w:rsidR="00C96E8D" w:rsidRPr="003C663C">
        <w:rPr>
          <w:rFonts w:ascii="Calibri" w:hAnsi="Calibri" w:cs="Calibri"/>
          <w:sz w:val="24"/>
          <w:szCs w:val="22"/>
        </w:rPr>
        <w:t>Appendix E: Participant Feedback Form</w:t>
      </w:r>
      <w:r w:rsidR="00C96E8D">
        <w:rPr>
          <w:rFonts w:ascii="Calibri" w:hAnsi="Calibri" w:cs="Calibri"/>
          <w:b/>
          <w:bCs/>
          <w:sz w:val="24"/>
          <w:szCs w:val="22"/>
        </w:rPr>
        <w:t xml:space="preserve">. </w:t>
      </w:r>
      <w:r w:rsidRPr="00FC5A37">
        <w:rPr>
          <w:rFonts w:ascii="Calibri" w:hAnsi="Calibri" w:cs="Calibri"/>
          <w:sz w:val="24"/>
          <w:szCs w:val="22"/>
        </w:rPr>
        <w:t xml:space="preserve">This </w:t>
      </w:r>
      <w:r w:rsidRPr="00FC5A37">
        <w:rPr>
          <w:rFonts w:ascii="Calibri" w:hAnsi="Calibri" w:cs="Calibri"/>
          <w:sz w:val="24"/>
          <w:szCs w:val="22"/>
        </w:rPr>
        <w:lastRenderedPageBreak/>
        <w:t>feedback, paired with facilitator observations and notes, will be used to evaluate the exercise, and compile the After-Action Report (AAR)/Improvement Plan (IP).</w:t>
      </w:r>
    </w:p>
    <w:p w14:paraId="72BD8DA2" w14:textId="59C0E2D3" w:rsidR="00FA7E73" w:rsidRPr="00FC5A37" w:rsidRDefault="00FA7E73" w:rsidP="00B7047F">
      <w:pPr>
        <w:pStyle w:val="Heading3"/>
        <w:jc w:val="left"/>
        <w:rPr>
          <w:rFonts w:cs="Calibri"/>
        </w:rPr>
      </w:pPr>
      <w:r w:rsidRPr="00FC5A37">
        <w:rPr>
          <w:rFonts w:cs="Calibri"/>
        </w:rPr>
        <w:t>Hot Wash</w:t>
      </w:r>
    </w:p>
    <w:p w14:paraId="05DF96B5" w14:textId="08B0DA6F" w:rsidR="00FA7E73" w:rsidRPr="00FC5A37" w:rsidRDefault="00FA7E73" w:rsidP="00B7047F">
      <w:pPr>
        <w:jc w:val="left"/>
        <w:rPr>
          <w:rFonts w:cs="Calibri"/>
        </w:rPr>
      </w:pPr>
      <w:r w:rsidRPr="00FC5A37">
        <w:rPr>
          <w:rFonts w:cs="Calibri"/>
        </w:rPr>
        <w:t>At the conclusion of exercise play, the Facilitator will conduct a Hot Wash to allow players to discuss strengths and areas for improvement and for Note Takers to seek clarification regarding player discussion and decision-making processes. All participants are encouraged to provide feedback and engage in this discussion.</w:t>
      </w:r>
    </w:p>
    <w:p w14:paraId="78802CC9" w14:textId="7BF22EAB" w:rsidR="00FA7E73" w:rsidRPr="00FC5A37" w:rsidRDefault="00FA7E73" w:rsidP="00B7047F">
      <w:pPr>
        <w:pStyle w:val="Heading3"/>
        <w:jc w:val="left"/>
        <w:rPr>
          <w:rFonts w:cs="Calibri"/>
        </w:rPr>
      </w:pPr>
      <w:r w:rsidRPr="00FC5A37">
        <w:rPr>
          <w:rFonts w:cs="Calibri"/>
        </w:rPr>
        <w:t>After-Action Report (AAR) and Improvement Plan (IP)</w:t>
      </w:r>
    </w:p>
    <w:p w14:paraId="2E106C8A" w14:textId="7AAA7610" w:rsidR="00FA7E73" w:rsidRPr="00FC5A37" w:rsidRDefault="00FA7E73" w:rsidP="00B7047F">
      <w:pPr>
        <w:pStyle w:val="BodyText"/>
        <w:jc w:val="left"/>
        <w:rPr>
          <w:rFonts w:ascii="Calibri" w:hAnsi="Calibri" w:cs="Calibri"/>
          <w:sz w:val="24"/>
          <w:szCs w:val="22"/>
        </w:rPr>
      </w:pPr>
      <w:r w:rsidRPr="00FC5A37">
        <w:rPr>
          <w:rFonts w:ascii="Calibri" w:hAnsi="Calibri" w:cs="Calibri"/>
          <w:sz w:val="24"/>
          <w:szCs w:val="22"/>
        </w:rPr>
        <w:t xml:space="preserve">As a result of this exercise, an After-Action Report and Improvement Plan will be developed. Improvement planning is the process by which the observations recorded in the AAR are resolved through development of concrete corrective actions, which are prioritized and tracked as a part of a continuous corrective action program. The IP identifies specific corrective actions, assigns them to responsible parties, and establishes target dates for their completion. </w:t>
      </w:r>
    </w:p>
    <w:p w14:paraId="180A3A75" w14:textId="30915631" w:rsidR="00CB1743" w:rsidRPr="00FC5A37" w:rsidRDefault="00CB1743" w:rsidP="00B7047F">
      <w:pPr>
        <w:pStyle w:val="BodyText"/>
        <w:jc w:val="left"/>
        <w:rPr>
          <w:rFonts w:ascii="Calibri" w:hAnsi="Calibri" w:cs="Calibri"/>
          <w:sz w:val="24"/>
          <w:szCs w:val="24"/>
        </w:rPr>
      </w:pPr>
      <w:r w:rsidRPr="00FC5A37">
        <w:rPr>
          <w:rFonts w:ascii="Calibri" w:hAnsi="Calibri" w:cs="Calibri"/>
          <w:sz w:val="24"/>
          <w:szCs w:val="24"/>
        </w:rPr>
        <w:br w:type="page"/>
      </w:r>
    </w:p>
    <w:p w14:paraId="5B7157DE" w14:textId="77777777" w:rsidR="00CB1743" w:rsidRPr="00FC5A37" w:rsidRDefault="00CB1743" w:rsidP="00CB1743">
      <w:pPr>
        <w:rPr>
          <w:rFonts w:cs="Calibri"/>
        </w:rPr>
        <w:sectPr w:rsidR="00CB1743" w:rsidRPr="00FC5A37" w:rsidSect="006C391C">
          <w:headerReference w:type="default" r:id="rId15"/>
          <w:footerReference w:type="default" r:id="rId16"/>
          <w:pgSz w:w="12240" w:h="15840"/>
          <w:pgMar w:top="1440" w:right="1440" w:bottom="1440" w:left="1440" w:header="720" w:footer="432" w:gutter="0"/>
          <w:pgBorders w:display="firstPage" w:offsetFrom="page">
            <w:top w:val="single" w:sz="24" w:space="24" w:color="003865" w:themeColor="background1"/>
            <w:left w:val="single" w:sz="24" w:space="24" w:color="003865" w:themeColor="background1"/>
            <w:bottom w:val="single" w:sz="24" w:space="24" w:color="003865" w:themeColor="background1"/>
            <w:right w:val="single" w:sz="24" w:space="24" w:color="003865" w:themeColor="background1"/>
          </w:pgBorders>
          <w:cols w:space="720"/>
          <w:titlePg/>
          <w:docGrid w:linePitch="326"/>
        </w:sectPr>
      </w:pPr>
    </w:p>
    <w:p w14:paraId="728761F7" w14:textId="77777777" w:rsidR="00B22F17" w:rsidRPr="00FC5A37" w:rsidRDefault="00CB1743" w:rsidP="00B7047F">
      <w:pPr>
        <w:pStyle w:val="Heading2"/>
        <w:jc w:val="left"/>
        <w:rPr>
          <w:rFonts w:cs="Calibri"/>
        </w:rPr>
      </w:pPr>
      <w:bookmarkStart w:id="12" w:name="_Toc122348179"/>
      <w:r w:rsidRPr="00FC5A37">
        <w:rPr>
          <w:rFonts w:cs="Calibri"/>
        </w:rPr>
        <w:lastRenderedPageBreak/>
        <w:t xml:space="preserve">Module 1: </w:t>
      </w:r>
      <w:bookmarkEnd w:id="12"/>
      <w:r w:rsidR="00E671E9" w:rsidRPr="00FC5A37">
        <w:rPr>
          <w:rFonts w:cs="Calibri"/>
        </w:rPr>
        <w:t xml:space="preserve">Staffing </w:t>
      </w:r>
      <w:r w:rsidRPr="00FC5A37">
        <w:rPr>
          <w:rFonts w:cs="Calibri"/>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55"/>
        <w:gridCol w:w="8082"/>
      </w:tblGrid>
      <w:tr w:rsidR="00B22F17" w:rsidRPr="00FC5A37" w14:paraId="59FF86C3" w14:textId="77777777" w:rsidTr="00C96E8D">
        <w:trPr>
          <w:trHeight w:val="1413"/>
        </w:trPr>
        <w:tc>
          <w:tcPr>
            <w:tcW w:w="1255" w:type="dxa"/>
            <w:tcBorders>
              <w:right w:val="single" w:sz="18" w:space="0" w:color="004F83"/>
            </w:tcBorders>
            <w:vAlign w:val="center"/>
          </w:tcPr>
          <w:p w14:paraId="690B0F46" w14:textId="7457D25B" w:rsidR="00B22F17" w:rsidRPr="00FC5A37" w:rsidRDefault="00CB1743" w:rsidP="00B7047F">
            <w:pPr>
              <w:spacing w:after="160" w:line="259" w:lineRule="auto"/>
              <w:jc w:val="left"/>
              <w:rPr>
                <w:rFonts w:cs="Calibri"/>
                <w:color w:val="004F83"/>
              </w:rPr>
            </w:pPr>
            <w:r w:rsidRPr="00FC5A37">
              <w:rPr>
                <w:rFonts w:cs="Calibri"/>
              </w:rPr>
              <w:t xml:space="preserve"> </w:t>
            </w:r>
            <w:r w:rsidR="00B22F17" w:rsidRPr="00FC5A37">
              <w:rPr>
                <w:rFonts w:cs="Calibri"/>
                <w:noProof/>
              </w:rPr>
              <w:drawing>
                <wp:inline distT="0" distB="0" distL="0" distR="0" wp14:anchorId="3AE1D2F6" wp14:editId="28A59D07">
                  <wp:extent cx="612476" cy="733359"/>
                  <wp:effectExtent l="0" t="0" r="0" b="0"/>
                  <wp:docPr id="1832734922" name="Picture 1832734922" descr="A blue line drawing of a paper and a pencil indicating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734922" name="Picture 1" descr="A blue line drawing of a paper and a pencil indicating instructions"/>
                          <pic:cNvPicPr/>
                        </pic:nvPicPr>
                        <pic:blipFill>
                          <a:blip r:embed="rId13"/>
                          <a:stretch>
                            <a:fillRect/>
                          </a:stretch>
                        </pic:blipFill>
                        <pic:spPr>
                          <a:xfrm>
                            <a:off x="0" y="0"/>
                            <a:ext cx="614161" cy="735377"/>
                          </a:xfrm>
                          <a:prstGeom prst="rect">
                            <a:avLst/>
                          </a:prstGeom>
                        </pic:spPr>
                      </pic:pic>
                    </a:graphicData>
                  </a:graphic>
                </wp:inline>
              </w:drawing>
            </w:r>
          </w:p>
        </w:tc>
        <w:tc>
          <w:tcPr>
            <w:tcW w:w="8082" w:type="dxa"/>
            <w:tcBorders>
              <w:top w:val="single" w:sz="18" w:space="0" w:color="004F83"/>
              <w:left w:val="single" w:sz="18" w:space="0" w:color="004F83"/>
              <w:bottom w:val="single" w:sz="18" w:space="0" w:color="004F83"/>
              <w:right w:val="single" w:sz="18" w:space="0" w:color="004F83"/>
            </w:tcBorders>
            <w:vAlign w:val="center"/>
          </w:tcPr>
          <w:p w14:paraId="73749185" w14:textId="54539CB5" w:rsidR="00B22F17" w:rsidRPr="00FC5A37" w:rsidRDefault="00B22F17" w:rsidP="00B7047F">
            <w:pPr>
              <w:jc w:val="left"/>
              <w:rPr>
                <w:rFonts w:cs="Calibri"/>
                <w:color w:val="004F83"/>
              </w:rPr>
            </w:pPr>
            <w:r w:rsidRPr="00FC5A37">
              <w:rPr>
                <w:rFonts w:cs="Calibri"/>
                <w:color w:val="004F83"/>
              </w:rPr>
              <w:t xml:space="preserve">The following scenario has been </w:t>
            </w:r>
            <w:r w:rsidRPr="00B7047F">
              <w:rPr>
                <w:rFonts w:cs="Calibri"/>
                <w:b/>
                <w:bCs/>
                <w:color w:val="004F83"/>
              </w:rPr>
              <w:t xml:space="preserve">designed to be used by any </w:t>
            </w:r>
            <w:r w:rsidR="005F50A6">
              <w:rPr>
                <w:rFonts w:cs="Calibri"/>
                <w:b/>
                <w:bCs/>
                <w:color w:val="004F83"/>
              </w:rPr>
              <w:t>health care</w:t>
            </w:r>
            <w:r w:rsidRPr="00B7047F">
              <w:rPr>
                <w:rFonts w:cs="Calibri"/>
                <w:b/>
                <w:bCs/>
                <w:color w:val="004F83"/>
              </w:rPr>
              <w:t xml:space="preserve"> organization</w:t>
            </w:r>
            <w:r w:rsidRPr="00FC5A37">
              <w:rPr>
                <w:rFonts w:cs="Calibri"/>
                <w:color w:val="004F83"/>
              </w:rPr>
              <w:t xml:space="preserve">. </w:t>
            </w:r>
            <w:r w:rsidR="0093426B">
              <w:rPr>
                <w:rFonts w:cs="Calibri"/>
                <w:color w:val="004F83"/>
              </w:rPr>
              <w:t>A</w:t>
            </w:r>
            <w:r w:rsidRPr="00FC5A37">
              <w:rPr>
                <w:rFonts w:cs="Calibri"/>
                <w:color w:val="004F83"/>
              </w:rPr>
              <w:t xml:space="preserve">dd information or edit information, </w:t>
            </w:r>
            <w:r w:rsidR="0093426B">
              <w:rPr>
                <w:rFonts w:cs="Calibri"/>
                <w:color w:val="004F83"/>
              </w:rPr>
              <w:t>as needed</w:t>
            </w:r>
            <w:r w:rsidRPr="00FC5A37">
              <w:rPr>
                <w:rFonts w:cs="Calibri"/>
                <w:color w:val="004F83"/>
              </w:rPr>
              <w:t xml:space="preserve">. </w:t>
            </w:r>
          </w:p>
        </w:tc>
      </w:tr>
    </w:tbl>
    <w:p w14:paraId="2759AA26" w14:textId="77777777" w:rsidR="00CB1743" w:rsidRPr="00FC5A37" w:rsidRDefault="00CB1743" w:rsidP="00B7047F">
      <w:pPr>
        <w:pStyle w:val="Heading3"/>
        <w:jc w:val="left"/>
        <w:rPr>
          <w:rFonts w:cs="Calibri"/>
        </w:rPr>
      </w:pPr>
      <w:bookmarkStart w:id="13" w:name="_Toc122348180"/>
      <w:r w:rsidRPr="00FC5A37">
        <w:rPr>
          <w:rFonts w:cs="Calibri"/>
        </w:rPr>
        <w:t>Scenario</w:t>
      </w:r>
      <w:bookmarkEnd w:id="13"/>
    </w:p>
    <w:p w14:paraId="5E98CB26" w14:textId="77777777" w:rsidR="0093426B" w:rsidRPr="00D94D48" w:rsidRDefault="0093426B" w:rsidP="0093426B">
      <w:pPr>
        <w:rPr>
          <w:rFonts w:cs="Calibri"/>
        </w:rPr>
      </w:pPr>
      <w:bookmarkStart w:id="14" w:name="_Hlk172901878"/>
      <w:r w:rsidRPr="00D94D48">
        <w:rPr>
          <w:rFonts w:cs="Calibri"/>
        </w:rPr>
        <w:t xml:space="preserve">In the heart of a challenging season, a sudden surge in absenteeism has hit </w:t>
      </w:r>
      <w:r>
        <w:rPr>
          <w:rFonts w:cs="Calibri"/>
        </w:rPr>
        <w:t>the</w:t>
      </w:r>
      <w:r w:rsidRPr="00D94D48">
        <w:rPr>
          <w:rFonts w:cs="Calibri"/>
        </w:rPr>
        <w:t xml:space="preserve"> organization hard. Whether due to illness, family emergencies, or other unforeseen circumstances, a significant portion of </w:t>
      </w:r>
      <w:r>
        <w:rPr>
          <w:rFonts w:cs="Calibri"/>
        </w:rPr>
        <w:t xml:space="preserve">clinical and administrative </w:t>
      </w:r>
      <w:r w:rsidRPr="00D94D48">
        <w:rPr>
          <w:rFonts w:cs="Calibri"/>
        </w:rPr>
        <w:t xml:space="preserve">staff </w:t>
      </w:r>
      <w:r>
        <w:rPr>
          <w:rFonts w:cs="Calibri"/>
        </w:rPr>
        <w:t>are</w:t>
      </w:r>
      <w:r w:rsidRPr="00D94D48">
        <w:rPr>
          <w:rFonts w:cs="Calibri"/>
        </w:rPr>
        <w:t xml:space="preserve"> unexpectedly unavailable, leaving critical roles unfilled and essential operations hanging in the balance.</w:t>
      </w:r>
    </w:p>
    <w:p w14:paraId="26B65A75" w14:textId="77777777" w:rsidR="0093426B" w:rsidRPr="00D94D48" w:rsidRDefault="0093426B" w:rsidP="0093426B">
      <w:pPr>
        <w:rPr>
          <w:rFonts w:cs="Calibri"/>
        </w:rPr>
      </w:pPr>
      <w:r w:rsidRPr="00D94D48">
        <w:rPr>
          <w:rFonts w:cs="Calibri"/>
        </w:rPr>
        <w:t xml:space="preserve">With the workforce shortage escalating, </w:t>
      </w:r>
      <w:r>
        <w:rPr>
          <w:rFonts w:cs="Calibri"/>
        </w:rPr>
        <w:t>the</w:t>
      </w:r>
      <w:r w:rsidRPr="00D94D48">
        <w:rPr>
          <w:rFonts w:cs="Calibri"/>
        </w:rPr>
        <w:t xml:space="preserve"> organization faces a daunting challenge in maintaining its usual level of productivity and service delivery. It's clear that action must be taken to address this staffing shortfall and ensure the continuity of operations.</w:t>
      </w:r>
    </w:p>
    <w:p w14:paraId="3CB8F253" w14:textId="77777777" w:rsidR="0093426B" w:rsidRPr="00D94D48" w:rsidRDefault="0093426B" w:rsidP="0093426B">
      <w:pPr>
        <w:rPr>
          <w:rFonts w:cs="Calibri"/>
        </w:rPr>
      </w:pPr>
      <w:r w:rsidRPr="00D94D48">
        <w:rPr>
          <w:rFonts w:cs="Calibri"/>
        </w:rPr>
        <w:t xml:space="preserve">In response to this urgent situation, </w:t>
      </w:r>
      <w:r>
        <w:rPr>
          <w:rFonts w:cs="Calibri"/>
        </w:rPr>
        <w:t>the</w:t>
      </w:r>
      <w:r w:rsidRPr="00D94D48">
        <w:rPr>
          <w:rFonts w:cs="Calibri"/>
        </w:rPr>
        <w:t xml:space="preserve"> organization must activate its continuity plans to mitigate the impact of the staffing crisis. Swift and strategic measures are necessary to redistribute responsibilities, adjust schedules, and possibly bring in temporary assistance to fill the gaps left by absent employees.</w:t>
      </w:r>
    </w:p>
    <w:bookmarkEnd w:id="14"/>
    <w:p w14:paraId="2789F782" w14:textId="160FC440" w:rsidR="00CB1743" w:rsidRPr="00FC5A37" w:rsidRDefault="00334FCF" w:rsidP="00B7047F">
      <w:pPr>
        <w:pStyle w:val="Heading3"/>
        <w:jc w:val="left"/>
        <w:rPr>
          <w:rFonts w:cs="Calibri"/>
        </w:rPr>
      </w:pPr>
      <w:r w:rsidRPr="00FC5A37">
        <w:rPr>
          <w:rFonts w:cs="Calibri"/>
        </w:rPr>
        <w:t>Continuity Topics</w:t>
      </w:r>
    </w:p>
    <w:p w14:paraId="2C446D18" w14:textId="77777777" w:rsidR="00334FCF" w:rsidRPr="00FC5A37" w:rsidRDefault="00334FCF" w:rsidP="00B7047F">
      <w:pPr>
        <w:pStyle w:val="BodyText"/>
        <w:numPr>
          <w:ilvl w:val="0"/>
          <w:numId w:val="5"/>
        </w:numPr>
        <w:spacing w:before="0" w:after="160"/>
        <w:jc w:val="left"/>
        <w:rPr>
          <w:rFonts w:ascii="Calibri" w:hAnsi="Calibri" w:cs="Calibri"/>
          <w:sz w:val="24"/>
          <w:szCs w:val="22"/>
        </w:rPr>
      </w:pPr>
      <w:r w:rsidRPr="00FC5A37">
        <w:rPr>
          <w:rFonts w:ascii="Calibri" w:hAnsi="Calibri" w:cs="Calibri"/>
          <w:sz w:val="24"/>
          <w:szCs w:val="22"/>
        </w:rPr>
        <w:t>Essential Functions</w:t>
      </w:r>
    </w:p>
    <w:p w14:paraId="5819FC59" w14:textId="77777777" w:rsidR="00334FCF" w:rsidRPr="00FC5A37" w:rsidRDefault="00334FCF" w:rsidP="00B7047F">
      <w:pPr>
        <w:pStyle w:val="BodyText"/>
        <w:numPr>
          <w:ilvl w:val="0"/>
          <w:numId w:val="5"/>
        </w:numPr>
        <w:spacing w:before="0" w:after="160"/>
        <w:jc w:val="left"/>
        <w:rPr>
          <w:rFonts w:ascii="Calibri" w:hAnsi="Calibri" w:cs="Calibri"/>
          <w:sz w:val="24"/>
          <w:szCs w:val="22"/>
        </w:rPr>
      </w:pPr>
      <w:r w:rsidRPr="00FC5A37">
        <w:rPr>
          <w:rFonts w:ascii="Calibri" w:hAnsi="Calibri" w:cs="Calibri"/>
          <w:sz w:val="24"/>
          <w:szCs w:val="22"/>
        </w:rPr>
        <w:t xml:space="preserve">Orders of Succession </w:t>
      </w:r>
    </w:p>
    <w:p w14:paraId="77F2B8DF" w14:textId="77777777" w:rsidR="00334FCF" w:rsidRPr="00FC5A37" w:rsidRDefault="00334FCF" w:rsidP="00B7047F">
      <w:pPr>
        <w:pStyle w:val="BodyText"/>
        <w:numPr>
          <w:ilvl w:val="0"/>
          <w:numId w:val="5"/>
        </w:numPr>
        <w:spacing w:before="0" w:after="160"/>
        <w:jc w:val="left"/>
        <w:rPr>
          <w:rFonts w:ascii="Calibri" w:hAnsi="Calibri" w:cs="Calibri"/>
          <w:sz w:val="24"/>
          <w:szCs w:val="22"/>
        </w:rPr>
      </w:pPr>
      <w:r w:rsidRPr="00FC5A37">
        <w:rPr>
          <w:rFonts w:ascii="Calibri" w:hAnsi="Calibri" w:cs="Calibri"/>
          <w:sz w:val="24"/>
          <w:szCs w:val="22"/>
        </w:rPr>
        <w:t xml:space="preserve">Delegation of Authority </w:t>
      </w:r>
    </w:p>
    <w:p w14:paraId="35AB3B59" w14:textId="6D0C1520" w:rsidR="00334FCF" w:rsidRPr="00FC5A37" w:rsidRDefault="00334FCF" w:rsidP="00B7047F">
      <w:pPr>
        <w:pStyle w:val="BodyText"/>
        <w:numPr>
          <w:ilvl w:val="0"/>
          <w:numId w:val="5"/>
        </w:numPr>
        <w:spacing w:before="0" w:after="160"/>
        <w:jc w:val="left"/>
        <w:rPr>
          <w:rFonts w:ascii="Calibri" w:hAnsi="Calibri" w:cs="Calibri"/>
          <w:sz w:val="24"/>
          <w:szCs w:val="22"/>
        </w:rPr>
      </w:pPr>
      <w:r w:rsidRPr="00FC5A37">
        <w:rPr>
          <w:rFonts w:ascii="Calibri" w:hAnsi="Calibri" w:cs="Calibri"/>
          <w:sz w:val="24"/>
          <w:szCs w:val="22"/>
        </w:rPr>
        <w:t>Human Resources/Staffing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55"/>
        <w:gridCol w:w="8082"/>
      </w:tblGrid>
      <w:tr w:rsidR="00B22F17" w:rsidRPr="00FC5A37" w14:paraId="62F44229" w14:textId="77777777" w:rsidTr="00C96E8D">
        <w:trPr>
          <w:trHeight w:val="1413"/>
        </w:trPr>
        <w:tc>
          <w:tcPr>
            <w:tcW w:w="1255" w:type="dxa"/>
            <w:tcBorders>
              <w:right w:val="single" w:sz="18" w:space="0" w:color="004F83"/>
            </w:tcBorders>
            <w:vAlign w:val="center"/>
          </w:tcPr>
          <w:p w14:paraId="73594032" w14:textId="77777777" w:rsidR="00B22F17" w:rsidRPr="00FC5A37" w:rsidRDefault="00B22F17" w:rsidP="00B7047F">
            <w:pPr>
              <w:spacing w:after="160" w:line="259" w:lineRule="auto"/>
              <w:jc w:val="left"/>
              <w:rPr>
                <w:rFonts w:cs="Calibri"/>
                <w:color w:val="004F83"/>
              </w:rPr>
            </w:pPr>
            <w:r w:rsidRPr="00FC5A37">
              <w:rPr>
                <w:rFonts w:cs="Calibri"/>
                <w:noProof/>
              </w:rPr>
              <w:drawing>
                <wp:inline distT="0" distB="0" distL="0" distR="0" wp14:anchorId="4F9B1CC6" wp14:editId="714404C0">
                  <wp:extent cx="612476" cy="733359"/>
                  <wp:effectExtent l="0" t="0" r="0" b="0"/>
                  <wp:docPr id="1221593005" name="Picture 1221593005" descr="A blue line drawing of a paper and a pencil indicating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593005" name="Picture 1" descr="A blue line drawing of a paper and a pencil indicating instructions"/>
                          <pic:cNvPicPr/>
                        </pic:nvPicPr>
                        <pic:blipFill>
                          <a:blip r:embed="rId13"/>
                          <a:stretch>
                            <a:fillRect/>
                          </a:stretch>
                        </pic:blipFill>
                        <pic:spPr>
                          <a:xfrm>
                            <a:off x="0" y="0"/>
                            <a:ext cx="614161" cy="735377"/>
                          </a:xfrm>
                          <a:prstGeom prst="rect">
                            <a:avLst/>
                          </a:prstGeom>
                        </pic:spPr>
                      </pic:pic>
                    </a:graphicData>
                  </a:graphic>
                </wp:inline>
              </w:drawing>
            </w:r>
          </w:p>
        </w:tc>
        <w:tc>
          <w:tcPr>
            <w:tcW w:w="8095" w:type="dxa"/>
            <w:tcBorders>
              <w:top w:val="single" w:sz="18" w:space="0" w:color="004F83"/>
              <w:left w:val="single" w:sz="18" w:space="0" w:color="004F83"/>
              <w:bottom w:val="single" w:sz="18" w:space="0" w:color="004F83"/>
              <w:right w:val="single" w:sz="18" w:space="0" w:color="004F83"/>
            </w:tcBorders>
            <w:vAlign w:val="center"/>
          </w:tcPr>
          <w:p w14:paraId="6640E73F" w14:textId="5FBF603B" w:rsidR="00B22F17" w:rsidRPr="00FC5A37" w:rsidRDefault="00B22F17" w:rsidP="00B7047F">
            <w:pPr>
              <w:jc w:val="left"/>
              <w:rPr>
                <w:rFonts w:cs="Calibri"/>
                <w:color w:val="004F83"/>
              </w:rPr>
            </w:pPr>
            <w:r w:rsidRPr="00FC5A37">
              <w:rPr>
                <w:rFonts w:cs="Calibri"/>
                <w:color w:val="004F83"/>
              </w:rPr>
              <w:t xml:space="preserve">The questions below were </w:t>
            </w:r>
            <w:r w:rsidRPr="00B7047F">
              <w:rPr>
                <w:rFonts w:cs="Calibri"/>
                <w:b/>
                <w:bCs/>
                <w:color w:val="004F83"/>
              </w:rPr>
              <w:t xml:space="preserve">provided as a guide for </w:t>
            </w:r>
            <w:r w:rsidR="00F5573A">
              <w:rPr>
                <w:rFonts w:cs="Calibri"/>
                <w:b/>
                <w:bCs/>
                <w:color w:val="004F83"/>
              </w:rPr>
              <w:t>the</w:t>
            </w:r>
            <w:r w:rsidRPr="00B7047F">
              <w:rPr>
                <w:rFonts w:cs="Calibri"/>
                <w:b/>
                <w:bCs/>
                <w:color w:val="004F83"/>
              </w:rPr>
              <w:t xml:space="preserve"> organization</w:t>
            </w:r>
            <w:r w:rsidRPr="00FC5A37">
              <w:rPr>
                <w:rFonts w:cs="Calibri"/>
                <w:color w:val="004F83"/>
              </w:rPr>
              <w:t xml:space="preserve">.  </w:t>
            </w:r>
            <w:r w:rsidR="00F5573A">
              <w:rPr>
                <w:rFonts w:cs="Calibri"/>
                <w:color w:val="004F83"/>
              </w:rPr>
              <w:t>A</w:t>
            </w:r>
            <w:r w:rsidR="00F5573A" w:rsidRPr="00FC5A37">
              <w:rPr>
                <w:rFonts w:cs="Calibri"/>
                <w:color w:val="004F83"/>
              </w:rPr>
              <w:t xml:space="preserve">dd information or edit information, </w:t>
            </w:r>
            <w:r w:rsidR="00F5573A">
              <w:rPr>
                <w:rFonts w:cs="Calibri"/>
                <w:color w:val="004F83"/>
              </w:rPr>
              <w:t>as needed</w:t>
            </w:r>
            <w:r w:rsidR="00F5573A" w:rsidRPr="00FC5A37">
              <w:rPr>
                <w:rFonts w:cs="Calibri"/>
                <w:color w:val="004F83"/>
              </w:rPr>
              <w:t>.</w:t>
            </w:r>
          </w:p>
        </w:tc>
      </w:tr>
    </w:tbl>
    <w:p w14:paraId="56F11AF5" w14:textId="77777777" w:rsidR="00B22F17" w:rsidRPr="00FC5A37" w:rsidRDefault="00B22F17" w:rsidP="00B7047F">
      <w:pPr>
        <w:pStyle w:val="NoSpacing"/>
        <w:rPr>
          <w:rFonts w:ascii="Calibri" w:hAnsi="Calibri" w:cs="Calibri"/>
        </w:rPr>
      </w:pPr>
    </w:p>
    <w:p w14:paraId="575A5896" w14:textId="3C565469" w:rsidR="00AD0DA1" w:rsidRPr="00FC5A37" w:rsidRDefault="00AD0DA1" w:rsidP="00B7047F">
      <w:pPr>
        <w:pStyle w:val="Heading3"/>
        <w:jc w:val="left"/>
        <w:rPr>
          <w:rFonts w:cs="Calibri"/>
        </w:rPr>
      </w:pPr>
      <w:r w:rsidRPr="00FC5A37">
        <w:rPr>
          <w:rFonts w:cs="Calibri"/>
        </w:rPr>
        <w:t>Discussion Questions</w:t>
      </w:r>
    </w:p>
    <w:p w14:paraId="08D7B65A" w14:textId="428ED19F" w:rsidR="00AD0DA1" w:rsidRPr="00FC5A37" w:rsidRDefault="00D2481B" w:rsidP="00D2481B">
      <w:pPr>
        <w:rPr>
          <w:rFonts w:cs="Calibri"/>
        </w:rPr>
      </w:pPr>
      <w:r w:rsidRPr="00D94D48">
        <w:rPr>
          <w:rFonts w:cs="Calibri"/>
        </w:rPr>
        <w:t xml:space="preserve">The following questions are provided as suggested topics to address as the discussion progresses. These questions are not meant to constitute a definitive list of concerns to be addressed, nor is there a requirement to address every question. </w:t>
      </w:r>
    </w:p>
    <w:p w14:paraId="19D1BB36" w14:textId="744BD696" w:rsidR="00FB7918" w:rsidRPr="00FC5A37" w:rsidRDefault="00FB7918" w:rsidP="00F81C99">
      <w:pPr>
        <w:pStyle w:val="Heading4"/>
        <w:jc w:val="left"/>
        <w:rPr>
          <w:rFonts w:cs="Calibri"/>
        </w:rPr>
      </w:pPr>
      <w:bookmarkStart w:id="15" w:name="_Toc163293592"/>
      <w:r w:rsidRPr="00FC5A37">
        <w:rPr>
          <w:rFonts w:cs="Calibri"/>
        </w:rPr>
        <w:lastRenderedPageBreak/>
        <w:t>Essential Functions</w:t>
      </w:r>
      <w:bookmarkEnd w:id="15"/>
    </w:p>
    <w:p w14:paraId="3CE68488" w14:textId="77777777" w:rsidR="00E7550D" w:rsidRPr="00FC5A37" w:rsidRDefault="00E7550D" w:rsidP="00E7550D">
      <w:pPr>
        <w:pStyle w:val="NoSpacing"/>
        <w:numPr>
          <w:ilvl w:val="0"/>
          <w:numId w:val="6"/>
        </w:numPr>
        <w:spacing w:after="120"/>
        <w:rPr>
          <w:rFonts w:ascii="Calibri" w:hAnsi="Calibri" w:cs="Calibri"/>
          <w:sz w:val="24"/>
          <w:szCs w:val="24"/>
        </w:rPr>
      </w:pPr>
      <w:r w:rsidRPr="00FC5A37">
        <w:rPr>
          <w:rFonts w:ascii="Calibri" w:hAnsi="Calibri" w:cs="Calibri"/>
          <w:sz w:val="24"/>
          <w:szCs w:val="24"/>
        </w:rPr>
        <w:t xml:space="preserve">What are </w:t>
      </w:r>
      <w:r>
        <w:rPr>
          <w:rFonts w:ascii="Calibri" w:hAnsi="Calibri" w:cs="Calibri"/>
          <w:sz w:val="24"/>
          <w:szCs w:val="24"/>
        </w:rPr>
        <w:t>the organization’s</w:t>
      </w:r>
      <w:r w:rsidRPr="00FC5A37">
        <w:rPr>
          <w:rFonts w:ascii="Calibri" w:hAnsi="Calibri" w:cs="Calibri"/>
          <w:sz w:val="24"/>
          <w:szCs w:val="24"/>
        </w:rPr>
        <w:t xml:space="preserve"> essential functions?  </w:t>
      </w:r>
    </w:p>
    <w:p w14:paraId="72772474" w14:textId="77777777" w:rsidR="00E7550D" w:rsidRPr="00FC5A37" w:rsidRDefault="00E7550D" w:rsidP="00E7550D">
      <w:pPr>
        <w:pStyle w:val="NoSpacing"/>
        <w:numPr>
          <w:ilvl w:val="0"/>
          <w:numId w:val="6"/>
        </w:numPr>
        <w:spacing w:after="120"/>
        <w:rPr>
          <w:rFonts w:ascii="Calibri" w:hAnsi="Calibri" w:cs="Calibri"/>
          <w:sz w:val="24"/>
          <w:szCs w:val="24"/>
        </w:rPr>
      </w:pPr>
      <w:r w:rsidRPr="00FC5A37">
        <w:rPr>
          <w:rFonts w:ascii="Calibri" w:hAnsi="Calibri" w:cs="Calibri"/>
          <w:sz w:val="24"/>
          <w:szCs w:val="24"/>
        </w:rPr>
        <w:t xml:space="preserve">How are essential functions defined within </w:t>
      </w:r>
      <w:r>
        <w:rPr>
          <w:rFonts w:ascii="Calibri" w:hAnsi="Calibri" w:cs="Calibri"/>
          <w:sz w:val="24"/>
          <w:szCs w:val="24"/>
        </w:rPr>
        <w:t>the</w:t>
      </w:r>
      <w:r w:rsidRPr="00FC5A37">
        <w:rPr>
          <w:rFonts w:ascii="Calibri" w:hAnsi="Calibri" w:cs="Calibri"/>
          <w:sz w:val="24"/>
          <w:szCs w:val="24"/>
        </w:rPr>
        <w:t xml:space="preserve"> organization, and how frequently are they reviewed for relevance and accuracy?</w:t>
      </w:r>
    </w:p>
    <w:p w14:paraId="5FBE682E" w14:textId="77777777" w:rsidR="00E7550D" w:rsidRPr="00FC5A37" w:rsidRDefault="00E7550D" w:rsidP="00E7550D">
      <w:pPr>
        <w:pStyle w:val="NoSpacing"/>
        <w:numPr>
          <w:ilvl w:val="0"/>
          <w:numId w:val="6"/>
        </w:numPr>
        <w:spacing w:after="120"/>
        <w:rPr>
          <w:rFonts w:ascii="Calibri" w:hAnsi="Calibri" w:cs="Calibri"/>
          <w:sz w:val="24"/>
          <w:szCs w:val="24"/>
        </w:rPr>
      </w:pPr>
      <w:r w:rsidRPr="00FC5A37">
        <w:rPr>
          <w:rFonts w:ascii="Calibri" w:hAnsi="Calibri" w:cs="Calibri"/>
          <w:sz w:val="24"/>
          <w:szCs w:val="24"/>
        </w:rPr>
        <w:t>Have essential functions been prioritized based on their criticality to organizational operations?</w:t>
      </w:r>
    </w:p>
    <w:p w14:paraId="26AF983C" w14:textId="77777777" w:rsidR="00E7550D" w:rsidRPr="00FC5A37" w:rsidRDefault="00E7550D" w:rsidP="00E7550D">
      <w:pPr>
        <w:pStyle w:val="NoSpacing"/>
        <w:numPr>
          <w:ilvl w:val="0"/>
          <w:numId w:val="6"/>
        </w:numPr>
        <w:spacing w:after="120"/>
        <w:rPr>
          <w:rFonts w:ascii="Calibri" w:hAnsi="Calibri" w:cs="Calibri"/>
          <w:sz w:val="24"/>
          <w:szCs w:val="24"/>
        </w:rPr>
      </w:pPr>
      <w:r w:rsidRPr="00FC5A37">
        <w:rPr>
          <w:rFonts w:ascii="Calibri" w:hAnsi="Calibri" w:cs="Calibri"/>
          <w:sz w:val="24"/>
          <w:szCs w:val="24"/>
        </w:rPr>
        <w:t xml:space="preserve">How does </w:t>
      </w:r>
      <w:r>
        <w:rPr>
          <w:rFonts w:ascii="Calibri" w:hAnsi="Calibri" w:cs="Calibri"/>
          <w:sz w:val="24"/>
          <w:szCs w:val="24"/>
        </w:rPr>
        <w:t>the</w:t>
      </w:r>
      <w:r w:rsidRPr="00FC5A37">
        <w:rPr>
          <w:rFonts w:ascii="Calibri" w:hAnsi="Calibri" w:cs="Calibri"/>
          <w:sz w:val="24"/>
          <w:szCs w:val="24"/>
        </w:rPr>
        <w:t xml:space="preserve"> organization ensure essential functions can be performed even in the face of disruptions or resource constraints?</w:t>
      </w:r>
    </w:p>
    <w:p w14:paraId="39700260" w14:textId="77777777" w:rsidR="00E7550D" w:rsidRPr="00FC5A37" w:rsidRDefault="00E7550D" w:rsidP="00E7550D">
      <w:pPr>
        <w:pStyle w:val="NoSpacing"/>
        <w:numPr>
          <w:ilvl w:val="0"/>
          <w:numId w:val="6"/>
        </w:numPr>
        <w:spacing w:after="120"/>
        <w:rPr>
          <w:rFonts w:ascii="Calibri" w:hAnsi="Calibri" w:cs="Calibri"/>
          <w:sz w:val="24"/>
          <w:szCs w:val="24"/>
        </w:rPr>
      </w:pPr>
      <w:r w:rsidRPr="00FC5A37">
        <w:rPr>
          <w:rFonts w:ascii="Calibri" w:hAnsi="Calibri" w:cs="Calibri"/>
          <w:sz w:val="24"/>
          <w:szCs w:val="24"/>
        </w:rPr>
        <w:t>What redundant systems or backup plans are in place to support essential functions in the event of failures or disruptions?</w:t>
      </w:r>
    </w:p>
    <w:p w14:paraId="4316AB53" w14:textId="0BC9A234" w:rsidR="00FB7918" w:rsidRPr="00E7550D" w:rsidRDefault="00E7550D" w:rsidP="00E7550D">
      <w:pPr>
        <w:pStyle w:val="NoSpacing"/>
        <w:numPr>
          <w:ilvl w:val="0"/>
          <w:numId w:val="6"/>
        </w:numPr>
        <w:spacing w:after="120"/>
        <w:rPr>
          <w:rFonts w:ascii="Calibri" w:hAnsi="Calibri" w:cs="Calibri"/>
          <w:sz w:val="24"/>
          <w:szCs w:val="24"/>
        </w:rPr>
      </w:pPr>
      <w:r w:rsidRPr="00FC5A37">
        <w:rPr>
          <w:rFonts w:ascii="Calibri" w:hAnsi="Calibri" w:cs="Calibri"/>
          <w:sz w:val="24"/>
          <w:szCs w:val="24"/>
        </w:rPr>
        <w:t xml:space="preserve">How does </w:t>
      </w:r>
      <w:r>
        <w:rPr>
          <w:rFonts w:ascii="Calibri" w:hAnsi="Calibri" w:cs="Calibri"/>
          <w:sz w:val="24"/>
          <w:szCs w:val="24"/>
        </w:rPr>
        <w:t>the</w:t>
      </w:r>
      <w:r w:rsidRPr="00FC5A37">
        <w:rPr>
          <w:rFonts w:ascii="Calibri" w:hAnsi="Calibri" w:cs="Calibri"/>
          <w:sz w:val="24"/>
          <w:szCs w:val="24"/>
        </w:rPr>
        <w:t xml:space="preserve"> organization ensure communication and coordination between departments responsible for essential functions during a disruptive event?</w:t>
      </w:r>
    </w:p>
    <w:p w14:paraId="1C7425BD" w14:textId="74036C16" w:rsidR="00FB7918" w:rsidRPr="00FC5A37" w:rsidRDefault="00FB7918" w:rsidP="00F81C99">
      <w:pPr>
        <w:pStyle w:val="Heading4"/>
        <w:jc w:val="left"/>
        <w:rPr>
          <w:rFonts w:cs="Calibri"/>
        </w:rPr>
      </w:pPr>
      <w:bookmarkStart w:id="16" w:name="_Toc163293593"/>
      <w:r w:rsidRPr="00FC5A37">
        <w:rPr>
          <w:rFonts w:cs="Calibri"/>
        </w:rPr>
        <w:t>Orders of Succession</w:t>
      </w:r>
      <w:bookmarkEnd w:id="16"/>
    </w:p>
    <w:p w14:paraId="20BDAFB3" w14:textId="77777777" w:rsidR="00E7550D" w:rsidRPr="00FC5A37" w:rsidRDefault="00E7550D" w:rsidP="00E7550D">
      <w:pPr>
        <w:pStyle w:val="ListParagraph"/>
        <w:numPr>
          <w:ilvl w:val="0"/>
          <w:numId w:val="6"/>
        </w:numPr>
        <w:spacing w:after="120"/>
        <w:jc w:val="left"/>
        <w:rPr>
          <w:rFonts w:cs="Calibri"/>
        </w:rPr>
      </w:pPr>
      <w:bookmarkStart w:id="17" w:name="_Toc163293594"/>
      <w:r w:rsidRPr="00FC5A37">
        <w:rPr>
          <w:rFonts w:cs="Calibri"/>
        </w:rPr>
        <w:t xml:space="preserve">Describe the orders of succession in </w:t>
      </w:r>
      <w:r>
        <w:rPr>
          <w:rFonts w:cs="Calibri"/>
        </w:rPr>
        <w:t>the</w:t>
      </w:r>
      <w:r w:rsidRPr="00FC5A37">
        <w:rPr>
          <w:rFonts w:cs="Calibri"/>
        </w:rPr>
        <w:t xml:space="preserve"> organization.  </w:t>
      </w:r>
    </w:p>
    <w:p w14:paraId="280A3CDF" w14:textId="77777777" w:rsidR="00E7550D" w:rsidRPr="00FC5A37" w:rsidRDefault="00E7550D" w:rsidP="00E7550D">
      <w:pPr>
        <w:pStyle w:val="ListParagraph"/>
        <w:numPr>
          <w:ilvl w:val="0"/>
          <w:numId w:val="6"/>
        </w:numPr>
        <w:spacing w:after="120"/>
        <w:jc w:val="left"/>
        <w:rPr>
          <w:rFonts w:cs="Calibri"/>
        </w:rPr>
      </w:pPr>
      <w:r w:rsidRPr="00FC5A37">
        <w:rPr>
          <w:rFonts w:cs="Calibri"/>
        </w:rPr>
        <w:t>How often are orders of succession reviewed and updated to reflect changes in organizational structure or personnel?</w:t>
      </w:r>
    </w:p>
    <w:p w14:paraId="2BCDFE7F" w14:textId="77777777" w:rsidR="00E7550D" w:rsidRPr="00FC5A37" w:rsidRDefault="00E7550D" w:rsidP="00E7550D">
      <w:pPr>
        <w:pStyle w:val="ListParagraph"/>
        <w:numPr>
          <w:ilvl w:val="0"/>
          <w:numId w:val="6"/>
        </w:numPr>
        <w:spacing w:after="120"/>
        <w:jc w:val="left"/>
        <w:rPr>
          <w:rFonts w:cs="Calibri"/>
        </w:rPr>
      </w:pPr>
      <w:r w:rsidRPr="00FC5A37">
        <w:rPr>
          <w:rFonts w:cs="Calibri"/>
        </w:rPr>
        <w:t xml:space="preserve">How does </w:t>
      </w:r>
      <w:r>
        <w:rPr>
          <w:rFonts w:cs="Calibri"/>
        </w:rPr>
        <w:t>the</w:t>
      </w:r>
      <w:r w:rsidRPr="00FC5A37">
        <w:rPr>
          <w:rFonts w:cs="Calibri"/>
        </w:rPr>
        <w:t xml:space="preserve"> organization ensure individuals designated as successors are adequately trained and prepared to assume their roles?</w:t>
      </w:r>
    </w:p>
    <w:p w14:paraId="18A90C8E" w14:textId="77777777" w:rsidR="00E7550D" w:rsidRPr="00FC5A37" w:rsidRDefault="00E7550D" w:rsidP="00E7550D">
      <w:pPr>
        <w:pStyle w:val="ListParagraph"/>
        <w:numPr>
          <w:ilvl w:val="0"/>
          <w:numId w:val="6"/>
        </w:numPr>
        <w:spacing w:after="120"/>
        <w:jc w:val="left"/>
        <w:rPr>
          <w:rFonts w:cs="Calibri"/>
        </w:rPr>
      </w:pPr>
      <w:r w:rsidRPr="00FC5A37">
        <w:rPr>
          <w:rFonts w:cs="Calibri"/>
        </w:rPr>
        <w:t xml:space="preserve">How does </w:t>
      </w:r>
      <w:r>
        <w:rPr>
          <w:rFonts w:cs="Calibri"/>
        </w:rPr>
        <w:t>the</w:t>
      </w:r>
      <w:r w:rsidRPr="00FC5A37">
        <w:rPr>
          <w:rFonts w:cs="Calibri"/>
        </w:rPr>
        <w:t xml:space="preserve"> organization test and validate the effectiveness of orders of succession? </w:t>
      </w:r>
    </w:p>
    <w:p w14:paraId="285362D4" w14:textId="77777777" w:rsidR="00E7550D" w:rsidRDefault="00E7550D" w:rsidP="00E7550D">
      <w:pPr>
        <w:pStyle w:val="ListParagraph"/>
        <w:numPr>
          <w:ilvl w:val="0"/>
          <w:numId w:val="6"/>
        </w:numPr>
        <w:spacing w:after="120"/>
        <w:jc w:val="left"/>
        <w:rPr>
          <w:rFonts w:cs="Calibri"/>
        </w:rPr>
      </w:pPr>
      <w:r w:rsidRPr="00FC5A37">
        <w:rPr>
          <w:rFonts w:cs="Calibri"/>
        </w:rPr>
        <w:t>How are orders of succession communicated to relevant stakeholders within the organization?</w:t>
      </w:r>
    </w:p>
    <w:p w14:paraId="22031E2F" w14:textId="77777777" w:rsidR="00E7550D" w:rsidRPr="00A02A36" w:rsidRDefault="00E7550D" w:rsidP="00E7550D">
      <w:pPr>
        <w:pStyle w:val="ListParagraph"/>
        <w:numPr>
          <w:ilvl w:val="0"/>
          <w:numId w:val="6"/>
        </w:numPr>
        <w:spacing w:after="120"/>
        <w:jc w:val="left"/>
        <w:rPr>
          <w:rFonts w:cs="Calibri"/>
        </w:rPr>
      </w:pPr>
      <w:r w:rsidRPr="00FC5A37">
        <w:t>In the event of a succession scenario, what support mechanisms are in place to assist successors in transitioning into their new roles seamlessly?</w:t>
      </w:r>
    </w:p>
    <w:p w14:paraId="42568C9E" w14:textId="13D99763" w:rsidR="00FB7918" w:rsidRPr="00FC5A37" w:rsidRDefault="00FB7918" w:rsidP="00F81C99">
      <w:pPr>
        <w:pStyle w:val="Heading4"/>
        <w:jc w:val="left"/>
        <w:rPr>
          <w:rFonts w:cs="Calibri"/>
        </w:rPr>
      </w:pPr>
      <w:r w:rsidRPr="00FC5A37">
        <w:rPr>
          <w:rFonts w:cs="Calibri"/>
        </w:rPr>
        <w:t>Delegation of Authority</w:t>
      </w:r>
      <w:bookmarkEnd w:id="17"/>
    </w:p>
    <w:p w14:paraId="6FF3D3DE" w14:textId="77777777" w:rsidR="00E7550D" w:rsidRPr="00FC5A37" w:rsidRDefault="00E7550D" w:rsidP="00E7550D">
      <w:pPr>
        <w:pStyle w:val="ListParagraph"/>
        <w:numPr>
          <w:ilvl w:val="0"/>
          <w:numId w:val="6"/>
        </w:numPr>
        <w:spacing w:after="120"/>
        <w:jc w:val="left"/>
        <w:rPr>
          <w:rFonts w:cs="Calibri"/>
        </w:rPr>
      </w:pPr>
      <w:r w:rsidRPr="00FC5A37">
        <w:rPr>
          <w:rFonts w:cs="Calibri"/>
        </w:rPr>
        <w:t xml:space="preserve">How is authority delegated within </w:t>
      </w:r>
      <w:r>
        <w:rPr>
          <w:rFonts w:cs="Calibri"/>
        </w:rPr>
        <w:t>the</w:t>
      </w:r>
      <w:r w:rsidRPr="00FC5A37">
        <w:rPr>
          <w:rFonts w:cs="Calibri"/>
        </w:rPr>
        <w:t xml:space="preserve"> organization during emergency situations, and what criteria are used to determine appropriate delegation levels?</w:t>
      </w:r>
    </w:p>
    <w:p w14:paraId="7813D179" w14:textId="77777777" w:rsidR="00E7550D" w:rsidRPr="00FC5A37" w:rsidRDefault="00E7550D" w:rsidP="00E7550D">
      <w:pPr>
        <w:pStyle w:val="ListParagraph"/>
        <w:numPr>
          <w:ilvl w:val="0"/>
          <w:numId w:val="6"/>
        </w:numPr>
        <w:spacing w:after="120"/>
        <w:jc w:val="left"/>
        <w:rPr>
          <w:rFonts w:cs="Calibri"/>
        </w:rPr>
      </w:pPr>
      <w:r w:rsidRPr="00FC5A37">
        <w:rPr>
          <w:rFonts w:cs="Calibri"/>
        </w:rPr>
        <w:t>What are the established protocols for escalating decision-making authority as the severity of a situation increases?</w:t>
      </w:r>
    </w:p>
    <w:p w14:paraId="2B580977" w14:textId="77777777" w:rsidR="00E7550D" w:rsidRPr="00FC5A37" w:rsidRDefault="00E7550D" w:rsidP="00E7550D">
      <w:pPr>
        <w:pStyle w:val="ListParagraph"/>
        <w:numPr>
          <w:ilvl w:val="0"/>
          <w:numId w:val="6"/>
        </w:numPr>
        <w:spacing w:after="120"/>
        <w:jc w:val="left"/>
        <w:rPr>
          <w:rFonts w:cs="Calibri"/>
        </w:rPr>
      </w:pPr>
      <w:r w:rsidRPr="00FC5A37">
        <w:rPr>
          <w:rFonts w:cs="Calibri"/>
        </w:rPr>
        <w:t xml:space="preserve">How does </w:t>
      </w:r>
      <w:r>
        <w:rPr>
          <w:rFonts w:cs="Calibri"/>
        </w:rPr>
        <w:t>the</w:t>
      </w:r>
      <w:r w:rsidRPr="00FC5A37">
        <w:rPr>
          <w:rFonts w:cs="Calibri"/>
        </w:rPr>
        <w:t xml:space="preserve"> organization ensure clarity and consistency in the delegation of authority across different departments and levels of management?</w:t>
      </w:r>
    </w:p>
    <w:p w14:paraId="6B6FF378" w14:textId="77777777" w:rsidR="00E7550D" w:rsidRPr="00FC5A37" w:rsidRDefault="00E7550D" w:rsidP="00E7550D">
      <w:pPr>
        <w:pStyle w:val="ListParagraph"/>
        <w:numPr>
          <w:ilvl w:val="0"/>
          <w:numId w:val="6"/>
        </w:numPr>
        <w:spacing w:after="120"/>
        <w:jc w:val="left"/>
        <w:rPr>
          <w:rFonts w:cs="Calibri"/>
        </w:rPr>
      </w:pPr>
      <w:r w:rsidRPr="00FC5A37">
        <w:rPr>
          <w:rFonts w:cs="Calibri"/>
        </w:rPr>
        <w:t xml:space="preserve">How would </w:t>
      </w:r>
      <w:r>
        <w:rPr>
          <w:rFonts w:cs="Calibri"/>
        </w:rPr>
        <w:t>the</w:t>
      </w:r>
      <w:r w:rsidRPr="00FC5A37">
        <w:rPr>
          <w:rFonts w:cs="Calibri"/>
        </w:rPr>
        <w:t xml:space="preserve"> organization revoke or modify delegated authority based on changing circumstances or operational needs?</w:t>
      </w:r>
    </w:p>
    <w:p w14:paraId="41F097FA" w14:textId="4CE0F726" w:rsidR="00FB7918" w:rsidRPr="00E7550D" w:rsidRDefault="00E7550D" w:rsidP="00E7550D">
      <w:pPr>
        <w:pStyle w:val="ListParagraph"/>
        <w:numPr>
          <w:ilvl w:val="0"/>
          <w:numId w:val="6"/>
        </w:numPr>
        <w:spacing w:after="120"/>
        <w:jc w:val="left"/>
        <w:rPr>
          <w:rFonts w:cs="Calibri"/>
        </w:rPr>
      </w:pPr>
      <w:r w:rsidRPr="00FC5A37">
        <w:rPr>
          <w:rFonts w:cs="Calibri"/>
        </w:rPr>
        <w:t xml:space="preserve">How does </w:t>
      </w:r>
      <w:r>
        <w:rPr>
          <w:rFonts w:cs="Calibri"/>
        </w:rPr>
        <w:t>the</w:t>
      </w:r>
      <w:r w:rsidRPr="00FC5A37">
        <w:rPr>
          <w:rFonts w:cs="Calibri"/>
        </w:rPr>
        <w:t xml:space="preserve"> organization ensure accountability and oversight in the exercise of delegated authority during emergency situations?</w:t>
      </w:r>
    </w:p>
    <w:p w14:paraId="5A8BCD54" w14:textId="6CF0BD6A" w:rsidR="00FB7918" w:rsidRPr="00FC5A37" w:rsidRDefault="00FB7918" w:rsidP="00F81C99">
      <w:pPr>
        <w:pStyle w:val="Heading4"/>
        <w:jc w:val="left"/>
        <w:rPr>
          <w:rFonts w:cs="Calibri"/>
        </w:rPr>
      </w:pPr>
      <w:bookmarkStart w:id="18" w:name="_Toc163293595"/>
      <w:r w:rsidRPr="00FC5A37">
        <w:rPr>
          <w:rFonts w:cs="Calibri"/>
        </w:rPr>
        <w:t>Human Resources / Staffing</w:t>
      </w:r>
      <w:bookmarkEnd w:id="18"/>
    </w:p>
    <w:p w14:paraId="55D4FB27" w14:textId="77777777" w:rsidR="00E7550D" w:rsidRPr="00FC5A37" w:rsidRDefault="00E7550D" w:rsidP="00E7550D">
      <w:pPr>
        <w:pStyle w:val="ListParagraph"/>
        <w:numPr>
          <w:ilvl w:val="0"/>
          <w:numId w:val="6"/>
        </w:numPr>
        <w:spacing w:after="120"/>
        <w:jc w:val="left"/>
        <w:rPr>
          <w:rFonts w:cs="Calibri"/>
        </w:rPr>
      </w:pPr>
      <w:r w:rsidRPr="00FC5A37">
        <w:rPr>
          <w:rFonts w:cs="Calibri"/>
        </w:rPr>
        <w:t xml:space="preserve">How does </w:t>
      </w:r>
      <w:r>
        <w:rPr>
          <w:rFonts w:cs="Calibri"/>
        </w:rPr>
        <w:t>the</w:t>
      </w:r>
      <w:r w:rsidRPr="00FC5A37">
        <w:rPr>
          <w:rFonts w:cs="Calibri"/>
        </w:rPr>
        <w:t xml:space="preserve"> organization assess staffing needs during different phases of a disruptive event, and what mechanisms are in place to adjust staffing levels accordingly?</w:t>
      </w:r>
    </w:p>
    <w:p w14:paraId="66B3E7C0" w14:textId="77777777" w:rsidR="00E7550D" w:rsidRPr="00FC5A37" w:rsidRDefault="00E7550D" w:rsidP="00E7550D">
      <w:pPr>
        <w:pStyle w:val="ListParagraph"/>
        <w:numPr>
          <w:ilvl w:val="0"/>
          <w:numId w:val="6"/>
        </w:numPr>
        <w:spacing w:after="120"/>
        <w:jc w:val="left"/>
        <w:rPr>
          <w:rFonts w:cs="Calibri"/>
        </w:rPr>
      </w:pPr>
      <w:r w:rsidRPr="00FC5A37">
        <w:rPr>
          <w:rFonts w:cs="Calibri"/>
        </w:rPr>
        <w:lastRenderedPageBreak/>
        <w:t>What contingency plans are in place for managing staffing shortages? Consider cross-training initiatives, temporary staffing arrangements, or alternative work schedules?</w:t>
      </w:r>
    </w:p>
    <w:p w14:paraId="1ECE8FC3" w14:textId="77777777" w:rsidR="00E7550D" w:rsidRPr="00FC5A37" w:rsidRDefault="00E7550D" w:rsidP="00E7550D">
      <w:pPr>
        <w:pStyle w:val="ListParagraph"/>
        <w:numPr>
          <w:ilvl w:val="0"/>
          <w:numId w:val="6"/>
        </w:numPr>
        <w:spacing w:after="120"/>
        <w:jc w:val="left"/>
        <w:rPr>
          <w:rFonts w:cs="Calibri"/>
        </w:rPr>
      </w:pPr>
      <w:r w:rsidRPr="00FC5A37">
        <w:rPr>
          <w:rFonts w:cs="Calibri"/>
        </w:rPr>
        <w:t xml:space="preserve">How does </w:t>
      </w:r>
      <w:r>
        <w:rPr>
          <w:rFonts w:cs="Calibri"/>
        </w:rPr>
        <w:t>the</w:t>
      </w:r>
      <w:r w:rsidRPr="00FC5A37">
        <w:rPr>
          <w:rFonts w:cs="Calibri"/>
        </w:rPr>
        <w:t xml:space="preserve"> organization communicate staffing expectations and responsibilities to employees during emergency situations?</w:t>
      </w:r>
    </w:p>
    <w:p w14:paraId="756DEB9A" w14:textId="77777777" w:rsidR="00E7550D" w:rsidRPr="00FC5A37" w:rsidRDefault="00E7550D" w:rsidP="00E7550D">
      <w:pPr>
        <w:pStyle w:val="ListParagraph"/>
        <w:numPr>
          <w:ilvl w:val="0"/>
          <w:numId w:val="6"/>
        </w:numPr>
        <w:spacing w:after="120"/>
        <w:jc w:val="left"/>
        <w:rPr>
          <w:rFonts w:cs="Calibri"/>
        </w:rPr>
      </w:pPr>
      <w:r w:rsidRPr="00FC5A37">
        <w:rPr>
          <w:rFonts w:cs="Calibri"/>
        </w:rPr>
        <w:t>What support mechanisms are available to employees who may require assistance or accommodation during emergency situations, such as childcare services or flexible leave policies?</w:t>
      </w:r>
    </w:p>
    <w:p w14:paraId="14F462E4" w14:textId="77777777" w:rsidR="00E7550D" w:rsidRPr="001B7E8A" w:rsidRDefault="00E7550D" w:rsidP="00E7550D">
      <w:pPr>
        <w:pStyle w:val="ListParagraph"/>
        <w:numPr>
          <w:ilvl w:val="0"/>
          <w:numId w:val="6"/>
        </w:numPr>
        <w:spacing w:after="120"/>
        <w:jc w:val="left"/>
        <w:rPr>
          <w:rFonts w:cs="Calibri"/>
        </w:rPr>
      </w:pPr>
      <w:r w:rsidRPr="00FC5A37">
        <w:rPr>
          <w:rFonts w:cs="Calibri"/>
        </w:rPr>
        <w:t xml:space="preserve">How does </w:t>
      </w:r>
      <w:r>
        <w:rPr>
          <w:rFonts w:cs="Calibri"/>
        </w:rPr>
        <w:t>the</w:t>
      </w:r>
      <w:r w:rsidRPr="00FC5A37">
        <w:rPr>
          <w:rFonts w:cs="Calibri"/>
        </w:rPr>
        <w:t xml:space="preserve"> organization address potential challenges related to staff morale, motivation, and well-being during prolonged periods of disruption or uncertainty?</w:t>
      </w:r>
    </w:p>
    <w:p w14:paraId="43C5BD9D" w14:textId="77777777" w:rsidR="00CB1743" w:rsidRPr="00FC5A37" w:rsidRDefault="00CB1743" w:rsidP="00CB1743">
      <w:pPr>
        <w:pStyle w:val="BodyText"/>
        <w:rPr>
          <w:rFonts w:ascii="Calibri" w:hAnsi="Calibri" w:cs="Calibri"/>
          <w:szCs w:val="22"/>
        </w:rPr>
      </w:pPr>
      <w:r w:rsidRPr="00FC5A37">
        <w:rPr>
          <w:rFonts w:ascii="Calibri" w:hAnsi="Calibri" w:cs="Calibri"/>
          <w:szCs w:val="22"/>
        </w:rPr>
        <w:br w:type="page"/>
      </w:r>
    </w:p>
    <w:p w14:paraId="14080ED3" w14:textId="591D3CB5" w:rsidR="00CB1743" w:rsidRPr="00FC5A37" w:rsidRDefault="00CB1743" w:rsidP="00082252">
      <w:pPr>
        <w:pStyle w:val="Heading2"/>
        <w:jc w:val="left"/>
        <w:rPr>
          <w:rFonts w:cs="Calibri"/>
        </w:rPr>
      </w:pPr>
      <w:bookmarkStart w:id="19" w:name="_Toc122348183"/>
      <w:bookmarkStart w:id="20" w:name="_Hlk118896048"/>
      <w:r w:rsidRPr="00FC5A37">
        <w:rPr>
          <w:rFonts w:cs="Calibri"/>
        </w:rPr>
        <w:lastRenderedPageBreak/>
        <w:t xml:space="preserve">Module 2: </w:t>
      </w:r>
      <w:bookmarkEnd w:id="19"/>
      <w:r w:rsidR="00E20A1C" w:rsidRPr="00FC5A37">
        <w:rPr>
          <w:rFonts w:cs="Calibri"/>
        </w:rPr>
        <w:t>Information Technology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55"/>
        <w:gridCol w:w="8082"/>
      </w:tblGrid>
      <w:tr w:rsidR="00B22F17" w:rsidRPr="00FC5A37" w14:paraId="4AE09AEC" w14:textId="77777777" w:rsidTr="00C96E8D">
        <w:trPr>
          <w:trHeight w:val="1413"/>
        </w:trPr>
        <w:tc>
          <w:tcPr>
            <w:tcW w:w="1255" w:type="dxa"/>
            <w:tcBorders>
              <w:right w:val="single" w:sz="18" w:space="0" w:color="004F83"/>
            </w:tcBorders>
            <w:vAlign w:val="center"/>
          </w:tcPr>
          <w:p w14:paraId="6594B564" w14:textId="77777777" w:rsidR="00B22F17" w:rsidRPr="00FC5A37" w:rsidRDefault="00B22F17" w:rsidP="00082252">
            <w:pPr>
              <w:spacing w:after="160" w:line="259" w:lineRule="auto"/>
              <w:jc w:val="left"/>
              <w:rPr>
                <w:rFonts w:cs="Calibri"/>
                <w:color w:val="004F83"/>
              </w:rPr>
            </w:pPr>
            <w:r w:rsidRPr="00FC5A37">
              <w:rPr>
                <w:rFonts w:cs="Calibri"/>
                <w:noProof/>
              </w:rPr>
              <w:drawing>
                <wp:inline distT="0" distB="0" distL="0" distR="0" wp14:anchorId="25A43F61" wp14:editId="312DC6E2">
                  <wp:extent cx="612476" cy="733359"/>
                  <wp:effectExtent l="0" t="0" r="0" b="0"/>
                  <wp:docPr id="235547176" name="Picture 235547176" descr="A blue line drawing of a paper and a pencil indicating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47176" name="Picture 1" descr="A blue line drawing of a paper and a pencil indicating instructions"/>
                          <pic:cNvPicPr/>
                        </pic:nvPicPr>
                        <pic:blipFill>
                          <a:blip r:embed="rId13"/>
                          <a:stretch>
                            <a:fillRect/>
                          </a:stretch>
                        </pic:blipFill>
                        <pic:spPr>
                          <a:xfrm>
                            <a:off x="0" y="0"/>
                            <a:ext cx="614161" cy="735377"/>
                          </a:xfrm>
                          <a:prstGeom prst="rect">
                            <a:avLst/>
                          </a:prstGeom>
                        </pic:spPr>
                      </pic:pic>
                    </a:graphicData>
                  </a:graphic>
                </wp:inline>
              </w:drawing>
            </w:r>
          </w:p>
        </w:tc>
        <w:tc>
          <w:tcPr>
            <w:tcW w:w="8095" w:type="dxa"/>
            <w:tcBorders>
              <w:top w:val="single" w:sz="18" w:space="0" w:color="004F83"/>
              <w:left w:val="single" w:sz="18" w:space="0" w:color="004F83"/>
              <w:bottom w:val="single" w:sz="18" w:space="0" w:color="004F83"/>
              <w:right w:val="single" w:sz="18" w:space="0" w:color="004F83"/>
            </w:tcBorders>
            <w:vAlign w:val="center"/>
          </w:tcPr>
          <w:p w14:paraId="07545F81" w14:textId="3C4B0010" w:rsidR="00B22F17" w:rsidRPr="00FC5A37" w:rsidRDefault="00D2481B" w:rsidP="00082252">
            <w:pPr>
              <w:jc w:val="left"/>
              <w:rPr>
                <w:rFonts w:cs="Calibri"/>
                <w:color w:val="008EAA" w:themeColor="accent4"/>
              </w:rPr>
            </w:pPr>
            <w:r w:rsidRPr="00FC5A37">
              <w:rPr>
                <w:rFonts w:cs="Calibri"/>
                <w:color w:val="004F83"/>
              </w:rPr>
              <w:t xml:space="preserve">The following scenario has been </w:t>
            </w:r>
            <w:r w:rsidRPr="00B7047F">
              <w:rPr>
                <w:rFonts w:cs="Calibri"/>
                <w:b/>
                <w:bCs/>
                <w:color w:val="004F83"/>
              </w:rPr>
              <w:t xml:space="preserve">designed to be used by any </w:t>
            </w:r>
            <w:r w:rsidR="005F50A6">
              <w:rPr>
                <w:rFonts w:cs="Calibri"/>
                <w:b/>
                <w:bCs/>
                <w:color w:val="004F83"/>
              </w:rPr>
              <w:t>health care</w:t>
            </w:r>
            <w:r w:rsidRPr="00B7047F">
              <w:rPr>
                <w:rFonts w:cs="Calibri"/>
                <w:b/>
                <w:bCs/>
                <w:color w:val="004F83"/>
              </w:rPr>
              <w:t xml:space="preserve"> organization</w:t>
            </w:r>
            <w:r w:rsidRPr="00FC5A37">
              <w:rPr>
                <w:rFonts w:cs="Calibri"/>
                <w:color w:val="004F83"/>
              </w:rPr>
              <w:t xml:space="preserve">. </w:t>
            </w:r>
            <w:r>
              <w:rPr>
                <w:rFonts w:cs="Calibri"/>
                <w:color w:val="004F83"/>
              </w:rPr>
              <w:t>A</w:t>
            </w:r>
            <w:r w:rsidRPr="00FC5A37">
              <w:rPr>
                <w:rFonts w:cs="Calibri"/>
                <w:color w:val="004F83"/>
              </w:rPr>
              <w:t xml:space="preserve">dd information or edit information, </w:t>
            </w:r>
            <w:r>
              <w:rPr>
                <w:rFonts w:cs="Calibri"/>
                <w:color w:val="004F83"/>
              </w:rPr>
              <w:t>as needed</w:t>
            </w:r>
            <w:r w:rsidRPr="00FC5A37">
              <w:rPr>
                <w:rFonts w:cs="Calibri"/>
                <w:color w:val="004F83"/>
              </w:rPr>
              <w:t>.</w:t>
            </w:r>
          </w:p>
        </w:tc>
      </w:tr>
    </w:tbl>
    <w:p w14:paraId="038D1F7E" w14:textId="77777777" w:rsidR="00CB1743" w:rsidRPr="00FC5A37" w:rsidRDefault="00CB1743" w:rsidP="00082252">
      <w:pPr>
        <w:pStyle w:val="Heading3"/>
        <w:jc w:val="left"/>
        <w:rPr>
          <w:rFonts w:cs="Calibri"/>
        </w:rPr>
      </w:pPr>
      <w:bookmarkStart w:id="21" w:name="_Toc122348184"/>
      <w:r w:rsidRPr="00FC5A37">
        <w:rPr>
          <w:rFonts w:cs="Calibri"/>
        </w:rPr>
        <w:t>Scenario</w:t>
      </w:r>
      <w:bookmarkEnd w:id="21"/>
    </w:p>
    <w:p w14:paraId="248A195D" w14:textId="4F3FBF9D" w:rsidR="00D2481B" w:rsidRPr="00D94D48" w:rsidRDefault="00D2481B" w:rsidP="00D2481B">
      <w:pPr>
        <w:spacing w:before="120" w:after="120" w:line="240" w:lineRule="auto"/>
        <w:rPr>
          <w:rFonts w:cs="Calibri"/>
          <w:highlight w:val="yellow"/>
        </w:rPr>
      </w:pPr>
      <w:r w:rsidRPr="00D94D48">
        <w:rPr>
          <w:rFonts w:cs="Calibri"/>
        </w:rPr>
        <w:t xml:space="preserve">A long-term Information Technology (IT) outage has struck </w:t>
      </w:r>
      <w:r w:rsidR="008A5E9E">
        <w:rPr>
          <w:rFonts w:cs="Calibri"/>
        </w:rPr>
        <w:t>a</w:t>
      </w:r>
      <w:r w:rsidRPr="00D94D48">
        <w:rPr>
          <w:rFonts w:cs="Calibri"/>
        </w:rPr>
        <w:t xml:space="preserve"> </w:t>
      </w:r>
      <w:r w:rsidR="005F50A6">
        <w:rPr>
          <w:rFonts w:cs="Calibri"/>
        </w:rPr>
        <w:t>health care</w:t>
      </w:r>
      <w:r w:rsidRPr="00D94D48">
        <w:rPr>
          <w:rFonts w:cs="Calibri"/>
        </w:rPr>
        <w:t xml:space="preserve"> facility, rendering crucial systems inaccessible. Electronic health records, communication platforms, and other vital IT infrastructure are offline, severely impacting </w:t>
      </w:r>
      <w:bookmarkStart w:id="22" w:name="_Hlk172905544"/>
      <w:r>
        <w:rPr>
          <w:rFonts w:cs="Calibri"/>
        </w:rPr>
        <w:t xml:space="preserve">the </w:t>
      </w:r>
      <w:r w:rsidR="005F50A6">
        <w:rPr>
          <w:rFonts w:cs="Calibri"/>
        </w:rPr>
        <w:t>health care</w:t>
      </w:r>
      <w:r>
        <w:rPr>
          <w:rFonts w:cs="Calibri"/>
        </w:rPr>
        <w:t xml:space="preserve"> facility’s</w:t>
      </w:r>
      <w:bookmarkEnd w:id="22"/>
      <w:r w:rsidRPr="00D94D48">
        <w:rPr>
          <w:rFonts w:cs="Calibri"/>
        </w:rPr>
        <w:t xml:space="preserve"> ability to deliver patient care efficiently. With no immediate resolution in sight, the organization faces significant challenges in maintaining essential operations, scheduling appointments, and coordinating medical procedures. The outage has also disrupted communication channels, hindering staff coordination and collaboration. As the outage persists, the organization must activate its COOP plan to mitigate the impact, ensure patient safety, and restore critical IT services as swiftly as possible.</w:t>
      </w:r>
    </w:p>
    <w:p w14:paraId="2F0A4104" w14:textId="6BB08EC4" w:rsidR="00CB1743" w:rsidRPr="00FC5A37" w:rsidRDefault="00E20A1C" w:rsidP="00082252">
      <w:pPr>
        <w:pStyle w:val="Heading3"/>
        <w:jc w:val="left"/>
        <w:rPr>
          <w:rFonts w:cs="Calibri"/>
        </w:rPr>
      </w:pPr>
      <w:r w:rsidRPr="00FC5A37">
        <w:rPr>
          <w:rFonts w:cs="Calibri"/>
        </w:rPr>
        <w:t>Continuity Topics</w:t>
      </w:r>
    </w:p>
    <w:p w14:paraId="3B19EEDB" w14:textId="77777777" w:rsidR="00E20A1C" w:rsidRPr="00FC5A37" w:rsidRDefault="00E20A1C" w:rsidP="00082252">
      <w:pPr>
        <w:pStyle w:val="ListParagraph"/>
        <w:numPr>
          <w:ilvl w:val="0"/>
          <w:numId w:val="10"/>
        </w:numPr>
        <w:jc w:val="left"/>
        <w:rPr>
          <w:rFonts w:cs="Calibri"/>
        </w:rPr>
      </w:pPr>
      <w:bookmarkStart w:id="23" w:name="_Toc122348186"/>
      <w:r w:rsidRPr="00FC5A37">
        <w:rPr>
          <w:rFonts w:cs="Calibri"/>
        </w:rPr>
        <w:t>Essential Functions</w:t>
      </w:r>
    </w:p>
    <w:p w14:paraId="6CED0B84" w14:textId="4E788F15" w:rsidR="00E20A1C" w:rsidRPr="00FC5A37" w:rsidRDefault="00E20A1C" w:rsidP="00082252">
      <w:pPr>
        <w:pStyle w:val="ListParagraph"/>
        <w:numPr>
          <w:ilvl w:val="0"/>
          <w:numId w:val="10"/>
        </w:numPr>
        <w:jc w:val="left"/>
        <w:rPr>
          <w:rFonts w:cs="Calibri"/>
        </w:rPr>
      </w:pPr>
      <w:r w:rsidRPr="00FC5A37">
        <w:rPr>
          <w:rFonts w:cs="Calibri"/>
        </w:rPr>
        <w:t xml:space="preserve">Continuity </w:t>
      </w:r>
      <w:r w:rsidR="001A715B" w:rsidRPr="00FC5A37">
        <w:rPr>
          <w:rFonts w:cs="Calibri"/>
        </w:rPr>
        <w:t xml:space="preserve">of </w:t>
      </w:r>
      <w:r w:rsidRPr="00FC5A37">
        <w:rPr>
          <w:rFonts w:cs="Calibri"/>
        </w:rPr>
        <w:t>Communications</w:t>
      </w:r>
    </w:p>
    <w:p w14:paraId="5CDFBD7D" w14:textId="77777777" w:rsidR="00E20A1C" w:rsidRPr="00FC5A37" w:rsidRDefault="00E20A1C" w:rsidP="00082252">
      <w:pPr>
        <w:pStyle w:val="ListParagraph"/>
        <w:numPr>
          <w:ilvl w:val="0"/>
          <w:numId w:val="10"/>
        </w:numPr>
        <w:jc w:val="left"/>
        <w:rPr>
          <w:rFonts w:cs="Calibri"/>
        </w:rPr>
      </w:pPr>
      <w:r w:rsidRPr="00FC5A37">
        <w:rPr>
          <w:rFonts w:cs="Calibri"/>
        </w:rPr>
        <w:t>Vital Records, Databases, and IT Systems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55"/>
        <w:gridCol w:w="8082"/>
      </w:tblGrid>
      <w:tr w:rsidR="00B22F17" w:rsidRPr="00FC5A37" w14:paraId="2D81207E" w14:textId="77777777" w:rsidTr="00C96E8D">
        <w:trPr>
          <w:trHeight w:val="1413"/>
        </w:trPr>
        <w:tc>
          <w:tcPr>
            <w:tcW w:w="1255" w:type="dxa"/>
            <w:tcBorders>
              <w:right w:val="single" w:sz="18" w:space="0" w:color="004F83"/>
            </w:tcBorders>
            <w:vAlign w:val="center"/>
          </w:tcPr>
          <w:p w14:paraId="214B3E5E" w14:textId="77777777" w:rsidR="00B22F17" w:rsidRPr="00FC5A37" w:rsidRDefault="00B22F17" w:rsidP="00082252">
            <w:pPr>
              <w:spacing w:after="160" w:line="259" w:lineRule="auto"/>
              <w:jc w:val="left"/>
              <w:rPr>
                <w:rFonts w:cs="Calibri"/>
                <w:color w:val="004F83"/>
              </w:rPr>
            </w:pPr>
            <w:r w:rsidRPr="00FC5A37">
              <w:rPr>
                <w:rFonts w:cs="Calibri"/>
                <w:noProof/>
              </w:rPr>
              <w:drawing>
                <wp:inline distT="0" distB="0" distL="0" distR="0" wp14:anchorId="4DC84C1A" wp14:editId="0C3C3ADE">
                  <wp:extent cx="612476" cy="733359"/>
                  <wp:effectExtent l="0" t="0" r="0" b="0"/>
                  <wp:docPr id="1808541945" name="Picture 1808541945" descr="A blue line drawing of a paper and a pencil indicating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541945" name="Picture 1" descr="A blue line drawing of a paper and a pencil indicating instructions"/>
                          <pic:cNvPicPr/>
                        </pic:nvPicPr>
                        <pic:blipFill>
                          <a:blip r:embed="rId13"/>
                          <a:stretch>
                            <a:fillRect/>
                          </a:stretch>
                        </pic:blipFill>
                        <pic:spPr>
                          <a:xfrm>
                            <a:off x="0" y="0"/>
                            <a:ext cx="614161" cy="735377"/>
                          </a:xfrm>
                          <a:prstGeom prst="rect">
                            <a:avLst/>
                          </a:prstGeom>
                        </pic:spPr>
                      </pic:pic>
                    </a:graphicData>
                  </a:graphic>
                </wp:inline>
              </w:drawing>
            </w:r>
          </w:p>
        </w:tc>
        <w:tc>
          <w:tcPr>
            <w:tcW w:w="8095" w:type="dxa"/>
            <w:tcBorders>
              <w:top w:val="single" w:sz="18" w:space="0" w:color="004F83"/>
              <w:left w:val="single" w:sz="18" w:space="0" w:color="004F83"/>
              <w:bottom w:val="single" w:sz="18" w:space="0" w:color="004F83"/>
              <w:right w:val="single" w:sz="18" w:space="0" w:color="004F83"/>
            </w:tcBorders>
            <w:vAlign w:val="center"/>
          </w:tcPr>
          <w:p w14:paraId="51FE8D57" w14:textId="7471580E" w:rsidR="00B22F17" w:rsidRPr="00FC5A37" w:rsidRDefault="00D2481B" w:rsidP="00082252">
            <w:pPr>
              <w:jc w:val="left"/>
              <w:rPr>
                <w:rFonts w:cs="Calibri"/>
                <w:color w:val="004F83"/>
              </w:rPr>
            </w:pPr>
            <w:r w:rsidRPr="00FC5A37">
              <w:rPr>
                <w:rFonts w:cs="Calibri"/>
                <w:color w:val="004F83"/>
              </w:rPr>
              <w:t xml:space="preserve">The questions below were </w:t>
            </w:r>
            <w:r w:rsidRPr="00B7047F">
              <w:rPr>
                <w:rFonts w:cs="Calibri"/>
                <w:b/>
                <w:bCs/>
                <w:color w:val="004F83"/>
              </w:rPr>
              <w:t xml:space="preserve">provided as a guide for </w:t>
            </w:r>
            <w:r>
              <w:rPr>
                <w:rFonts w:cs="Calibri"/>
                <w:b/>
                <w:bCs/>
                <w:color w:val="004F83"/>
              </w:rPr>
              <w:t>the</w:t>
            </w:r>
            <w:r w:rsidRPr="00B7047F">
              <w:rPr>
                <w:rFonts w:cs="Calibri"/>
                <w:b/>
                <w:bCs/>
                <w:color w:val="004F83"/>
              </w:rPr>
              <w:t xml:space="preserve"> organization</w:t>
            </w:r>
            <w:r w:rsidRPr="00FC5A37">
              <w:rPr>
                <w:rFonts w:cs="Calibri"/>
                <w:color w:val="004F83"/>
              </w:rPr>
              <w:t xml:space="preserve">.  </w:t>
            </w:r>
            <w:r>
              <w:rPr>
                <w:rFonts w:cs="Calibri"/>
                <w:color w:val="004F83"/>
              </w:rPr>
              <w:t>A</w:t>
            </w:r>
            <w:r w:rsidRPr="00FC5A37">
              <w:rPr>
                <w:rFonts w:cs="Calibri"/>
                <w:color w:val="004F83"/>
              </w:rPr>
              <w:t xml:space="preserve">dd information or edit information, </w:t>
            </w:r>
            <w:r>
              <w:rPr>
                <w:rFonts w:cs="Calibri"/>
                <w:color w:val="004F83"/>
              </w:rPr>
              <w:t>as needed</w:t>
            </w:r>
            <w:r w:rsidRPr="00FC5A37">
              <w:rPr>
                <w:rFonts w:cs="Calibri"/>
                <w:color w:val="004F83"/>
              </w:rPr>
              <w:t>.</w:t>
            </w:r>
          </w:p>
        </w:tc>
      </w:tr>
      <w:bookmarkEnd w:id="23"/>
    </w:tbl>
    <w:p w14:paraId="702D593B" w14:textId="77777777" w:rsidR="00B22F17" w:rsidRPr="00FC5A37" w:rsidRDefault="00B22F17" w:rsidP="00082252">
      <w:pPr>
        <w:pStyle w:val="NoSpacing"/>
        <w:rPr>
          <w:rFonts w:ascii="Calibri" w:hAnsi="Calibri" w:cs="Calibri"/>
        </w:rPr>
      </w:pPr>
    </w:p>
    <w:p w14:paraId="4C5DDB9B" w14:textId="4C464DDE" w:rsidR="00E20A1C" w:rsidRPr="00FC5A37" w:rsidRDefault="00E20A1C" w:rsidP="00082252">
      <w:pPr>
        <w:pStyle w:val="Heading3"/>
        <w:jc w:val="left"/>
        <w:rPr>
          <w:rFonts w:cs="Calibri"/>
        </w:rPr>
      </w:pPr>
      <w:r w:rsidRPr="00FC5A37">
        <w:rPr>
          <w:rFonts w:cs="Calibri"/>
        </w:rPr>
        <w:t xml:space="preserve">Discussion </w:t>
      </w:r>
      <w:r w:rsidR="00871BA1" w:rsidRPr="00FC5A37">
        <w:rPr>
          <w:rFonts w:cs="Calibri"/>
        </w:rPr>
        <w:t>Q</w:t>
      </w:r>
      <w:r w:rsidRPr="00FC5A37">
        <w:rPr>
          <w:rFonts w:cs="Calibri"/>
        </w:rPr>
        <w:t>uestions</w:t>
      </w:r>
    </w:p>
    <w:p w14:paraId="38B0D7FF" w14:textId="3319895A" w:rsidR="001A715B" w:rsidRPr="00FC5A37" w:rsidRDefault="00715DAB" w:rsidP="00082252">
      <w:pPr>
        <w:jc w:val="left"/>
        <w:rPr>
          <w:rFonts w:cs="Calibri"/>
        </w:rPr>
      </w:pPr>
      <w:r w:rsidRPr="00D94D48">
        <w:rPr>
          <w:rFonts w:cs="Calibri"/>
        </w:rPr>
        <w:t>The following questions are provided as suggested topics to address as the discussion progresses. These questions are not meant to constitute a definitive list of concerns to be addressed, nor is there a requirement to address every question.</w:t>
      </w:r>
      <w:r w:rsidR="001A715B" w:rsidRPr="00FC5A37">
        <w:rPr>
          <w:rFonts w:cs="Calibri"/>
        </w:rPr>
        <w:t xml:space="preserve"> </w:t>
      </w:r>
    </w:p>
    <w:p w14:paraId="09247594" w14:textId="446CB97D" w:rsidR="001A715B" w:rsidRPr="00FC5A37" w:rsidRDefault="001A715B" w:rsidP="00082252">
      <w:pPr>
        <w:pStyle w:val="Heading4"/>
        <w:jc w:val="left"/>
        <w:rPr>
          <w:rFonts w:cs="Calibri"/>
        </w:rPr>
      </w:pPr>
      <w:bookmarkStart w:id="24" w:name="_Toc163293600"/>
      <w:r w:rsidRPr="00FC5A37">
        <w:rPr>
          <w:rFonts w:cs="Calibri"/>
        </w:rPr>
        <w:t>Essential Functions</w:t>
      </w:r>
      <w:bookmarkEnd w:id="24"/>
    </w:p>
    <w:p w14:paraId="7CB7B3E7" w14:textId="520A84CA" w:rsidR="001A715B" w:rsidRPr="00FC5A37" w:rsidRDefault="001A715B" w:rsidP="00082252">
      <w:pPr>
        <w:pStyle w:val="ListParagraph"/>
        <w:numPr>
          <w:ilvl w:val="0"/>
          <w:numId w:val="7"/>
        </w:numPr>
        <w:spacing w:after="120"/>
        <w:contextualSpacing w:val="0"/>
        <w:jc w:val="left"/>
        <w:rPr>
          <w:rFonts w:cs="Calibri"/>
        </w:rPr>
      </w:pPr>
      <w:r w:rsidRPr="00FC5A37">
        <w:rPr>
          <w:rFonts w:cs="Calibri"/>
        </w:rPr>
        <w:t xml:space="preserve">What are the critical </w:t>
      </w:r>
      <w:r w:rsidR="005F50A6">
        <w:rPr>
          <w:rFonts w:cs="Calibri"/>
        </w:rPr>
        <w:t>health care</w:t>
      </w:r>
      <w:r w:rsidRPr="00FC5A37">
        <w:rPr>
          <w:rFonts w:cs="Calibri"/>
        </w:rPr>
        <w:t xml:space="preserve"> services and functions that rely heavily on IT systems and databases?</w:t>
      </w:r>
    </w:p>
    <w:p w14:paraId="5AE9BD73" w14:textId="77777777" w:rsidR="001A715B" w:rsidRPr="00FC5A37" w:rsidRDefault="001A715B" w:rsidP="00082252">
      <w:pPr>
        <w:pStyle w:val="ListParagraph"/>
        <w:numPr>
          <w:ilvl w:val="0"/>
          <w:numId w:val="7"/>
        </w:numPr>
        <w:spacing w:after="120"/>
        <w:contextualSpacing w:val="0"/>
        <w:jc w:val="left"/>
        <w:rPr>
          <w:rFonts w:cs="Calibri"/>
        </w:rPr>
      </w:pPr>
      <w:r w:rsidRPr="00FC5A37">
        <w:rPr>
          <w:rFonts w:cs="Calibri"/>
        </w:rPr>
        <w:t>How will the organization prioritize essential functions during the IT outage to ensure patient safety and continuity of care?</w:t>
      </w:r>
    </w:p>
    <w:p w14:paraId="01465EA9" w14:textId="77777777" w:rsidR="001A715B" w:rsidRPr="00FC5A37" w:rsidRDefault="001A715B" w:rsidP="00082252">
      <w:pPr>
        <w:pStyle w:val="ListParagraph"/>
        <w:numPr>
          <w:ilvl w:val="0"/>
          <w:numId w:val="7"/>
        </w:numPr>
        <w:spacing w:after="120"/>
        <w:contextualSpacing w:val="0"/>
        <w:jc w:val="left"/>
        <w:rPr>
          <w:rFonts w:cs="Calibri"/>
        </w:rPr>
      </w:pPr>
      <w:r w:rsidRPr="00FC5A37">
        <w:rPr>
          <w:rFonts w:cs="Calibri"/>
        </w:rPr>
        <w:lastRenderedPageBreak/>
        <w:t>Are there alternative methods or manual processes in place to perform essential functions if IT systems are unavailable?</w:t>
      </w:r>
    </w:p>
    <w:p w14:paraId="64A4777D" w14:textId="77777777" w:rsidR="001A715B" w:rsidRPr="00FC5A37" w:rsidRDefault="001A715B" w:rsidP="00082252">
      <w:pPr>
        <w:pStyle w:val="ListParagraph"/>
        <w:numPr>
          <w:ilvl w:val="0"/>
          <w:numId w:val="7"/>
        </w:numPr>
        <w:spacing w:after="120"/>
        <w:contextualSpacing w:val="0"/>
        <w:jc w:val="left"/>
        <w:rPr>
          <w:rFonts w:cs="Calibri"/>
        </w:rPr>
      </w:pPr>
      <w:r w:rsidRPr="00FC5A37">
        <w:rPr>
          <w:rFonts w:cs="Calibri"/>
        </w:rPr>
        <w:t>How will staff be trained and informed about their roles and responsibilities in maintaining essential functions during the outage?</w:t>
      </w:r>
    </w:p>
    <w:p w14:paraId="1F86EBD6" w14:textId="77777777" w:rsidR="001A715B" w:rsidRPr="00FC5A37" w:rsidRDefault="001A715B" w:rsidP="00082252">
      <w:pPr>
        <w:pStyle w:val="ListParagraph"/>
        <w:numPr>
          <w:ilvl w:val="0"/>
          <w:numId w:val="7"/>
        </w:numPr>
        <w:spacing w:after="120"/>
        <w:contextualSpacing w:val="0"/>
        <w:jc w:val="left"/>
        <w:rPr>
          <w:rFonts w:cs="Calibri"/>
        </w:rPr>
      </w:pPr>
      <w:r w:rsidRPr="00FC5A37">
        <w:rPr>
          <w:rFonts w:cs="Calibri"/>
        </w:rPr>
        <w:t>What strategies will be employed to monitor and evaluate the effectiveness of maintaining essential functions throughout the duration of the IT outage?</w:t>
      </w:r>
    </w:p>
    <w:p w14:paraId="16048C41" w14:textId="093D6CD3" w:rsidR="001A715B" w:rsidRPr="00FC5A37" w:rsidRDefault="001A715B" w:rsidP="00082252">
      <w:pPr>
        <w:pStyle w:val="ListParagraph"/>
        <w:numPr>
          <w:ilvl w:val="0"/>
          <w:numId w:val="7"/>
        </w:numPr>
        <w:spacing w:after="120"/>
        <w:contextualSpacing w:val="0"/>
        <w:jc w:val="left"/>
        <w:rPr>
          <w:rFonts w:cs="Calibri"/>
        </w:rPr>
      </w:pPr>
      <w:r w:rsidRPr="00FC5A37">
        <w:rPr>
          <w:rFonts w:cs="Calibri"/>
        </w:rPr>
        <w:t xml:space="preserve">How will the organization coordinate with external partners or agencies to ensure the continuity of critical </w:t>
      </w:r>
      <w:r w:rsidR="005F50A6">
        <w:rPr>
          <w:rFonts w:cs="Calibri"/>
        </w:rPr>
        <w:t>health care</w:t>
      </w:r>
      <w:r w:rsidRPr="00FC5A37">
        <w:rPr>
          <w:rFonts w:cs="Calibri"/>
        </w:rPr>
        <w:t xml:space="preserve"> services during the IT outage?</w:t>
      </w:r>
    </w:p>
    <w:p w14:paraId="70BC59C1" w14:textId="3DA4BDCD" w:rsidR="001A715B" w:rsidRPr="00FC5A37" w:rsidRDefault="001A715B" w:rsidP="00082252">
      <w:pPr>
        <w:pStyle w:val="ListParagraph"/>
        <w:numPr>
          <w:ilvl w:val="0"/>
          <w:numId w:val="7"/>
        </w:numPr>
        <w:spacing w:after="120"/>
        <w:contextualSpacing w:val="0"/>
        <w:jc w:val="left"/>
        <w:rPr>
          <w:rFonts w:cs="Calibri"/>
        </w:rPr>
      </w:pPr>
      <w:r w:rsidRPr="00FC5A37">
        <w:rPr>
          <w:rFonts w:cs="Calibri"/>
        </w:rPr>
        <w:t>What steps will be taken to assess and address any potential legal or regulatory implications resulting from the disruption of essential functions?</w:t>
      </w:r>
    </w:p>
    <w:p w14:paraId="1A14C3CF" w14:textId="1CB55FC7" w:rsidR="001A715B" w:rsidRPr="00FC5A37" w:rsidRDefault="001A715B" w:rsidP="00082252">
      <w:pPr>
        <w:pStyle w:val="Heading4"/>
        <w:jc w:val="left"/>
        <w:rPr>
          <w:rFonts w:cs="Calibri"/>
        </w:rPr>
      </w:pPr>
      <w:bookmarkStart w:id="25" w:name="_Toc163293601"/>
      <w:r w:rsidRPr="00FC5A37">
        <w:rPr>
          <w:rFonts w:cs="Calibri"/>
        </w:rPr>
        <w:t>Continuity of Communications</w:t>
      </w:r>
      <w:bookmarkEnd w:id="25"/>
    </w:p>
    <w:p w14:paraId="086AE5B1" w14:textId="3B5624C8" w:rsidR="001A715B" w:rsidRPr="00FC5A37" w:rsidRDefault="001A715B" w:rsidP="00082252">
      <w:pPr>
        <w:pStyle w:val="ListParagraph"/>
        <w:numPr>
          <w:ilvl w:val="0"/>
          <w:numId w:val="7"/>
        </w:numPr>
        <w:spacing w:after="120"/>
        <w:contextualSpacing w:val="0"/>
        <w:jc w:val="left"/>
        <w:rPr>
          <w:rFonts w:cs="Calibri"/>
        </w:rPr>
      </w:pPr>
      <w:r w:rsidRPr="00FC5A37">
        <w:rPr>
          <w:rFonts w:cs="Calibri"/>
        </w:rPr>
        <w:t xml:space="preserve">How will the organization communicate with staff, patients, and external stakeholders regarding the IT outage and its impact on </w:t>
      </w:r>
      <w:r w:rsidR="005F50A6">
        <w:rPr>
          <w:rFonts w:cs="Calibri"/>
        </w:rPr>
        <w:t>health care</w:t>
      </w:r>
      <w:r w:rsidRPr="00FC5A37">
        <w:rPr>
          <w:rFonts w:cs="Calibri"/>
        </w:rPr>
        <w:t xml:space="preserve"> services?</w:t>
      </w:r>
    </w:p>
    <w:p w14:paraId="2EC15426" w14:textId="77777777" w:rsidR="001A715B" w:rsidRPr="00FC5A37" w:rsidRDefault="001A715B" w:rsidP="00082252">
      <w:pPr>
        <w:pStyle w:val="ListParagraph"/>
        <w:numPr>
          <w:ilvl w:val="0"/>
          <w:numId w:val="7"/>
        </w:numPr>
        <w:spacing w:after="120"/>
        <w:contextualSpacing w:val="0"/>
        <w:jc w:val="left"/>
        <w:rPr>
          <w:rFonts w:cs="Calibri"/>
        </w:rPr>
      </w:pPr>
      <w:r w:rsidRPr="00FC5A37">
        <w:rPr>
          <w:rFonts w:cs="Calibri"/>
        </w:rPr>
        <w:t>What communication channels and protocols will be utilized to disseminate timely updates and instructions during the outage?</w:t>
      </w:r>
    </w:p>
    <w:p w14:paraId="637DC8F1" w14:textId="43BF7705" w:rsidR="001A715B" w:rsidRPr="00FC5A37" w:rsidRDefault="003712AE" w:rsidP="00082252">
      <w:pPr>
        <w:pStyle w:val="ListParagraph"/>
        <w:numPr>
          <w:ilvl w:val="0"/>
          <w:numId w:val="7"/>
        </w:numPr>
        <w:spacing w:after="120"/>
        <w:contextualSpacing w:val="0"/>
        <w:jc w:val="left"/>
        <w:rPr>
          <w:rFonts w:cs="Calibri"/>
        </w:rPr>
      </w:pPr>
      <w:r w:rsidRPr="00FC5A37">
        <w:rPr>
          <w:rFonts w:cs="Calibri"/>
        </w:rPr>
        <w:t xml:space="preserve">Who is responsible </w:t>
      </w:r>
      <w:r w:rsidR="001A715B" w:rsidRPr="00FC5A37">
        <w:rPr>
          <w:rFonts w:cs="Calibri"/>
        </w:rPr>
        <w:t>for coordinating communications efforts during the IT outage?</w:t>
      </w:r>
    </w:p>
    <w:p w14:paraId="46278554" w14:textId="77777777" w:rsidR="001A715B" w:rsidRPr="00FC5A37" w:rsidRDefault="001A715B" w:rsidP="00082252">
      <w:pPr>
        <w:pStyle w:val="ListParagraph"/>
        <w:numPr>
          <w:ilvl w:val="0"/>
          <w:numId w:val="7"/>
        </w:numPr>
        <w:spacing w:after="120"/>
        <w:contextualSpacing w:val="0"/>
        <w:jc w:val="left"/>
        <w:rPr>
          <w:rFonts w:cs="Calibri"/>
        </w:rPr>
      </w:pPr>
      <w:r w:rsidRPr="00FC5A37">
        <w:rPr>
          <w:rFonts w:cs="Calibri"/>
        </w:rPr>
        <w:t>How will the organization address language and accessibility barriers in communication with patients and stakeholders during the outage?</w:t>
      </w:r>
    </w:p>
    <w:p w14:paraId="2CC9FAF5" w14:textId="01E8418E" w:rsidR="001A715B" w:rsidRPr="00FC5A37" w:rsidRDefault="001A715B" w:rsidP="00082252">
      <w:pPr>
        <w:pStyle w:val="ListParagraph"/>
        <w:numPr>
          <w:ilvl w:val="0"/>
          <w:numId w:val="7"/>
        </w:numPr>
        <w:spacing w:after="120"/>
        <w:contextualSpacing w:val="0"/>
        <w:jc w:val="left"/>
        <w:rPr>
          <w:rFonts w:cs="Calibri"/>
        </w:rPr>
      </w:pPr>
      <w:r w:rsidRPr="00FC5A37">
        <w:rPr>
          <w:rFonts w:cs="Calibri"/>
        </w:rPr>
        <w:t>What strategies will be employed to manage public perception and maintain trust in the organization's ability to handle the IT outage effectively?</w:t>
      </w:r>
    </w:p>
    <w:p w14:paraId="0215F997" w14:textId="7BF20271" w:rsidR="001A715B" w:rsidRPr="00FC5A37" w:rsidRDefault="001A715B" w:rsidP="00082252">
      <w:pPr>
        <w:pStyle w:val="Heading4"/>
        <w:jc w:val="left"/>
        <w:rPr>
          <w:rFonts w:cs="Calibri"/>
        </w:rPr>
      </w:pPr>
      <w:bookmarkStart w:id="26" w:name="_Toc163293602"/>
      <w:r w:rsidRPr="00FC5A37">
        <w:rPr>
          <w:rFonts w:cs="Calibri"/>
        </w:rPr>
        <w:t>Vital Records, Databases, and IT Systems</w:t>
      </w:r>
      <w:bookmarkEnd w:id="26"/>
    </w:p>
    <w:p w14:paraId="1DB4B6FF" w14:textId="615DD8CE" w:rsidR="001A715B" w:rsidRPr="00FC5A37" w:rsidRDefault="001A715B" w:rsidP="00082252">
      <w:pPr>
        <w:pStyle w:val="ListParagraph"/>
        <w:numPr>
          <w:ilvl w:val="0"/>
          <w:numId w:val="7"/>
        </w:numPr>
        <w:spacing w:after="120"/>
        <w:contextualSpacing w:val="0"/>
        <w:jc w:val="left"/>
        <w:rPr>
          <w:rFonts w:cs="Calibri"/>
        </w:rPr>
      </w:pPr>
      <w:r w:rsidRPr="00FC5A37">
        <w:rPr>
          <w:rFonts w:cs="Calibri"/>
        </w:rPr>
        <w:t xml:space="preserve">Which vital records, databases, and IT systems are critical to maintaining essential </w:t>
      </w:r>
      <w:r w:rsidR="005F50A6">
        <w:rPr>
          <w:rFonts w:cs="Calibri"/>
        </w:rPr>
        <w:t>health care</w:t>
      </w:r>
      <w:r w:rsidRPr="00FC5A37">
        <w:rPr>
          <w:rFonts w:cs="Calibri"/>
        </w:rPr>
        <w:t xml:space="preserve"> services, and what backup measures are in place to ensure their availability?</w:t>
      </w:r>
    </w:p>
    <w:p w14:paraId="4A4B4957" w14:textId="77777777" w:rsidR="001A715B" w:rsidRPr="00FC5A37" w:rsidRDefault="001A715B" w:rsidP="00082252">
      <w:pPr>
        <w:pStyle w:val="ListParagraph"/>
        <w:numPr>
          <w:ilvl w:val="0"/>
          <w:numId w:val="7"/>
        </w:numPr>
        <w:spacing w:after="120"/>
        <w:contextualSpacing w:val="0"/>
        <w:jc w:val="left"/>
        <w:rPr>
          <w:rFonts w:cs="Calibri"/>
        </w:rPr>
      </w:pPr>
      <w:r w:rsidRPr="00FC5A37">
        <w:rPr>
          <w:rFonts w:cs="Calibri"/>
        </w:rPr>
        <w:t>How frequently are vital records and databases backed up, and where are the backup copies stored?</w:t>
      </w:r>
    </w:p>
    <w:p w14:paraId="29B88E79" w14:textId="77777777" w:rsidR="001A715B" w:rsidRPr="00FC5A37" w:rsidRDefault="001A715B" w:rsidP="00082252">
      <w:pPr>
        <w:pStyle w:val="ListParagraph"/>
        <w:numPr>
          <w:ilvl w:val="0"/>
          <w:numId w:val="7"/>
        </w:numPr>
        <w:spacing w:after="120"/>
        <w:contextualSpacing w:val="0"/>
        <w:jc w:val="left"/>
        <w:rPr>
          <w:rFonts w:cs="Calibri"/>
        </w:rPr>
      </w:pPr>
      <w:r w:rsidRPr="00FC5A37">
        <w:rPr>
          <w:rFonts w:cs="Calibri"/>
        </w:rPr>
        <w:t>What procedures will be followed to restore access to vital records and IT systems once the outage is resolved?</w:t>
      </w:r>
    </w:p>
    <w:p w14:paraId="6628AB81" w14:textId="23152882" w:rsidR="001A715B" w:rsidRPr="00FC5A37" w:rsidRDefault="00F33B22" w:rsidP="00082252">
      <w:pPr>
        <w:pStyle w:val="ListParagraph"/>
        <w:numPr>
          <w:ilvl w:val="0"/>
          <w:numId w:val="7"/>
        </w:numPr>
        <w:spacing w:after="120"/>
        <w:contextualSpacing w:val="0"/>
        <w:jc w:val="left"/>
        <w:rPr>
          <w:rFonts w:cs="Calibri"/>
        </w:rPr>
      </w:pPr>
      <w:r w:rsidRPr="00FC5A37">
        <w:rPr>
          <w:rFonts w:cs="Calibri"/>
        </w:rPr>
        <w:t>What are</w:t>
      </w:r>
      <w:r w:rsidR="001A715B" w:rsidRPr="00FC5A37">
        <w:rPr>
          <w:rFonts w:cs="Calibri"/>
        </w:rPr>
        <w:t xml:space="preserve"> the redundant or alternative IT systems available to support essential functions if primary systems remain inaccessible?</w:t>
      </w:r>
    </w:p>
    <w:p w14:paraId="63BD82F3" w14:textId="77777777" w:rsidR="001A715B" w:rsidRPr="00FC5A37" w:rsidRDefault="001A715B" w:rsidP="00082252">
      <w:pPr>
        <w:pStyle w:val="ListParagraph"/>
        <w:numPr>
          <w:ilvl w:val="0"/>
          <w:numId w:val="7"/>
        </w:numPr>
        <w:spacing w:after="120"/>
        <w:contextualSpacing w:val="0"/>
        <w:jc w:val="left"/>
        <w:rPr>
          <w:rFonts w:cs="Calibri"/>
        </w:rPr>
      </w:pPr>
      <w:r w:rsidRPr="00FC5A37">
        <w:rPr>
          <w:rFonts w:cs="Calibri"/>
        </w:rPr>
        <w:t>How will the organization ensure the security and integrity of data stored in vital records and databases during the IT outage?</w:t>
      </w:r>
    </w:p>
    <w:p w14:paraId="7D47690C" w14:textId="77777777" w:rsidR="001A715B" w:rsidRPr="00FC5A37" w:rsidRDefault="001A715B" w:rsidP="00082252">
      <w:pPr>
        <w:pStyle w:val="ListParagraph"/>
        <w:numPr>
          <w:ilvl w:val="0"/>
          <w:numId w:val="7"/>
        </w:numPr>
        <w:spacing w:after="120"/>
        <w:contextualSpacing w:val="0"/>
        <w:jc w:val="left"/>
        <w:rPr>
          <w:rFonts w:cs="Calibri"/>
        </w:rPr>
      </w:pPr>
      <w:r w:rsidRPr="00FC5A37">
        <w:rPr>
          <w:rFonts w:cs="Calibri"/>
        </w:rPr>
        <w:t>What measures will be taken to prevent data loss or corruption resulting from the IT outage?</w:t>
      </w:r>
    </w:p>
    <w:p w14:paraId="27AAC471" w14:textId="57A78BBA" w:rsidR="001A715B" w:rsidRPr="00FC5A37" w:rsidRDefault="00F33B22" w:rsidP="00060615">
      <w:pPr>
        <w:pStyle w:val="ListParagraph"/>
        <w:numPr>
          <w:ilvl w:val="0"/>
          <w:numId w:val="7"/>
        </w:numPr>
        <w:spacing w:after="120"/>
        <w:contextualSpacing w:val="0"/>
        <w:jc w:val="left"/>
        <w:rPr>
          <w:rFonts w:cs="Calibri"/>
        </w:rPr>
      </w:pPr>
      <w:r w:rsidRPr="00FC5A37">
        <w:rPr>
          <w:rFonts w:cs="Calibri"/>
        </w:rPr>
        <w:lastRenderedPageBreak/>
        <w:t>What are the</w:t>
      </w:r>
      <w:r w:rsidR="001A715B" w:rsidRPr="00FC5A37">
        <w:rPr>
          <w:rFonts w:cs="Calibri"/>
        </w:rPr>
        <w:t xml:space="preserve"> contingency plans in place for addressing IT system failures or cybersecurity incidents that may occur during the outage?</w:t>
      </w:r>
    </w:p>
    <w:p w14:paraId="77A0D346" w14:textId="5D8D0B57" w:rsidR="001A715B" w:rsidRPr="00FC5A37" w:rsidRDefault="001A715B" w:rsidP="00060615">
      <w:pPr>
        <w:pStyle w:val="ListParagraph"/>
        <w:numPr>
          <w:ilvl w:val="0"/>
          <w:numId w:val="7"/>
        </w:numPr>
        <w:spacing w:after="120"/>
        <w:contextualSpacing w:val="0"/>
        <w:jc w:val="left"/>
        <w:rPr>
          <w:rFonts w:cs="Calibri"/>
        </w:rPr>
      </w:pPr>
      <w:r w:rsidRPr="00FC5A37">
        <w:rPr>
          <w:rFonts w:cs="Calibri"/>
        </w:rPr>
        <w:t xml:space="preserve">How will the organization coordinate with IT vendors or support services to expedite the resolution of the outage and minimize its impact on </w:t>
      </w:r>
      <w:r w:rsidR="005F50A6">
        <w:rPr>
          <w:rFonts w:cs="Calibri"/>
        </w:rPr>
        <w:t>health care</w:t>
      </w:r>
      <w:r w:rsidRPr="00FC5A37">
        <w:rPr>
          <w:rFonts w:cs="Calibri"/>
        </w:rPr>
        <w:t xml:space="preserve"> operations?</w:t>
      </w:r>
    </w:p>
    <w:p w14:paraId="02DE2855" w14:textId="77777777" w:rsidR="001A715B" w:rsidRPr="00FC5A37" w:rsidRDefault="001A715B" w:rsidP="001A715B">
      <w:pPr>
        <w:pBdr>
          <w:bottom w:val="single" w:sz="6" w:space="1" w:color="auto"/>
        </w:pBdr>
        <w:spacing w:after="0" w:line="240" w:lineRule="auto"/>
        <w:rPr>
          <w:rFonts w:eastAsia="Times New Roman" w:cs="Calibri"/>
          <w:vanish/>
          <w:kern w:val="0"/>
          <w:sz w:val="16"/>
          <w:szCs w:val="16"/>
          <w14:ligatures w14:val="none"/>
        </w:rPr>
      </w:pPr>
      <w:r w:rsidRPr="00FC5A37">
        <w:rPr>
          <w:rFonts w:eastAsia="Times New Roman" w:cs="Calibri"/>
          <w:vanish/>
          <w:kern w:val="0"/>
          <w:sz w:val="16"/>
          <w:szCs w:val="16"/>
          <w14:ligatures w14:val="none"/>
        </w:rPr>
        <w:t>Top of Form</w:t>
      </w:r>
    </w:p>
    <w:p w14:paraId="4A2B79CA" w14:textId="3CE6B13C" w:rsidR="00CB1743" w:rsidRPr="00FC5A37" w:rsidRDefault="00CB1743" w:rsidP="00CB1743">
      <w:pPr>
        <w:pStyle w:val="NoSpacing"/>
        <w:rPr>
          <w:rFonts w:ascii="Calibri" w:hAnsi="Calibri" w:cs="Calibri"/>
        </w:rPr>
      </w:pPr>
      <w:bookmarkStart w:id="27" w:name="_Hlk74913030"/>
      <w:bookmarkStart w:id="28" w:name="_Hlk74913442"/>
      <w:bookmarkEnd w:id="20"/>
      <w:r w:rsidRPr="00FC5A37">
        <w:rPr>
          <w:rFonts w:ascii="Calibri" w:hAnsi="Calibri" w:cs="Calibri"/>
        </w:rPr>
        <w:br w:type="page"/>
      </w:r>
    </w:p>
    <w:p w14:paraId="00EC205D" w14:textId="146B9BEF" w:rsidR="00CB1743" w:rsidRPr="00FC5A37" w:rsidRDefault="00CB1743" w:rsidP="009A0F8C">
      <w:pPr>
        <w:pStyle w:val="Heading2"/>
        <w:jc w:val="left"/>
        <w:rPr>
          <w:rFonts w:cs="Calibri"/>
        </w:rPr>
      </w:pPr>
      <w:bookmarkStart w:id="29" w:name="_Toc122348187"/>
      <w:bookmarkStart w:id="30" w:name="_Hlk118896177"/>
      <w:bookmarkEnd w:id="27"/>
      <w:bookmarkEnd w:id="28"/>
      <w:r w:rsidRPr="00FC5A37">
        <w:rPr>
          <w:rFonts w:cs="Calibri"/>
        </w:rPr>
        <w:lastRenderedPageBreak/>
        <w:t xml:space="preserve">Module 3: </w:t>
      </w:r>
      <w:bookmarkEnd w:id="29"/>
      <w:r w:rsidR="001A715B" w:rsidRPr="00FC5A37">
        <w:rPr>
          <w:rFonts w:cs="Calibri"/>
        </w:rPr>
        <w:t xml:space="preserve">Alternate </w:t>
      </w:r>
      <w:r w:rsidR="00464945" w:rsidRPr="00FC5A37">
        <w:rPr>
          <w:rFonts w:cs="Calibri"/>
        </w:rPr>
        <w:t xml:space="preserve">Facilities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55"/>
        <w:gridCol w:w="8082"/>
      </w:tblGrid>
      <w:tr w:rsidR="00B22F17" w:rsidRPr="00FC5A37" w14:paraId="540EAD72" w14:textId="77777777" w:rsidTr="00C96E8D">
        <w:trPr>
          <w:trHeight w:val="1413"/>
        </w:trPr>
        <w:tc>
          <w:tcPr>
            <w:tcW w:w="1255" w:type="dxa"/>
            <w:tcBorders>
              <w:right w:val="single" w:sz="18" w:space="0" w:color="004F83"/>
            </w:tcBorders>
            <w:vAlign w:val="center"/>
          </w:tcPr>
          <w:p w14:paraId="5831DB1C" w14:textId="77777777" w:rsidR="00B22F17" w:rsidRPr="00FC5A37" w:rsidRDefault="00B22F17" w:rsidP="009A0F8C">
            <w:pPr>
              <w:spacing w:after="160" w:line="259" w:lineRule="auto"/>
              <w:jc w:val="left"/>
              <w:rPr>
                <w:rFonts w:cs="Calibri"/>
                <w:color w:val="004F83"/>
              </w:rPr>
            </w:pPr>
            <w:r w:rsidRPr="00FC5A37">
              <w:rPr>
                <w:rFonts w:cs="Calibri"/>
                <w:noProof/>
              </w:rPr>
              <w:drawing>
                <wp:inline distT="0" distB="0" distL="0" distR="0" wp14:anchorId="5220C0C2" wp14:editId="7AD074F1">
                  <wp:extent cx="612476" cy="733359"/>
                  <wp:effectExtent l="0" t="0" r="0" b="0"/>
                  <wp:docPr id="408490049" name="Picture 408490049" descr="A blue line drawing of a paper and a pencil indicating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490049" name="Picture 1" descr="A blue line drawing of a paper and a pencil indicating instructions"/>
                          <pic:cNvPicPr/>
                        </pic:nvPicPr>
                        <pic:blipFill>
                          <a:blip r:embed="rId13"/>
                          <a:stretch>
                            <a:fillRect/>
                          </a:stretch>
                        </pic:blipFill>
                        <pic:spPr>
                          <a:xfrm>
                            <a:off x="0" y="0"/>
                            <a:ext cx="614161" cy="735377"/>
                          </a:xfrm>
                          <a:prstGeom prst="rect">
                            <a:avLst/>
                          </a:prstGeom>
                        </pic:spPr>
                      </pic:pic>
                    </a:graphicData>
                  </a:graphic>
                </wp:inline>
              </w:drawing>
            </w:r>
          </w:p>
        </w:tc>
        <w:tc>
          <w:tcPr>
            <w:tcW w:w="8095" w:type="dxa"/>
            <w:tcBorders>
              <w:top w:val="single" w:sz="18" w:space="0" w:color="004F83"/>
              <w:left w:val="single" w:sz="18" w:space="0" w:color="004F83"/>
              <w:bottom w:val="single" w:sz="18" w:space="0" w:color="004F83"/>
              <w:right w:val="single" w:sz="18" w:space="0" w:color="004F83"/>
            </w:tcBorders>
            <w:vAlign w:val="center"/>
          </w:tcPr>
          <w:p w14:paraId="77F6D9CE" w14:textId="66845578" w:rsidR="00B22F17" w:rsidRPr="00FC5A37" w:rsidRDefault="007A19B0" w:rsidP="009A0F8C">
            <w:pPr>
              <w:jc w:val="left"/>
              <w:rPr>
                <w:rFonts w:cs="Calibri"/>
                <w:color w:val="004F83"/>
              </w:rPr>
            </w:pPr>
            <w:r w:rsidRPr="00FC5A37">
              <w:rPr>
                <w:rFonts w:cs="Calibri"/>
                <w:color w:val="004F83"/>
              </w:rPr>
              <w:t xml:space="preserve">The following scenario has been </w:t>
            </w:r>
            <w:r w:rsidRPr="00B7047F">
              <w:rPr>
                <w:rFonts w:cs="Calibri"/>
                <w:b/>
                <w:bCs/>
                <w:color w:val="004F83"/>
              </w:rPr>
              <w:t xml:space="preserve">designed to be used by any </w:t>
            </w:r>
            <w:r w:rsidR="005F50A6">
              <w:rPr>
                <w:rFonts w:cs="Calibri"/>
                <w:b/>
                <w:bCs/>
                <w:color w:val="004F83"/>
              </w:rPr>
              <w:t>health care</w:t>
            </w:r>
            <w:r w:rsidRPr="00B7047F">
              <w:rPr>
                <w:rFonts w:cs="Calibri"/>
                <w:b/>
                <w:bCs/>
                <w:color w:val="004F83"/>
              </w:rPr>
              <w:t xml:space="preserve"> organization</w:t>
            </w:r>
            <w:r w:rsidRPr="00FC5A37">
              <w:rPr>
                <w:rFonts w:cs="Calibri"/>
                <w:color w:val="004F83"/>
              </w:rPr>
              <w:t xml:space="preserve">. </w:t>
            </w:r>
            <w:r>
              <w:rPr>
                <w:rFonts w:cs="Calibri"/>
                <w:color w:val="004F83"/>
              </w:rPr>
              <w:t>A</w:t>
            </w:r>
            <w:r w:rsidRPr="00FC5A37">
              <w:rPr>
                <w:rFonts w:cs="Calibri"/>
                <w:color w:val="004F83"/>
              </w:rPr>
              <w:t xml:space="preserve">dd information or edit information, </w:t>
            </w:r>
            <w:r>
              <w:rPr>
                <w:rFonts w:cs="Calibri"/>
                <w:color w:val="004F83"/>
              </w:rPr>
              <w:t>as needed</w:t>
            </w:r>
            <w:r w:rsidRPr="00FC5A37">
              <w:rPr>
                <w:rFonts w:cs="Calibri"/>
                <w:color w:val="004F83"/>
              </w:rPr>
              <w:t>.</w:t>
            </w:r>
          </w:p>
        </w:tc>
      </w:tr>
    </w:tbl>
    <w:p w14:paraId="63DAFDAB" w14:textId="77777777" w:rsidR="00CB1743" w:rsidRPr="00FC5A37" w:rsidRDefault="00CB1743" w:rsidP="009A0F8C">
      <w:pPr>
        <w:pStyle w:val="Heading3"/>
        <w:jc w:val="left"/>
        <w:rPr>
          <w:rFonts w:cs="Calibri"/>
        </w:rPr>
      </w:pPr>
      <w:bookmarkStart w:id="31" w:name="_Toc122348188"/>
      <w:r w:rsidRPr="00FC5A37">
        <w:rPr>
          <w:rFonts w:cs="Calibri"/>
        </w:rPr>
        <w:t>Scenario</w:t>
      </w:r>
      <w:bookmarkEnd w:id="31"/>
    </w:p>
    <w:p w14:paraId="573EBD0D" w14:textId="28A44350" w:rsidR="00B92F83" w:rsidRPr="00FC5A37" w:rsidRDefault="007B1F82" w:rsidP="009A0F8C">
      <w:pPr>
        <w:jc w:val="left"/>
        <w:rPr>
          <w:rFonts w:cs="Calibri"/>
        </w:rPr>
      </w:pPr>
      <w:r w:rsidRPr="00FC5A37">
        <w:rPr>
          <w:rFonts w:cs="Calibri"/>
        </w:rPr>
        <w:t xml:space="preserve">A severe weather event, such as a tornado, has struck the region where </w:t>
      </w:r>
      <w:r w:rsidR="00C516B2">
        <w:rPr>
          <w:rFonts w:cs="Calibri"/>
        </w:rPr>
        <w:t xml:space="preserve">the </w:t>
      </w:r>
      <w:r w:rsidR="005F50A6">
        <w:rPr>
          <w:rFonts w:cs="Calibri"/>
        </w:rPr>
        <w:t>health care</w:t>
      </w:r>
      <w:r w:rsidRPr="00FC5A37">
        <w:rPr>
          <w:rFonts w:cs="Calibri"/>
        </w:rPr>
        <w:t xml:space="preserve"> facility is located. The facility has sustained catastrophic damage, making it uninhabitable and unsafe for patients, staff, and visitors.</w:t>
      </w:r>
    </w:p>
    <w:p w14:paraId="5ECA31CE" w14:textId="77777777" w:rsidR="00B92F83" w:rsidRPr="00FC5A37" w:rsidRDefault="00B92F83" w:rsidP="009A0F8C">
      <w:pPr>
        <w:pStyle w:val="Heading3"/>
        <w:jc w:val="left"/>
        <w:rPr>
          <w:rFonts w:cs="Calibri"/>
        </w:rPr>
      </w:pPr>
      <w:bookmarkStart w:id="32" w:name="_Toc122348190"/>
      <w:r w:rsidRPr="00FC5A37">
        <w:rPr>
          <w:rFonts w:cs="Calibri"/>
        </w:rPr>
        <w:t>Continuity Topics</w:t>
      </w:r>
    </w:p>
    <w:p w14:paraId="35ED71E2" w14:textId="77777777" w:rsidR="007B1F82" w:rsidRPr="00FC5A37" w:rsidRDefault="007B1F82" w:rsidP="009A0F8C">
      <w:pPr>
        <w:pStyle w:val="ListParagraph"/>
        <w:numPr>
          <w:ilvl w:val="0"/>
          <w:numId w:val="11"/>
        </w:numPr>
        <w:jc w:val="left"/>
        <w:rPr>
          <w:rFonts w:cs="Calibri"/>
        </w:rPr>
      </w:pPr>
      <w:r w:rsidRPr="00FC5A37">
        <w:rPr>
          <w:rFonts w:cs="Calibri"/>
        </w:rPr>
        <w:t>Continuity Facilities / Alternate Locations</w:t>
      </w:r>
    </w:p>
    <w:p w14:paraId="7136BA73" w14:textId="77777777" w:rsidR="007B1F82" w:rsidRPr="00FC5A37" w:rsidRDefault="007B1F82" w:rsidP="009A0F8C">
      <w:pPr>
        <w:pStyle w:val="ListParagraph"/>
        <w:numPr>
          <w:ilvl w:val="0"/>
          <w:numId w:val="11"/>
        </w:numPr>
        <w:jc w:val="left"/>
        <w:rPr>
          <w:rFonts w:cs="Calibri"/>
        </w:rPr>
      </w:pPr>
      <w:r w:rsidRPr="00FC5A37">
        <w:rPr>
          <w:rFonts w:cs="Calibri"/>
        </w:rPr>
        <w:t>Devolution</w:t>
      </w:r>
    </w:p>
    <w:p w14:paraId="5B9BB554" w14:textId="77777777" w:rsidR="007B1F82" w:rsidRPr="00FC5A37" w:rsidRDefault="007B1F82" w:rsidP="009A0F8C">
      <w:pPr>
        <w:pStyle w:val="ListParagraph"/>
        <w:numPr>
          <w:ilvl w:val="0"/>
          <w:numId w:val="11"/>
        </w:numPr>
        <w:jc w:val="left"/>
        <w:rPr>
          <w:rFonts w:cs="Calibri"/>
        </w:rPr>
      </w:pPr>
      <w:r w:rsidRPr="00FC5A37">
        <w:rPr>
          <w:rFonts w:cs="Calibri"/>
        </w:rPr>
        <w:t>Reconstitution</w:t>
      </w:r>
    </w:p>
    <w:p w14:paraId="7F88328D" w14:textId="77777777" w:rsidR="007B1F82" w:rsidRPr="00FC5A37" w:rsidRDefault="007B1F82" w:rsidP="009A0F8C">
      <w:pPr>
        <w:pStyle w:val="ListParagraph"/>
        <w:numPr>
          <w:ilvl w:val="0"/>
          <w:numId w:val="11"/>
        </w:numPr>
        <w:jc w:val="left"/>
        <w:rPr>
          <w:rFonts w:cs="Calibri"/>
        </w:rPr>
      </w:pPr>
      <w:r w:rsidRPr="00FC5A37">
        <w:rPr>
          <w:rFonts w:cs="Calibri"/>
        </w:rPr>
        <w:t>Vital Records, Databases, and IT Systems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55"/>
        <w:gridCol w:w="8082"/>
      </w:tblGrid>
      <w:tr w:rsidR="00B22F17" w:rsidRPr="00FC5A37" w14:paraId="0F4F9659" w14:textId="77777777" w:rsidTr="00C96E8D">
        <w:trPr>
          <w:trHeight w:val="1413"/>
        </w:trPr>
        <w:tc>
          <w:tcPr>
            <w:tcW w:w="1255" w:type="dxa"/>
            <w:tcBorders>
              <w:right w:val="single" w:sz="18" w:space="0" w:color="004F83"/>
            </w:tcBorders>
            <w:vAlign w:val="center"/>
          </w:tcPr>
          <w:p w14:paraId="2037E843" w14:textId="77777777" w:rsidR="00B22F17" w:rsidRPr="00FC5A37" w:rsidRDefault="00B22F17" w:rsidP="009A0F8C">
            <w:pPr>
              <w:spacing w:after="160" w:line="259" w:lineRule="auto"/>
              <w:jc w:val="left"/>
              <w:rPr>
                <w:rFonts w:cs="Calibri"/>
                <w:color w:val="004F83"/>
              </w:rPr>
            </w:pPr>
            <w:r w:rsidRPr="00FC5A37">
              <w:rPr>
                <w:rFonts w:cs="Calibri"/>
                <w:noProof/>
              </w:rPr>
              <w:drawing>
                <wp:inline distT="0" distB="0" distL="0" distR="0" wp14:anchorId="7B478854" wp14:editId="0639557D">
                  <wp:extent cx="612476" cy="733359"/>
                  <wp:effectExtent l="0" t="0" r="0" b="0"/>
                  <wp:docPr id="124490486" name="Picture 124490486" descr="A blue line drawing of a paper and a pencil indicating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90486" name="Picture 1" descr="A blue line drawing of a paper and a pencil indicating instructions"/>
                          <pic:cNvPicPr/>
                        </pic:nvPicPr>
                        <pic:blipFill>
                          <a:blip r:embed="rId13"/>
                          <a:stretch>
                            <a:fillRect/>
                          </a:stretch>
                        </pic:blipFill>
                        <pic:spPr>
                          <a:xfrm>
                            <a:off x="0" y="0"/>
                            <a:ext cx="614161" cy="735377"/>
                          </a:xfrm>
                          <a:prstGeom prst="rect">
                            <a:avLst/>
                          </a:prstGeom>
                        </pic:spPr>
                      </pic:pic>
                    </a:graphicData>
                  </a:graphic>
                </wp:inline>
              </w:drawing>
            </w:r>
          </w:p>
        </w:tc>
        <w:tc>
          <w:tcPr>
            <w:tcW w:w="8095" w:type="dxa"/>
            <w:tcBorders>
              <w:top w:val="single" w:sz="18" w:space="0" w:color="004F83"/>
              <w:left w:val="single" w:sz="18" w:space="0" w:color="004F83"/>
              <w:bottom w:val="single" w:sz="18" w:space="0" w:color="004F83"/>
              <w:right w:val="single" w:sz="18" w:space="0" w:color="004F83"/>
            </w:tcBorders>
            <w:vAlign w:val="center"/>
          </w:tcPr>
          <w:p w14:paraId="4FFBF0BE" w14:textId="2946D365" w:rsidR="00B22F17" w:rsidRPr="00FC5A37" w:rsidRDefault="007A19B0" w:rsidP="009A0F8C">
            <w:pPr>
              <w:jc w:val="left"/>
              <w:rPr>
                <w:rFonts w:cs="Calibri"/>
                <w:color w:val="004F83"/>
              </w:rPr>
            </w:pPr>
            <w:r w:rsidRPr="00FC5A37">
              <w:rPr>
                <w:rFonts w:cs="Calibri"/>
                <w:color w:val="004F83"/>
              </w:rPr>
              <w:t xml:space="preserve">The questions below were </w:t>
            </w:r>
            <w:r w:rsidRPr="00B7047F">
              <w:rPr>
                <w:rFonts w:cs="Calibri"/>
                <w:b/>
                <w:bCs/>
                <w:color w:val="004F83"/>
              </w:rPr>
              <w:t xml:space="preserve">provided as a guide for </w:t>
            </w:r>
            <w:r>
              <w:rPr>
                <w:rFonts w:cs="Calibri"/>
                <w:b/>
                <w:bCs/>
                <w:color w:val="004F83"/>
              </w:rPr>
              <w:t>the</w:t>
            </w:r>
            <w:r w:rsidRPr="00B7047F">
              <w:rPr>
                <w:rFonts w:cs="Calibri"/>
                <w:b/>
                <w:bCs/>
                <w:color w:val="004F83"/>
              </w:rPr>
              <w:t xml:space="preserve"> organization</w:t>
            </w:r>
            <w:r w:rsidRPr="00FC5A37">
              <w:rPr>
                <w:rFonts w:cs="Calibri"/>
                <w:color w:val="004F83"/>
              </w:rPr>
              <w:t xml:space="preserve">.  </w:t>
            </w:r>
            <w:r>
              <w:rPr>
                <w:rFonts w:cs="Calibri"/>
                <w:color w:val="004F83"/>
              </w:rPr>
              <w:t>A</w:t>
            </w:r>
            <w:r w:rsidRPr="00FC5A37">
              <w:rPr>
                <w:rFonts w:cs="Calibri"/>
                <w:color w:val="004F83"/>
              </w:rPr>
              <w:t xml:space="preserve">dd information or edit information, </w:t>
            </w:r>
            <w:r>
              <w:rPr>
                <w:rFonts w:cs="Calibri"/>
                <w:color w:val="004F83"/>
              </w:rPr>
              <w:t>as needed</w:t>
            </w:r>
            <w:r w:rsidRPr="00FC5A37">
              <w:rPr>
                <w:rFonts w:cs="Calibri"/>
                <w:color w:val="004F83"/>
              </w:rPr>
              <w:t>.</w:t>
            </w:r>
            <w:r w:rsidR="00B22F17" w:rsidRPr="00FC5A37">
              <w:rPr>
                <w:rFonts w:cs="Calibri"/>
                <w:color w:val="004F83"/>
              </w:rPr>
              <w:t xml:space="preserve"> </w:t>
            </w:r>
          </w:p>
        </w:tc>
      </w:tr>
    </w:tbl>
    <w:p w14:paraId="09C33B4B" w14:textId="42FEDC2B" w:rsidR="00B92F83" w:rsidRPr="00FC5A37" w:rsidRDefault="00B92F83" w:rsidP="009A0F8C">
      <w:pPr>
        <w:pStyle w:val="Heading3"/>
        <w:jc w:val="left"/>
        <w:rPr>
          <w:rFonts w:cs="Calibri"/>
        </w:rPr>
      </w:pPr>
      <w:r w:rsidRPr="00FC5A37">
        <w:rPr>
          <w:rFonts w:cs="Calibri"/>
        </w:rPr>
        <w:t xml:space="preserve">Discussion </w:t>
      </w:r>
      <w:r w:rsidR="007B1F82" w:rsidRPr="00FC5A37">
        <w:rPr>
          <w:rFonts w:cs="Calibri"/>
        </w:rPr>
        <w:t>Q</w:t>
      </w:r>
      <w:r w:rsidRPr="00FC5A37">
        <w:rPr>
          <w:rFonts w:cs="Calibri"/>
        </w:rPr>
        <w:t>uestions</w:t>
      </w:r>
    </w:p>
    <w:p w14:paraId="21C6656B" w14:textId="7572D8BE" w:rsidR="00B92F83" w:rsidRPr="00FC5A37" w:rsidRDefault="00681ECB" w:rsidP="00681ECB">
      <w:pPr>
        <w:rPr>
          <w:rFonts w:cs="Calibri"/>
        </w:rPr>
      </w:pPr>
      <w:r w:rsidRPr="00D94D48">
        <w:rPr>
          <w:rFonts w:cs="Calibri"/>
        </w:rPr>
        <w:t xml:space="preserve">The following questions are provided as suggested topics to address as the discussion progresses. These questions are not meant to constitute a definitive list of concerns to be addressed, nor is there a requirement to address every question. </w:t>
      </w:r>
      <w:r w:rsidR="00B92F83" w:rsidRPr="00FC5A37">
        <w:rPr>
          <w:rFonts w:cs="Calibri"/>
        </w:rPr>
        <w:t xml:space="preserve"> </w:t>
      </w:r>
    </w:p>
    <w:p w14:paraId="28ABBC43" w14:textId="0BD344B0" w:rsidR="00CB1743" w:rsidRPr="00FC5A37" w:rsidRDefault="007B1F82" w:rsidP="009A0F8C">
      <w:pPr>
        <w:pStyle w:val="Heading4"/>
        <w:jc w:val="left"/>
        <w:rPr>
          <w:rFonts w:cs="Calibri"/>
        </w:rPr>
      </w:pPr>
      <w:bookmarkStart w:id="33" w:name="_Toc163293607"/>
      <w:bookmarkStart w:id="34" w:name="_Hlk172903682"/>
      <w:bookmarkEnd w:id="32"/>
      <w:r w:rsidRPr="00FC5A37">
        <w:rPr>
          <w:rFonts w:cs="Calibri"/>
        </w:rPr>
        <w:t>Continuity Facilities/Alternate Locations</w:t>
      </w:r>
      <w:bookmarkEnd w:id="33"/>
    </w:p>
    <w:p w14:paraId="1DEEE9C7" w14:textId="77777777" w:rsidR="007B1F82" w:rsidRPr="00FC5A37" w:rsidRDefault="007B1F82" w:rsidP="009A0F8C">
      <w:pPr>
        <w:pStyle w:val="ListParagraph"/>
        <w:numPr>
          <w:ilvl w:val="0"/>
          <w:numId w:val="8"/>
        </w:numPr>
        <w:spacing w:after="120" w:line="240" w:lineRule="auto"/>
        <w:contextualSpacing w:val="0"/>
        <w:jc w:val="left"/>
        <w:rPr>
          <w:rFonts w:cs="Calibri"/>
        </w:rPr>
      </w:pPr>
      <w:bookmarkStart w:id="35" w:name="_Hlk172903671"/>
      <w:bookmarkEnd w:id="30"/>
      <w:bookmarkEnd w:id="34"/>
      <w:r w:rsidRPr="00FC5A37">
        <w:rPr>
          <w:rFonts w:cs="Calibri"/>
        </w:rPr>
        <w:t>What criteria are used to identify and select suitable alternate care sites in the event of a severe weather event?</w:t>
      </w:r>
    </w:p>
    <w:p w14:paraId="6AFA6CE1" w14:textId="77777777" w:rsidR="007B1F82" w:rsidRPr="00FC5A37" w:rsidRDefault="007B1F82" w:rsidP="009A0F8C">
      <w:pPr>
        <w:pStyle w:val="ListParagraph"/>
        <w:numPr>
          <w:ilvl w:val="0"/>
          <w:numId w:val="8"/>
        </w:numPr>
        <w:spacing w:after="120" w:line="240" w:lineRule="auto"/>
        <w:contextualSpacing w:val="0"/>
        <w:jc w:val="left"/>
        <w:rPr>
          <w:rFonts w:cs="Calibri"/>
        </w:rPr>
      </w:pPr>
      <w:r w:rsidRPr="00FC5A37">
        <w:rPr>
          <w:rFonts w:cs="Calibri"/>
        </w:rPr>
        <w:t>How will the organization ensure the readiness and accessibility of alternate care sites, including infrastructure, equipment, and supplies?</w:t>
      </w:r>
    </w:p>
    <w:p w14:paraId="79894591" w14:textId="53224B6A" w:rsidR="007B1F82" w:rsidRPr="00FC5A37" w:rsidRDefault="00E94EB0" w:rsidP="009A0F8C">
      <w:pPr>
        <w:pStyle w:val="ListParagraph"/>
        <w:numPr>
          <w:ilvl w:val="0"/>
          <w:numId w:val="8"/>
        </w:numPr>
        <w:spacing w:after="120" w:line="240" w:lineRule="auto"/>
        <w:contextualSpacing w:val="0"/>
        <w:jc w:val="left"/>
        <w:rPr>
          <w:rFonts w:cs="Calibri"/>
        </w:rPr>
      </w:pPr>
      <w:r w:rsidRPr="00FC5A37">
        <w:rPr>
          <w:rFonts w:cs="Calibri"/>
        </w:rPr>
        <w:t>What</w:t>
      </w:r>
      <w:r w:rsidR="007B1F82" w:rsidRPr="00FC5A37">
        <w:rPr>
          <w:rFonts w:cs="Calibri"/>
        </w:rPr>
        <w:t xml:space="preserve"> agreements or contracts </w:t>
      </w:r>
      <w:r w:rsidRPr="00FC5A37">
        <w:rPr>
          <w:rFonts w:cs="Calibri"/>
        </w:rPr>
        <w:t xml:space="preserve">are </w:t>
      </w:r>
      <w:r w:rsidR="007B1F82" w:rsidRPr="00FC5A37">
        <w:rPr>
          <w:rFonts w:cs="Calibri"/>
        </w:rPr>
        <w:t xml:space="preserve">in place with alternate care sites to facilitate the seamless transition of </w:t>
      </w:r>
      <w:r w:rsidR="005F50A6">
        <w:rPr>
          <w:rFonts w:cs="Calibri"/>
        </w:rPr>
        <w:t>health care</w:t>
      </w:r>
      <w:r w:rsidR="007B1F82" w:rsidRPr="00FC5A37">
        <w:rPr>
          <w:rFonts w:cs="Calibri"/>
        </w:rPr>
        <w:t xml:space="preserve"> operations?</w:t>
      </w:r>
    </w:p>
    <w:p w14:paraId="474F8EFA" w14:textId="77777777" w:rsidR="007B1F82" w:rsidRPr="00FC5A37" w:rsidRDefault="007B1F82" w:rsidP="009A0F8C">
      <w:pPr>
        <w:pStyle w:val="ListParagraph"/>
        <w:numPr>
          <w:ilvl w:val="0"/>
          <w:numId w:val="8"/>
        </w:numPr>
        <w:spacing w:after="120" w:line="240" w:lineRule="auto"/>
        <w:contextualSpacing w:val="0"/>
        <w:jc w:val="left"/>
        <w:rPr>
          <w:rFonts w:cs="Calibri"/>
        </w:rPr>
      </w:pPr>
      <w:r w:rsidRPr="00FC5A37">
        <w:rPr>
          <w:rFonts w:cs="Calibri"/>
        </w:rPr>
        <w:t>How will patient transportation logistics be coordinated to ensure safe and efficient transfer to alternate care sites?</w:t>
      </w:r>
    </w:p>
    <w:p w14:paraId="44D2AF46" w14:textId="77777777" w:rsidR="007B1F82" w:rsidRPr="00FC5A37" w:rsidRDefault="007B1F82" w:rsidP="009A0F8C">
      <w:pPr>
        <w:pStyle w:val="ListParagraph"/>
        <w:numPr>
          <w:ilvl w:val="0"/>
          <w:numId w:val="8"/>
        </w:numPr>
        <w:spacing w:after="120" w:line="240" w:lineRule="auto"/>
        <w:contextualSpacing w:val="0"/>
        <w:jc w:val="left"/>
        <w:rPr>
          <w:rFonts w:cs="Calibri"/>
        </w:rPr>
      </w:pPr>
      <w:r w:rsidRPr="00FC5A37">
        <w:rPr>
          <w:rFonts w:cs="Calibri"/>
        </w:rPr>
        <w:t>What measures will be taken to address infection control and safety protocols at alternate care sites to minimize risks to patients and staff?</w:t>
      </w:r>
    </w:p>
    <w:p w14:paraId="44206DDC" w14:textId="77777777" w:rsidR="007B1F82" w:rsidRPr="00FC5A37" w:rsidRDefault="007B1F82" w:rsidP="00180374">
      <w:pPr>
        <w:pStyle w:val="ListParagraph"/>
        <w:numPr>
          <w:ilvl w:val="0"/>
          <w:numId w:val="8"/>
        </w:numPr>
        <w:spacing w:after="120" w:line="240" w:lineRule="auto"/>
        <w:contextualSpacing w:val="0"/>
        <w:jc w:val="left"/>
        <w:rPr>
          <w:rFonts w:cs="Calibri"/>
        </w:rPr>
      </w:pPr>
      <w:r w:rsidRPr="00FC5A37">
        <w:rPr>
          <w:rFonts w:cs="Calibri"/>
        </w:rPr>
        <w:lastRenderedPageBreak/>
        <w:t>How will the organization maintain communication and coordination between the primary facility and alternate care sites during the transition and ongoing operations?</w:t>
      </w:r>
    </w:p>
    <w:p w14:paraId="22F7BC16" w14:textId="77777777" w:rsidR="007B1F82" w:rsidRPr="00FC5A37" w:rsidRDefault="007B1F82" w:rsidP="00180374">
      <w:pPr>
        <w:pStyle w:val="ListParagraph"/>
        <w:numPr>
          <w:ilvl w:val="0"/>
          <w:numId w:val="8"/>
        </w:numPr>
        <w:spacing w:after="120" w:line="240" w:lineRule="auto"/>
        <w:contextualSpacing w:val="0"/>
        <w:jc w:val="left"/>
        <w:rPr>
          <w:rFonts w:cs="Calibri"/>
        </w:rPr>
      </w:pPr>
      <w:r w:rsidRPr="00FC5A37">
        <w:rPr>
          <w:rFonts w:cs="Calibri"/>
        </w:rPr>
        <w:t>What plans are in place to ensure the continuity of support services, such as pharmacy, laboratory, and imaging, at alternate care sites?</w:t>
      </w:r>
    </w:p>
    <w:p w14:paraId="3EDA878B" w14:textId="77777777" w:rsidR="007B1F82" w:rsidRPr="00FC5A37" w:rsidRDefault="007B1F82" w:rsidP="00180374">
      <w:pPr>
        <w:pStyle w:val="ListParagraph"/>
        <w:numPr>
          <w:ilvl w:val="0"/>
          <w:numId w:val="8"/>
        </w:numPr>
        <w:spacing w:after="120" w:line="240" w:lineRule="auto"/>
        <w:contextualSpacing w:val="0"/>
        <w:jc w:val="left"/>
        <w:rPr>
          <w:rFonts w:cs="Calibri"/>
        </w:rPr>
      </w:pPr>
      <w:r w:rsidRPr="00FC5A37">
        <w:rPr>
          <w:rFonts w:cs="Calibri"/>
        </w:rPr>
        <w:t>How will the organization address potential challenges or limitations of alternate care sites, such as capacity constraints or geographic distance from the primary facility?</w:t>
      </w:r>
    </w:p>
    <w:p w14:paraId="3B36A52E" w14:textId="77777777" w:rsidR="007B1F82" w:rsidRPr="00FC5A37" w:rsidRDefault="007B1F82" w:rsidP="00180374">
      <w:pPr>
        <w:pStyle w:val="ListParagraph"/>
        <w:numPr>
          <w:ilvl w:val="0"/>
          <w:numId w:val="8"/>
        </w:numPr>
        <w:spacing w:after="120" w:line="240" w:lineRule="auto"/>
        <w:contextualSpacing w:val="0"/>
        <w:jc w:val="left"/>
        <w:rPr>
          <w:rFonts w:cs="Calibri"/>
        </w:rPr>
      </w:pPr>
      <w:r w:rsidRPr="00FC5A37">
        <w:rPr>
          <w:rFonts w:cs="Calibri"/>
        </w:rPr>
        <w:t>What procedures will be followed to assess and monitor the quality of care provided at alternate care sites to ensure compliance with organizational standards and regulatory requirements?</w:t>
      </w:r>
    </w:p>
    <w:p w14:paraId="2775600E" w14:textId="465684A4" w:rsidR="007B1F82" w:rsidRPr="00FC5A37" w:rsidRDefault="007B1F82" w:rsidP="00180374">
      <w:pPr>
        <w:pStyle w:val="ListParagraph"/>
        <w:numPr>
          <w:ilvl w:val="0"/>
          <w:numId w:val="8"/>
        </w:numPr>
        <w:spacing w:after="120" w:line="240" w:lineRule="auto"/>
        <w:contextualSpacing w:val="0"/>
        <w:jc w:val="left"/>
        <w:rPr>
          <w:rFonts w:cs="Calibri"/>
        </w:rPr>
      </w:pPr>
      <w:r w:rsidRPr="00FC5A37">
        <w:rPr>
          <w:rFonts w:cs="Calibri"/>
        </w:rPr>
        <w:t xml:space="preserve">How will the organization coordinate with local authorities, emergency management agencies, and </w:t>
      </w:r>
      <w:r w:rsidR="005F50A6">
        <w:rPr>
          <w:rFonts w:cs="Calibri"/>
        </w:rPr>
        <w:t>health care</w:t>
      </w:r>
      <w:r w:rsidRPr="00FC5A37">
        <w:rPr>
          <w:rFonts w:cs="Calibri"/>
        </w:rPr>
        <w:t xml:space="preserve"> partners to leverage available resources and support for alternate care sites?</w:t>
      </w:r>
    </w:p>
    <w:p w14:paraId="3376C640" w14:textId="7977B0A4" w:rsidR="007B1F82" w:rsidRPr="00FC5A37" w:rsidRDefault="007B1F82" w:rsidP="00180374">
      <w:pPr>
        <w:pStyle w:val="Heading4"/>
        <w:jc w:val="left"/>
        <w:rPr>
          <w:rFonts w:cs="Calibri"/>
        </w:rPr>
      </w:pPr>
      <w:bookmarkStart w:id="36" w:name="_Toc163293608"/>
      <w:bookmarkStart w:id="37" w:name="_Hlk172903721"/>
      <w:bookmarkEnd w:id="35"/>
      <w:r w:rsidRPr="00FC5A37">
        <w:rPr>
          <w:rFonts w:cs="Calibri"/>
        </w:rPr>
        <w:t>Devolution</w:t>
      </w:r>
      <w:bookmarkEnd w:id="36"/>
    </w:p>
    <w:p w14:paraId="55293D7F" w14:textId="77777777" w:rsidR="007B1F82" w:rsidRPr="00FC5A37" w:rsidRDefault="007B1F82" w:rsidP="00180374">
      <w:pPr>
        <w:pStyle w:val="ListParagraph"/>
        <w:numPr>
          <w:ilvl w:val="0"/>
          <w:numId w:val="8"/>
        </w:numPr>
        <w:spacing w:after="120" w:line="240" w:lineRule="auto"/>
        <w:contextualSpacing w:val="0"/>
        <w:jc w:val="left"/>
        <w:rPr>
          <w:rFonts w:cs="Calibri"/>
        </w:rPr>
      </w:pPr>
      <w:r w:rsidRPr="00FC5A37">
        <w:rPr>
          <w:rFonts w:cs="Calibri"/>
        </w:rPr>
        <w:t>How are roles and responsibilities assigned and communicated to designated personnel in the devolution process?</w:t>
      </w:r>
    </w:p>
    <w:p w14:paraId="48B1238A" w14:textId="246E3FCF" w:rsidR="007B1F82" w:rsidRPr="00FC5A37" w:rsidRDefault="00E94EB0" w:rsidP="00180374">
      <w:pPr>
        <w:pStyle w:val="ListParagraph"/>
        <w:numPr>
          <w:ilvl w:val="0"/>
          <w:numId w:val="8"/>
        </w:numPr>
        <w:spacing w:after="120" w:line="240" w:lineRule="auto"/>
        <w:contextualSpacing w:val="0"/>
        <w:jc w:val="left"/>
        <w:rPr>
          <w:rFonts w:cs="Calibri"/>
        </w:rPr>
      </w:pPr>
      <w:r w:rsidRPr="00FC5A37">
        <w:rPr>
          <w:rFonts w:cs="Calibri"/>
        </w:rPr>
        <w:t>What</w:t>
      </w:r>
      <w:r w:rsidR="007B1F82" w:rsidRPr="00FC5A37">
        <w:rPr>
          <w:rFonts w:cs="Calibri"/>
        </w:rPr>
        <w:t xml:space="preserve"> guidelines or standard operating procedures </w:t>
      </w:r>
      <w:r w:rsidRPr="00FC5A37">
        <w:rPr>
          <w:rFonts w:cs="Calibri"/>
        </w:rPr>
        <w:t xml:space="preserve">do </w:t>
      </w:r>
      <w:r w:rsidR="007B1F82" w:rsidRPr="00FC5A37">
        <w:rPr>
          <w:rFonts w:cs="Calibri"/>
        </w:rPr>
        <w:t>devolved personnel follow in carrying out their assigned tasks and responsibilities?</w:t>
      </w:r>
    </w:p>
    <w:p w14:paraId="126AA9A6" w14:textId="77777777" w:rsidR="007B1F82" w:rsidRPr="00FC5A37" w:rsidRDefault="007B1F82" w:rsidP="00180374">
      <w:pPr>
        <w:pStyle w:val="ListParagraph"/>
        <w:numPr>
          <w:ilvl w:val="0"/>
          <w:numId w:val="8"/>
        </w:numPr>
        <w:spacing w:after="120" w:line="240" w:lineRule="auto"/>
        <w:contextualSpacing w:val="0"/>
        <w:jc w:val="left"/>
        <w:rPr>
          <w:rFonts w:cs="Calibri"/>
        </w:rPr>
      </w:pPr>
      <w:r w:rsidRPr="00FC5A37">
        <w:rPr>
          <w:rFonts w:cs="Calibri"/>
        </w:rPr>
        <w:t xml:space="preserve">How will the organization ensure continuity of </w:t>
      </w:r>
      <w:proofErr w:type="gramStart"/>
      <w:r w:rsidRPr="00FC5A37">
        <w:rPr>
          <w:rFonts w:cs="Calibri"/>
        </w:rPr>
        <w:t>command and control</w:t>
      </w:r>
      <w:proofErr w:type="gramEnd"/>
      <w:r w:rsidRPr="00FC5A37">
        <w:rPr>
          <w:rFonts w:cs="Calibri"/>
        </w:rPr>
        <w:t xml:space="preserve"> structures during the devolution process?</w:t>
      </w:r>
    </w:p>
    <w:p w14:paraId="54EB315F" w14:textId="77777777" w:rsidR="007B1F82" w:rsidRPr="00FC5A37" w:rsidRDefault="007B1F82" w:rsidP="00180374">
      <w:pPr>
        <w:pStyle w:val="ListParagraph"/>
        <w:numPr>
          <w:ilvl w:val="0"/>
          <w:numId w:val="8"/>
        </w:numPr>
        <w:spacing w:after="120" w:line="240" w:lineRule="auto"/>
        <w:contextualSpacing w:val="0"/>
        <w:jc w:val="left"/>
        <w:rPr>
          <w:rFonts w:cs="Calibri"/>
        </w:rPr>
      </w:pPr>
      <w:r w:rsidRPr="00FC5A37">
        <w:rPr>
          <w:rFonts w:cs="Calibri"/>
        </w:rPr>
        <w:t>What mechanisms are in place to maintain situational awareness and facilitate information sharing among devolved personnel and with external stakeholders?</w:t>
      </w:r>
    </w:p>
    <w:p w14:paraId="0B9E9A37" w14:textId="77777777" w:rsidR="007B1F82" w:rsidRPr="00FC5A37" w:rsidRDefault="007B1F82" w:rsidP="00180374">
      <w:pPr>
        <w:pStyle w:val="ListParagraph"/>
        <w:numPr>
          <w:ilvl w:val="0"/>
          <w:numId w:val="8"/>
        </w:numPr>
        <w:spacing w:after="120" w:line="240" w:lineRule="auto"/>
        <w:contextualSpacing w:val="0"/>
        <w:jc w:val="left"/>
        <w:rPr>
          <w:rFonts w:cs="Calibri"/>
        </w:rPr>
      </w:pPr>
      <w:r w:rsidRPr="00FC5A37">
        <w:rPr>
          <w:rFonts w:cs="Calibri"/>
        </w:rPr>
        <w:t>How will the organization address potential challenges or conflicts that may arise in the devolution of authority and decision-making?</w:t>
      </w:r>
    </w:p>
    <w:p w14:paraId="1D1822EF" w14:textId="77777777" w:rsidR="007B1F82" w:rsidRPr="00FC5A37" w:rsidRDefault="007B1F82" w:rsidP="00180374">
      <w:pPr>
        <w:pStyle w:val="ListParagraph"/>
        <w:numPr>
          <w:ilvl w:val="0"/>
          <w:numId w:val="8"/>
        </w:numPr>
        <w:spacing w:after="120" w:line="240" w:lineRule="auto"/>
        <w:contextualSpacing w:val="0"/>
        <w:jc w:val="left"/>
        <w:rPr>
          <w:rFonts w:cs="Calibri"/>
        </w:rPr>
      </w:pPr>
      <w:r w:rsidRPr="00FC5A37">
        <w:rPr>
          <w:rFonts w:cs="Calibri"/>
        </w:rPr>
        <w:t>What measures will be taken to ensure accountability and oversight of actions taken by devolved personnel?</w:t>
      </w:r>
    </w:p>
    <w:p w14:paraId="09C0749D" w14:textId="77777777" w:rsidR="007B1F82" w:rsidRPr="00FC5A37" w:rsidRDefault="007B1F82" w:rsidP="00180374">
      <w:pPr>
        <w:pStyle w:val="ListParagraph"/>
        <w:numPr>
          <w:ilvl w:val="0"/>
          <w:numId w:val="8"/>
        </w:numPr>
        <w:spacing w:after="120" w:line="240" w:lineRule="auto"/>
        <w:contextualSpacing w:val="0"/>
        <w:jc w:val="left"/>
        <w:rPr>
          <w:rFonts w:cs="Calibri"/>
        </w:rPr>
      </w:pPr>
      <w:r w:rsidRPr="00FC5A37">
        <w:rPr>
          <w:rFonts w:cs="Calibri"/>
        </w:rPr>
        <w:t>How will the organization maintain communication and coordination between devolved personnel and centralized leadership during the recovery process?</w:t>
      </w:r>
    </w:p>
    <w:p w14:paraId="2D50397A" w14:textId="77777777" w:rsidR="007B1F82" w:rsidRPr="00FC5A37" w:rsidRDefault="007B1F82" w:rsidP="00180374">
      <w:pPr>
        <w:pStyle w:val="ListParagraph"/>
        <w:numPr>
          <w:ilvl w:val="0"/>
          <w:numId w:val="8"/>
        </w:numPr>
        <w:spacing w:after="120" w:line="240" w:lineRule="auto"/>
        <w:contextualSpacing w:val="0"/>
        <w:jc w:val="left"/>
        <w:rPr>
          <w:rFonts w:cs="Calibri"/>
        </w:rPr>
      </w:pPr>
      <w:r w:rsidRPr="00FC5A37">
        <w:rPr>
          <w:rFonts w:cs="Calibri"/>
        </w:rPr>
        <w:t>What training and exercises are conducted to prepare personnel for their roles and responsibilities in the devolution process?</w:t>
      </w:r>
    </w:p>
    <w:p w14:paraId="4E7B03B1" w14:textId="77777777" w:rsidR="007B1F82" w:rsidRPr="00FC5A37" w:rsidRDefault="007B1F82" w:rsidP="00180374">
      <w:pPr>
        <w:pStyle w:val="ListParagraph"/>
        <w:numPr>
          <w:ilvl w:val="0"/>
          <w:numId w:val="8"/>
        </w:numPr>
        <w:spacing w:after="120" w:line="240" w:lineRule="auto"/>
        <w:contextualSpacing w:val="0"/>
        <w:jc w:val="left"/>
        <w:rPr>
          <w:rFonts w:cs="Calibri"/>
        </w:rPr>
      </w:pPr>
      <w:r w:rsidRPr="00FC5A37">
        <w:rPr>
          <w:rFonts w:cs="Calibri"/>
        </w:rPr>
        <w:t>How will the organization ensure the continuity of essential functions and services during the transition to devolved operations?</w:t>
      </w:r>
    </w:p>
    <w:p w14:paraId="2F27CDD8" w14:textId="21BF99C6" w:rsidR="007B1F82" w:rsidRPr="00FC5A37" w:rsidRDefault="007B1F82" w:rsidP="00180374">
      <w:pPr>
        <w:pStyle w:val="ListParagraph"/>
        <w:numPr>
          <w:ilvl w:val="0"/>
          <w:numId w:val="8"/>
        </w:numPr>
        <w:spacing w:after="120" w:line="240" w:lineRule="auto"/>
        <w:contextualSpacing w:val="0"/>
        <w:jc w:val="left"/>
        <w:rPr>
          <w:rFonts w:cs="Calibri"/>
        </w:rPr>
      </w:pPr>
      <w:r w:rsidRPr="00FC5A37">
        <w:rPr>
          <w:rFonts w:cs="Calibri"/>
        </w:rPr>
        <w:t>What procedures are in place to facilitate the reintegration of devolved personnel and functions back into the centralized command structure once the situation stabilizes?</w:t>
      </w:r>
    </w:p>
    <w:p w14:paraId="639C31E5" w14:textId="3B7A273A" w:rsidR="007B1F82" w:rsidRPr="00FC5A37" w:rsidRDefault="007B1F82" w:rsidP="00180374">
      <w:pPr>
        <w:pStyle w:val="Heading4"/>
        <w:jc w:val="left"/>
        <w:rPr>
          <w:rFonts w:cs="Calibri"/>
        </w:rPr>
      </w:pPr>
      <w:bookmarkStart w:id="38" w:name="_Toc163293609"/>
      <w:bookmarkStart w:id="39" w:name="_Hlk172903756"/>
      <w:bookmarkEnd w:id="37"/>
      <w:r w:rsidRPr="00FC5A37">
        <w:rPr>
          <w:rFonts w:cs="Calibri"/>
        </w:rPr>
        <w:t>Reconstitution</w:t>
      </w:r>
      <w:bookmarkEnd w:id="38"/>
    </w:p>
    <w:p w14:paraId="7C6A56B2" w14:textId="77777777" w:rsidR="007B1F82" w:rsidRPr="00FC5A37" w:rsidRDefault="007B1F82" w:rsidP="00180374">
      <w:pPr>
        <w:pStyle w:val="ListParagraph"/>
        <w:numPr>
          <w:ilvl w:val="0"/>
          <w:numId w:val="8"/>
        </w:numPr>
        <w:spacing w:after="120" w:line="240" w:lineRule="auto"/>
        <w:contextualSpacing w:val="0"/>
        <w:jc w:val="left"/>
        <w:rPr>
          <w:rFonts w:cs="Calibri"/>
        </w:rPr>
      </w:pPr>
      <w:r w:rsidRPr="00FC5A37">
        <w:rPr>
          <w:rFonts w:cs="Calibri"/>
        </w:rPr>
        <w:t>What criteria will be used to determine when it is safe and appropriate to begin the reconstitution process?</w:t>
      </w:r>
    </w:p>
    <w:p w14:paraId="261BEFB0" w14:textId="19BE2922" w:rsidR="007B1F82" w:rsidRPr="00FC5A37" w:rsidRDefault="007B1F82" w:rsidP="00180374">
      <w:pPr>
        <w:pStyle w:val="ListParagraph"/>
        <w:numPr>
          <w:ilvl w:val="0"/>
          <w:numId w:val="8"/>
        </w:numPr>
        <w:spacing w:after="120" w:line="240" w:lineRule="auto"/>
        <w:contextualSpacing w:val="0"/>
        <w:jc w:val="left"/>
        <w:rPr>
          <w:rFonts w:cs="Calibri"/>
        </w:rPr>
      </w:pPr>
      <w:r w:rsidRPr="00FC5A37">
        <w:rPr>
          <w:rFonts w:cs="Calibri"/>
        </w:rPr>
        <w:lastRenderedPageBreak/>
        <w:t xml:space="preserve">How will the organization prioritize reconstitution efforts to ensure the timely recovery of critical </w:t>
      </w:r>
      <w:r w:rsidR="005F50A6">
        <w:rPr>
          <w:rFonts w:cs="Calibri"/>
        </w:rPr>
        <w:t>health care</w:t>
      </w:r>
      <w:r w:rsidRPr="00FC5A37">
        <w:rPr>
          <w:rFonts w:cs="Calibri"/>
        </w:rPr>
        <w:t xml:space="preserve"> services?</w:t>
      </w:r>
    </w:p>
    <w:p w14:paraId="072A7C4E" w14:textId="77777777" w:rsidR="007B1F82" w:rsidRPr="00FC5A37" w:rsidRDefault="007B1F82" w:rsidP="00180374">
      <w:pPr>
        <w:pStyle w:val="ListParagraph"/>
        <w:numPr>
          <w:ilvl w:val="0"/>
          <w:numId w:val="8"/>
        </w:numPr>
        <w:spacing w:after="120" w:line="240" w:lineRule="auto"/>
        <w:contextualSpacing w:val="0"/>
        <w:jc w:val="left"/>
        <w:rPr>
          <w:rFonts w:cs="Calibri"/>
        </w:rPr>
      </w:pPr>
      <w:r w:rsidRPr="00FC5A37">
        <w:rPr>
          <w:rFonts w:cs="Calibri"/>
        </w:rPr>
        <w:t>What measures will be taken to assess the integrity and safety of the primary facility before resuming operations?</w:t>
      </w:r>
    </w:p>
    <w:p w14:paraId="37FD2D6A" w14:textId="77777777" w:rsidR="007B1F82" w:rsidRPr="00FC5A37" w:rsidRDefault="007B1F82" w:rsidP="00180374">
      <w:pPr>
        <w:pStyle w:val="ListParagraph"/>
        <w:numPr>
          <w:ilvl w:val="0"/>
          <w:numId w:val="8"/>
        </w:numPr>
        <w:spacing w:after="120" w:line="240" w:lineRule="auto"/>
        <w:contextualSpacing w:val="0"/>
        <w:jc w:val="left"/>
        <w:rPr>
          <w:rFonts w:cs="Calibri"/>
        </w:rPr>
      </w:pPr>
      <w:r w:rsidRPr="00FC5A37">
        <w:rPr>
          <w:rFonts w:cs="Calibri"/>
        </w:rPr>
        <w:t>How will the organization address any remaining infrastructure or environmental hazards that may pose risks to patients, staff, or visitors during reconstitution?</w:t>
      </w:r>
    </w:p>
    <w:p w14:paraId="062D87BC" w14:textId="77777777" w:rsidR="007B1F82" w:rsidRPr="00FC5A37" w:rsidRDefault="007B1F82" w:rsidP="00180374">
      <w:pPr>
        <w:pStyle w:val="ListParagraph"/>
        <w:numPr>
          <w:ilvl w:val="0"/>
          <w:numId w:val="8"/>
        </w:numPr>
        <w:spacing w:after="120" w:line="240" w:lineRule="auto"/>
        <w:contextualSpacing w:val="0"/>
        <w:jc w:val="left"/>
        <w:rPr>
          <w:rFonts w:cs="Calibri"/>
        </w:rPr>
      </w:pPr>
      <w:r w:rsidRPr="00FC5A37">
        <w:rPr>
          <w:rFonts w:cs="Calibri"/>
        </w:rPr>
        <w:t>What steps will be taken to restore essential services, such as power, water, and HVAC systems, to the primary facility?</w:t>
      </w:r>
    </w:p>
    <w:p w14:paraId="7D8C8957" w14:textId="77777777" w:rsidR="007B1F82" w:rsidRPr="00FC5A37" w:rsidRDefault="007B1F82" w:rsidP="00180374">
      <w:pPr>
        <w:pStyle w:val="ListParagraph"/>
        <w:numPr>
          <w:ilvl w:val="0"/>
          <w:numId w:val="8"/>
        </w:numPr>
        <w:spacing w:after="120" w:line="240" w:lineRule="auto"/>
        <w:contextualSpacing w:val="0"/>
        <w:jc w:val="left"/>
        <w:rPr>
          <w:rFonts w:cs="Calibri"/>
        </w:rPr>
      </w:pPr>
      <w:r w:rsidRPr="00FC5A37">
        <w:rPr>
          <w:rFonts w:cs="Calibri"/>
        </w:rPr>
        <w:t>How will the organization ensure the readiness of medical equipment and technology systems for use upon reconstitution?</w:t>
      </w:r>
    </w:p>
    <w:p w14:paraId="09073234" w14:textId="77777777" w:rsidR="007B1F82" w:rsidRPr="00FC5A37" w:rsidRDefault="007B1F82" w:rsidP="00180374">
      <w:pPr>
        <w:pStyle w:val="ListParagraph"/>
        <w:numPr>
          <w:ilvl w:val="0"/>
          <w:numId w:val="8"/>
        </w:numPr>
        <w:spacing w:after="120" w:line="240" w:lineRule="auto"/>
        <w:contextualSpacing w:val="0"/>
        <w:jc w:val="left"/>
        <w:rPr>
          <w:rFonts w:cs="Calibri"/>
        </w:rPr>
      </w:pPr>
      <w:r w:rsidRPr="00FC5A37">
        <w:rPr>
          <w:rFonts w:cs="Calibri"/>
        </w:rPr>
        <w:t>What procedures will be followed to verify the accuracy and integrity of vital records, databases, and IT systems before resuming normal operations?</w:t>
      </w:r>
    </w:p>
    <w:p w14:paraId="3454DC8A" w14:textId="49C82D7B" w:rsidR="007B1F82" w:rsidRPr="00FC5A37" w:rsidRDefault="007B1F82" w:rsidP="00180374">
      <w:pPr>
        <w:pStyle w:val="ListParagraph"/>
        <w:numPr>
          <w:ilvl w:val="0"/>
          <w:numId w:val="8"/>
        </w:numPr>
        <w:spacing w:after="120" w:line="240" w:lineRule="auto"/>
        <w:contextualSpacing w:val="0"/>
        <w:jc w:val="left"/>
        <w:rPr>
          <w:rFonts w:cs="Calibri"/>
        </w:rPr>
      </w:pPr>
      <w:r w:rsidRPr="00FC5A37">
        <w:rPr>
          <w:rFonts w:cs="Calibri"/>
        </w:rPr>
        <w:t xml:space="preserve">How will the organization communicate with staff, patients, and external stakeholders regarding the reconstitution process and the resumption of </w:t>
      </w:r>
      <w:r w:rsidR="005F50A6">
        <w:rPr>
          <w:rFonts w:cs="Calibri"/>
        </w:rPr>
        <w:t>health care</w:t>
      </w:r>
      <w:r w:rsidRPr="00FC5A37">
        <w:rPr>
          <w:rFonts w:cs="Calibri"/>
        </w:rPr>
        <w:t xml:space="preserve"> services?</w:t>
      </w:r>
    </w:p>
    <w:p w14:paraId="75FBAED5" w14:textId="65B4B64A" w:rsidR="007B1F82" w:rsidRPr="00FC5A37" w:rsidRDefault="007B1F82" w:rsidP="00180374">
      <w:pPr>
        <w:pStyle w:val="ListParagraph"/>
        <w:numPr>
          <w:ilvl w:val="0"/>
          <w:numId w:val="8"/>
        </w:numPr>
        <w:spacing w:after="120" w:line="240" w:lineRule="auto"/>
        <w:contextualSpacing w:val="0"/>
        <w:jc w:val="left"/>
        <w:rPr>
          <w:rFonts w:cs="Calibri"/>
        </w:rPr>
      </w:pPr>
      <w:r w:rsidRPr="00FC5A37">
        <w:rPr>
          <w:rFonts w:cs="Calibri"/>
        </w:rPr>
        <w:t xml:space="preserve">What measures will be taken to address any lingering operational or logistical challenges that may affect the quality and efficiency of </w:t>
      </w:r>
      <w:r w:rsidR="005F50A6">
        <w:rPr>
          <w:rFonts w:cs="Calibri"/>
        </w:rPr>
        <w:t>health care</w:t>
      </w:r>
      <w:r w:rsidRPr="00FC5A37">
        <w:rPr>
          <w:rFonts w:cs="Calibri"/>
        </w:rPr>
        <w:t xml:space="preserve"> services during reconstitution?</w:t>
      </w:r>
    </w:p>
    <w:p w14:paraId="496CE97B" w14:textId="5EC9923A" w:rsidR="007B1F82" w:rsidRPr="00FC5A37" w:rsidRDefault="007B1F82" w:rsidP="00180374">
      <w:pPr>
        <w:pStyle w:val="ListParagraph"/>
        <w:numPr>
          <w:ilvl w:val="0"/>
          <w:numId w:val="8"/>
        </w:numPr>
        <w:spacing w:after="120" w:line="240" w:lineRule="auto"/>
        <w:contextualSpacing w:val="0"/>
        <w:jc w:val="left"/>
        <w:rPr>
          <w:rFonts w:cs="Calibri"/>
        </w:rPr>
      </w:pPr>
      <w:r w:rsidRPr="00FC5A37">
        <w:rPr>
          <w:rFonts w:cs="Calibri"/>
        </w:rPr>
        <w:t>How will the organization conduct post-event evaluations and debriefings to identify lessons learned and areas for improvement in the reconstitution process?</w:t>
      </w:r>
    </w:p>
    <w:p w14:paraId="76969F4F" w14:textId="18D80D7C" w:rsidR="007B1F82" w:rsidRPr="00FC5A37" w:rsidRDefault="007B1F82" w:rsidP="00180374">
      <w:pPr>
        <w:pStyle w:val="Heading4"/>
        <w:jc w:val="left"/>
        <w:rPr>
          <w:rFonts w:cs="Calibri"/>
        </w:rPr>
      </w:pPr>
      <w:bookmarkStart w:id="40" w:name="_Toc163293610"/>
      <w:bookmarkStart w:id="41" w:name="_Hlk172904002"/>
      <w:bookmarkEnd w:id="39"/>
      <w:r w:rsidRPr="00FC5A37">
        <w:rPr>
          <w:rFonts w:cs="Calibri"/>
        </w:rPr>
        <w:t>Vital Records, Databases, and IT Systems</w:t>
      </w:r>
      <w:bookmarkEnd w:id="40"/>
    </w:p>
    <w:p w14:paraId="266298C6" w14:textId="1087B7B3" w:rsidR="007B1F82" w:rsidRPr="00FC5A37" w:rsidRDefault="007B1F82" w:rsidP="00180374">
      <w:pPr>
        <w:pStyle w:val="ListParagraph"/>
        <w:numPr>
          <w:ilvl w:val="0"/>
          <w:numId w:val="8"/>
        </w:numPr>
        <w:spacing w:after="120" w:line="240" w:lineRule="auto"/>
        <w:contextualSpacing w:val="0"/>
        <w:jc w:val="left"/>
        <w:rPr>
          <w:rFonts w:cs="Calibri"/>
        </w:rPr>
      </w:pPr>
      <w:r w:rsidRPr="00FC5A37">
        <w:rPr>
          <w:rFonts w:cs="Calibri"/>
        </w:rPr>
        <w:t xml:space="preserve">Which vital records, databases, and IT systems are essential for the continuity of </w:t>
      </w:r>
      <w:r w:rsidR="005F50A6">
        <w:rPr>
          <w:rFonts w:cs="Calibri"/>
        </w:rPr>
        <w:t>health care</w:t>
      </w:r>
      <w:r w:rsidRPr="00FC5A37">
        <w:rPr>
          <w:rFonts w:cs="Calibri"/>
        </w:rPr>
        <w:t xml:space="preserve"> operations, and how will they be protected and recovered?</w:t>
      </w:r>
    </w:p>
    <w:p w14:paraId="6CCFA6A4" w14:textId="3DE29942" w:rsidR="007B1F82" w:rsidRPr="00FC5A37" w:rsidRDefault="007B1F82" w:rsidP="00180374">
      <w:pPr>
        <w:pStyle w:val="ListParagraph"/>
        <w:numPr>
          <w:ilvl w:val="0"/>
          <w:numId w:val="8"/>
        </w:numPr>
        <w:spacing w:after="120" w:line="240" w:lineRule="auto"/>
        <w:contextualSpacing w:val="0"/>
        <w:jc w:val="left"/>
        <w:rPr>
          <w:rFonts w:cs="Calibri"/>
        </w:rPr>
      </w:pPr>
      <w:r w:rsidRPr="00FC5A37">
        <w:rPr>
          <w:rFonts w:cs="Calibri"/>
        </w:rPr>
        <w:t xml:space="preserve">What backup measures are in place to ensure the availability and integrity of patient records and medical data during and after </w:t>
      </w:r>
      <w:r w:rsidR="002E4793" w:rsidRPr="00FC5A37">
        <w:rPr>
          <w:rFonts w:cs="Calibri"/>
        </w:rPr>
        <w:t>severe</w:t>
      </w:r>
      <w:r w:rsidRPr="00FC5A37">
        <w:rPr>
          <w:rFonts w:cs="Calibri"/>
        </w:rPr>
        <w:t xml:space="preserve"> weather </w:t>
      </w:r>
      <w:r w:rsidR="002E4793" w:rsidRPr="00FC5A37">
        <w:rPr>
          <w:rFonts w:cs="Calibri"/>
        </w:rPr>
        <w:t>incidents</w:t>
      </w:r>
      <w:r w:rsidRPr="00FC5A37">
        <w:rPr>
          <w:rFonts w:cs="Calibri"/>
        </w:rPr>
        <w:t>?</w:t>
      </w:r>
    </w:p>
    <w:p w14:paraId="0F045E3B" w14:textId="77777777" w:rsidR="007B1F82" w:rsidRPr="00FC5A37" w:rsidRDefault="007B1F82" w:rsidP="00180374">
      <w:pPr>
        <w:pStyle w:val="ListParagraph"/>
        <w:numPr>
          <w:ilvl w:val="0"/>
          <w:numId w:val="8"/>
        </w:numPr>
        <w:spacing w:after="120" w:line="240" w:lineRule="auto"/>
        <w:contextualSpacing w:val="0"/>
        <w:jc w:val="left"/>
        <w:rPr>
          <w:rFonts w:cs="Calibri"/>
        </w:rPr>
      </w:pPr>
      <w:r w:rsidRPr="00FC5A37">
        <w:rPr>
          <w:rFonts w:cs="Calibri"/>
        </w:rPr>
        <w:t>How will the organization address potential challenges in restoring access to vital records, databases, and IT systems following the severe weather event?</w:t>
      </w:r>
    </w:p>
    <w:bookmarkEnd w:id="41"/>
    <w:p w14:paraId="6CAC9245" w14:textId="77777777" w:rsidR="007B1F82" w:rsidRPr="00FC5A37" w:rsidRDefault="007B1F82" w:rsidP="007B1F82">
      <w:pPr>
        <w:pBdr>
          <w:bottom w:val="single" w:sz="6" w:space="1" w:color="auto"/>
        </w:pBdr>
        <w:spacing w:after="0" w:line="240" w:lineRule="auto"/>
        <w:jc w:val="center"/>
        <w:rPr>
          <w:rFonts w:eastAsia="Times New Roman" w:cs="Calibri"/>
          <w:vanish/>
          <w:kern w:val="0"/>
          <w:sz w:val="16"/>
          <w:szCs w:val="16"/>
          <w14:ligatures w14:val="none"/>
        </w:rPr>
      </w:pPr>
      <w:r w:rsidRPr="00FC5A37">
        <w:rPr>
          <w:rFonts w:eastAsia="Times New Roman" w:cs="Calibri"/>
          <w:vanish/>
          <w:kern w:val="0"/>
          <w:sz w:val="16"/>
          <w:szCs w:val="16"/>
          <w14:ligatures w14:val="none"/>
        </w:rPr>
        <w:t>Top of Form</w:t>
      </w:r>
    </w:p>
    <w:p w14:paraId="7C3EBDA9" w14:textId="5ED528DF" w:rsidR="007B1F82" w:rsidRPr="00FC5A37" w:rsidRDefault="007B1F82" w:rsidP="00CB1743">
      <w:pPr>
        <w:pStyle w:val="NoSpacing"/>
        <w:rPr>
          <w:rFonts w:ascii="Calibri" w:hAnsi="Calibri" w:cs="Calibri"/>
        </w:rPr>
        <w:sectPr w:rsidR="007B1F82" w:rsidRPr="00FC5A37" w:rsidSect="004C44E0">
          <w:pgSz w:w="12240" w:h="15840"/>
          <w:pgMar w:top="1440" w:right="1440" w:bottom="1440" w:left="1440" w:header="720" w:footer="432" w:gutter="0"/>
          <w:cols w:space="720"/>
          <w:docGrid w:linePitch="299"/>
        </w:sectPr>
      </w:pPr>
    </w:p>
    <w:p w14:paraId="0DFEF329" w14:textId="77777777" w:rsidR="00CB1743" w:rsidRDefault="00CB1743" w:rsidP="00714DCA">
      <w:pPr>
        <w:pStyle w:val="Heading2"/>
        <w:jc w:val="left"/>
        <w:rPr>
          <w:rFonts w:cs="Calibri"/>
        </w:rPr>
      </w:pPr>
      <w:bookmarkStart w:id="42" w:name="_Toc122348191"/>
      <w:bookmarkStart w:id="43" w:name="_Hlk85630019"/>
      <w:r w:rsidRPr="00FC5A37">
        <w:rPr>
          <w:rFonts w:cs="Calibri"/>
        </w:rPr>
        <w:lastRenderedPageBreak/>
        <w:t>Appendix A: Exercise Schedule</w:t>
      </w:r>
      <w:bookmarkEnd w:id="4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55"/>
        <w:gridCol w:w="8082"/>
      </w:tblGrid>
      <w:tr w:rsidR="00714DCA" w:rsidRPr="00FC5A37" w14:paraId="50DFA705" w14:textId="77777777">
        <w:trPr>
          <w:trHeight w:val="1413"/>
        </w:trPr>
        <w:tc>
          <w:tcPr>
            <w:tcW w:w="1255" w:type="dxa"/>
            <w:tcBorders>
              <w:right w:val="single" w:sz="18" w:space="0" w:color="004F83"/>
            </w:tcBorders>
            <w:vAlign w:val="center"/>
          </w:tcPr>
          <w:p w14:paraId="09EF4FE2" w14:textId="77777777" w:rsidR="00714DCA" w:rsidRPr="00FC5A37" w:rsidRDefault="00714DCA" w:rsidP="00714DCA">
            <w:pPr>
              <w:spacing w:after="160" w:line="259" w:lineRule="auto"/>
              <w:jc w:val="left"/>
              <w:rPr>
                <w:rFonts w:cs="Calibri"/>
                <w:color w:val="004F83"/>
              </w:rPr>
            </w:pPr>
            <w:r w:rsidRPr="00FC5A37">
              <w:rPr>
                <w:rFonts w:cs="Calibri"/>
                <w:noProof/>
              </w:rPr>
              <w:drawing>
                <wp:inline distT="0" distB="0" distL="0" distR="0" wp14:anchorId="2F175E95" wp14:editId="2E9445F5">
                  <wp:extent cx="612476" cy="733359"/>
                  <wp:effectExtent l="0" t="0" r="0" b="0"/>
                  <wp:docPr id="889501452" name="Picture 889501452" descr="A blue line drawing of a paper and a pencil indicating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711711" name="Picture 1" descr="A blue line drawing of a paper and a pencil indicating instructions"/>
                          <pic:cNvPicPr/>
                        </pic:nvPicPr>
                        <pic:blipFill>
                          <a:blip r:embed="rId13"/>
                          <a:stretch>
                            <a:fillRect/>
                          </a:stretch>
                        </pic:blipFill>
                        <pic:spPr>
                          <a:xfrm>
                            <a:off x="0" y="0"/>
                            <a:ext cx="614161" cy="735377"/>
                          </a:xfrm>
                          <a:prstGeom prst="rect">
                            <a:avLst/>
                          </a:prstGeom>
                        </pic:spPr>
                      </pic:pic>
                    </a:graphicData>
                  </a:graphic>
                </wp:inline>
              </w:drawing>
            </w:r>
          </w:p>
        </w:tc>
        <w:tc>
          <w:tcPr>
            <w:tcW w:w="8095" w:type="dxa"/>
            <w:tcBorders>
              <w:top w:val="single" w:sz="18" w:space="0" w:color="004F83"/>
              <w:left w:val="single" w:sz="18" w:space="0" w:color="004F83"/>
              <w:bottom w:val="single" w:sz="18" w:space="0" w:color="004F83"/>
              <w:right w:val="single" w:sz="18" w:space="0" w:color="004F83"/>
            </w:tcBorders>
            <w:vAlign w:val="center"/>
          </w:tcPr>
          <w:p w14:paraId="3CD84BC5" w14:textId="654C2AD6" w:rsidR="00714DCA" w:rsidRPr="00FC5A37" w:rsidRDefault="00EC4A11" w:rsidP="00714DCA">
            <w:pPr>
              <w:jc w:val="left"/>
              <w:rPr>
                <w:rFonts w:cs="Calibri"/>
                <w:color w:val="004F83"/>
              </w:rPr>
            </w:pPr>
            <w:r w:rsidRPr="00D94D48">
              <w:rPr>
                <w:rFonts w:cs="Calibri"/>
                <w:color w:val="004F83"/>
              </w:rPr>
              <w:t xml:space="preserve">Because this information is updated throughout the exercise planning process, </w:t>
            </w:r>
            <w:r w:rsidRPr="009102AC">
              <w:rPr>
                <w:rFonts w:cs="Calibri"/>
                <w:b/>
                <w:bCs/>
                <w:color w:val="004F83"/>
              </w:rPr>
              <w:t xml:space="preserve">appendices may be developed as stand-alone documents </w:t>
            </w:r>
            <w:r w:rsidRPr="009102AC">
              <w:rPr>
                <w:rFonts w:cs="Calibri"/>
                <w:color w:val="004F83"/>
              </w:rPr>
              <w:t>rather than part of this document.</w:t>
            </w:r>
            <w:r w:rsidRPr="00D94D48">
              <w:rPr>
                <w:rFonts w:cs="Calibri"/>
                <w:color w:val="004F83"/>
              </w:rPr>
              <w:t xml:space="preserve"> The times </w:t>
            </w:r>
            <w:r>
              <w:rPr>
                <w:rFonts w:cs="Calibri"/>
                <w:color w:val="004F83"/>
              </w:rPr>
              <w:t>picked</w:t>
            </w:r>
            <w:r w:rsidRPr="00D94D48">
              <w:rPr>
                <w:rFonts w:cs="Calibri"/>
                <w:color w:val="004F83"/>
              </w:rPr>
              <w:t xml:space="preserve"> for each module can be approximate and not prescriptive. </w:t>
            </w:r>
            <w:r>
              <w:rPr>
                <w:rFonts w:cs="Calibri"/>
                <w:color w:val="004F83"/>
              </w:rPr>
              <w:t>An organization may</w:t>
            </w:r>
            <w:r w:rsidRPr="00D94D48">
              <w:rPr>
                <w:rFonts w:cs="Calibri"/>
                <w:color w:val="004F83"/>
              </w:rPr>
              <w:t xml:space="preserve"> choose to spend more or less time on each module depending on the level of discussion. </w:t>
            </w:r>
            <w:r>
              <w:rPr>
                <w:rFonts w:cs="Calibri"/>
                <w:color w:val="004F83"/>
              </w:rPr>
              <w:t>It is recommended for</w:t>
            </w:r>
            <w:r w:rsidRPr="00D94D48">
              <w:rPr>
                <w:rFonts w:cs="Calibri"/>
                <w:color w:val="004F83"/>
              </w:rPr>
              <w:t xml:space="preserve"> each module </w:t>
            </w:r>
            <w:r>
              <w:rPr>
                <w:rFonts w:cs="Calibri"/>
                <w:color w:val="004F83"/>
              </w:rPr>
              <w:t xml:space="preserve">to </w:t>
            </w:r>
            <w:r w:rsidRPr="00D94D48">
              <w:rPr>
                <w:rFonts w:cs="Calibri"/>
                <w:color w:val="004F83"/>
              </w:rPr>
              <w:t xml:space="preserve">last around 60-90 minutes. </w:t>
            </w:r>
            <w:r w:rsidR="00714DCA" w:rsidRPr="00FC5A37">
              <w:rPr>
                <w:rFonts w:cs="Calibri"/>
                <w:color w:val="004F83"/>
              </w:rPr>
              <w:t xml:space="preserve"> </w:t>
            </w:r>
          </w:p>
        </w:tc>
      </w:tr>
    </w:tbl>
    <w:p w14:paraId="5AE1390A" w14:textId="77777777" w:rsidR="00714DCA" w:rsidRDefault="00714DCA" w:rsidP="00CC73C3">
      <w:pPr>
        <w:pStyle w:val="NoSpacing"/>
        <w:jc w:val="center"/>
        <w:rPr>
          <w:rStyle w:val="Emphasis"/>
        </w:rPr>
      </w:pPr>
    </w:p>
    <w:p w14:paraId="3C4AB2EE" w14:textId="5CF7A442" w:rsidR="00F2118D" w:rsidRPr="00F2118D" w:rsidRDefault="00F2118D" w:rsidP="003A7F74">
      <w:pPr>
        <w:pStyle w:val="Heading3"/>
      </w:pPr>
      <w:r>
        <w:t>Exercise Schedule Table</w:t>
      </w:r>
    </w:p>
    <w:p w14:paraId="6821DFBC" w14:textId="77777777" w:rsidR="00CC73C3" w:rsidRPr="00CC73C3" w:rsidRDefault="00CC73C3" w:rsidP="00CC73C3">
      <w:pPr>
        <w:pStyle w:val="NoSpacing"/>
        <w:rPr>
          <w:rStyle w:val="Emphasis"/>
          <w:sz w:val="2"/>
          <w:szCs w:val="2"/>
        </w:rPr>
      </w:pPr>
    </w:p>
    <w:tbl>
      <w:tblPr>
        <w:tblStyle w:val="PlainTable3"/>
        <w:tblW w:w="9445" w:type="dxa"/>
        <w:tblBorders>
          <w:top w:val="single" w:sz="4" w:space="0" w:color="002441" w:themeColor="background1" w:themeShade="A6"/>
          <w:left w:val="single" w:sz="4" w:space="0" w:color="002441" w:themeColor="background1" w:themeShade="A6"/>
          <w:bottom w:val="single" w:sz="4" w:space="0" w:color="002441" w:themeColor="background1" w:themeShade="A6"/>
          <w:right w:val="single" w:sz="4" w:space="0" w:color="002441" w:themeColor="background1" w:themeShade="A6"/>
          <w:insideH w:val="single" w:sz="4" w:space="0" w:color="002441" w:themeColor="background1" w:themeShade="A6"/>
          <w:insideV w:val="single" w:sz="4" w:space="0" w:color="002441" w:themeColor="background1" w:themeShade="A6"/>
        </w:tblBorders>
        <w:tblLayout w:type="fixed"/>
        <w:tblLook w:val="01E0" w:firstRow="1" w:lastRow="1" w:firstColumn="1" w:lastColumn="1" w:noHBand="0" w:noVBand="0"/>
      </w:tblPr>
      <w:tblGrid>
        <w:gridCol w:w="2181"/>
        <w:gridCol w:w="7264"/>
      </w:tblGrid>
      <w:tr w:rsidR="00CB1743" w:rsidRPr="00FC5A37" w14:paraId="1CE46652" w14:textId="77777777" w:rsidTr="00EA1C63">
        <w:trPr>
          <w:cnfStyle w:val="100000000000" w:firstRow="1" w:lastRow="0" w:firstColumn="0" w:lastColumn="0" w:oddVBand="0" w:evenVBand="0" w:oddHBand="0" w:evenHBand="0" w:firstRowFirstColumn="0" w:firstRowLastColumn="0" w:lastRowFirstColumn="0" w:lastRowLastColumn="0"/>
          <w:cantSplit/>
          <w:trHeight w:val="266"/>
        </w:trPr>
        <w:tc>
          <w:tcPr>
            <w:cnfStyle w:val="001000000100" w:firstRow="0" w:lastRow="0" w:firstColumn="1" w:lastColumn="0" w:oddVBand="0" w:evenVBand="0" w:oddHBand="0" w:evenHBand="0" w:firstRowFirstColumn="1" w:firstRowLastColumn="0" w:lastRowFirstColumn="0" w:lastRowLastColumn="0"/>
            <w:tcW w:w="2181" w:type="dxa"/>
            <w:tcBorders>
              <w:bottom w:val="none" w:sz="0" w:space="0" w:color="auto"/>
              <w:right w:val="none" w:sz="0" w:space="0" w:color="auto"/>
            </w:tcBorders>
            <w:shd w:val="clear" w:color="auto" w:fill="003865" w:themeFill="background1"/>
            <w:hideMark/>
          </w:tcPr>
          <w:p w14:paraId="400797A6" w14:textId="77777777" w:rsidR="00CB1743" w:rsidRPr="00FC5A37" w:rsidRDefault="00CB1743" w:rsidP="002F14D1">
            <w:pPr>
              <w:pStyle w:val="TableParagraph"/>
              <w:spacing w:before="60" w:after="60"/>
              <w:jc w:val="left"/>
              <w:rPr>
                <w:rFonts w:ascii="Calibri" w:hAnsi="Calibri" w:cs="Calibri"/>
                <w:color w:val="003865" w:themeColor="background1"/>
                <w:sz w:val="24"/>
                <w:szCs w:val="24"/>
                <w:highlight w:val="darkGray"/>
              </w:rPr>
            </w:pPr>
            <w:r w:rsidRPr="00FC5A37">
              <w:rPr>
                <w:rFonts w:ascii="Calibri" w:hAnsi="Calibri" w:cs="Calibri"/>
                <w:caps w:val="0"/>
                <w:color w:val="003865" w:themeColor="background1"/>
                <w:sz w:val="24"/>
                <w:szCs w:val="24"/>
                <w:highlight w:val="darkGray"/>
              </w:rPr>
              <w:t>Date</w:t>
            </w:r>
          </w:p>
        </w:tc>
        <w:tc>
          <w:tcPr>
            <w:cnfStyle w:val="000100001000" w:firstRow="0" w:lastRow="0" w:firstColumn="0" w:lastColumn="1" w:oddVBand="0" w:evenVBand="0" w:oddHBand="0" w:evenHBand="0" w:firstRowFirstColumn="0" w:firstRowLastColumn="1" w:lastRowFirstColumn="0" w:lastRowLastColumn="0"/>
            <w:tcW w:w="7264" w:type="dxa"/>
            <w:tcBorders>
              <w:left w:val="none" w:sz="0" w:space="0" w:color="auto"/>
              <w:bottom w:val="none" w:sz="0" w:space="0" w:color="auto"/>
            </w:tcBorders>
            <w:shd w:val="clear" w:color="auto" w:fill="auto"/>
            <w:hideMark/>
          </w:tcPr>
          <w:p w14:paraId="7E51A2ED" w14:textId="77777777" w:rsidR="00CB1743" w:rsidRPr="00FC5A37" w:rsidRDefault="00CB1743" w:rsidP="002F14D1">
            <w:pPr>
              <w:pStyle w:val="TableParagraph"/>
              <w:spacing w:before="60" w:after="60"/>
              <w:ind w:left="109"/>
              <w:jc w:val="left"/>
              <w:rPr>
                <w:rFonts w:ascii="Calibri" w:hAnsi="Calibri" w:cs="Calibri"/>
                <w:b w:val="0"/>
                <w:iCs/>
                <w:sz w:val="24"/>
                <w:szCs w:val="24"/>
              </w:rPr>
            </w:pPr>
            <w:r w:rsidRPr="00FC5A37">
              <w:rPr>
                <w:rFonts w:ascii="Calibri" w:hAnsi="Calibri" w:cs="Calibri"/>
                <w:b w:val="0"/>
                <w:iCs/>
                <w:caps w:val="0"/>
                <w:sz w:val="24"/>
                <w:szCs w:val="24"/>
                <w:highlight w:val="darkGray"/>
              </w:rPr>
              <w:t>[Insert Date]</w:t>
            </w:r>
          </w:p>
        </w:tc>
      </w:tr>
      <w:tr w:rsidR="00CB1743" w:rsidRPr="00FC5A37" w14:paraId="63389495" w14:textId="77777777" w:rsidTr="00EA1C63">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2181" w:type="dxa"/>
            <w:tcBorders>
              <w:right w:val="none" w:sz="0" w:space="0" w:color="auto"/>
            </w:tcBorders>
            <w:shd w:val="clear" w:color="auto" w:fill="003865" w:themeFill="background1"/>
            <w:hideMark/>
          </w:tcPr>
          <w:p w14:paraId="013613F6" w14:textId="77777777" w:rsidR="00CB1743" w:rsidRPr="00FC5A37" w:rsidRDefault="00CB1743" w:rsidP="002F14D1">
            <w:pPr>
              <w:pStyle w:val="TableParagraph"/>
              <w:spacing w:before="60" w:after="60"/>
              <w:jc w:val="left"/>
              <w:rPr>
                <w:rFonts w:ascii="Calibri" w:hAnsi="Calibri" w:cs="Calibri"/>
                <w:color w:val="003865" w:themeColor="background1"/>
                <w:sz w:val="24"/>
                <w:szCs w:val="24"/>
                <w:highlight w:val="darkGray"/>
              </w:rPr>
            </w:pPr>
            <w:r w:rsidRPr="00FC5A37">
              <w:rPr>
                <w:rFonts w:ascii="Calibri" w:hAnsi="Calibri" w:cs="Calibri"/>
                <w:caps w:val="0"/>
                <w:color w:val="003865" w:themeColor="background1"/>
                <w:sz w:val="24"/>
                <w:szCs w:val="24"/>
                <w:highlight w:val="darkGray"/>
              </w:rPr>
              <w:t>[Time]</w:t>
            </w:r>
          </w:p>
        </w:tc>
        <w:tc>
          <w:tcPr>
            <w:cnfStyle w:val="000100000000" w:firstRow="0" w:lastRow="0" w:firstColumn="0" w:lastColumn="1" w:oddVBand="0" w:evenVBand="0" w:oddHBand="0" w:evenHBand="0" w:firstRowFirstColumn="0" w:firstRowLastColumn="0" w:lastRowFirstColumn="0" w:lastRowLastColumn="0"/>
            <w:tcW w:w="7264" w:type="dxa"/>
            <w:tcBorders>
              <w:left w:val="none" w:sz="0" w:space="0" w:color="auto"/>
            </w:tcBorders>
            <w:shd w:val="clear" w:color="auto" w:fill="auto"/>
            <w:hideMark/>
          </w:tcPr>
          <w:p w14:paraId="12A87260" w14:textId="77777777" w:rsidR="00CB1743" w:rsidRPr="00FC5A37" w:rsidRDefault="00CB1743" w:rsidP="002F14D1">
            <w:pPr>
              <w:pStyle w:val="TableParagraph"/>
              <w:spacing w:before="60" w:after="60"/>
              <w:ind w:left="109"/>
              <w:jc w:val="left"/>
              <w:rPr>
                <w:rFonts w:ascii="Calibri" w:hAnsi="Calibri" w:cs="Calibri"/>
                <w:b w:val="0"/>
                <w:sz w:val="24"/>
                <w:szCs w:val="24"/>
              </w:rPr>
            </w:pPr>
            <w:r w:rsidRPr="00FC5A37">
              <w:rPr>
                <w:rFonts w:ascii="Calibri" w:hAnsi="Calibri" w:cs="Calibri"/>
                <w:b w:val="0"/>
                <w:caps w:val="0"/>
                <w:sz w:val="24"/>
                <w:szCs w:val="24"/>
              </w:rPr>
              <w:t>Welcome and Introductions</w:t>
            </w:r>
          </w:p>
        </w:tc>
      </w:tr>
      <w:tr w:rsidR="00CB1743" w:rsidRPr="00FC5A37" w14:paraId="066FB264" w14:textId="77777777" w:rsidTr="00EA1C63">
        <w:trPr>
          <w:cantSplit/>
          <w:trHeight w:val="271"/>
        </w:trPr>
        <w:tc>
          <w:tcPr>
            <w:cnfStyle w:val="001000000000" w:firstRow="0" w:lastRow="0" w:firstColumn="1" w:lastColumn="0" w:oddVBand="0" w:evenVBand="0" w:oddHBand="0" w:evenHBand="0" w:firstRowFirstColumn="0" w:firstRowLastColumn="0" w:lastRowFirstColumn="0" w:lastRowLastColumn="0"/>
            <w:tcW w:w="2181" w:type="dxa"/>
            <w:tcBorders>
              <w:right w:val="none" w:sz="0" w:space="0" w:color="auto"/>
            </w:tcBorders>
            <w:shd w:val="clear" w:color="auto" w:fill="003865" w:themeFill="background1"/>
            <w:hideMark/>
          </w:tcPr>
          <w:p w14:paraId="0CA8F6F4" w14:textId="77777777" w:rsidR="00CB1743" w:rsidRPr="00FC5A37" w:rsidRDefault="00CB1743" w:rsidP="002F14D1">
            <w:pPr>
              <w:pStyle w:val="TableParagraph"/>
              <w:spacing w:before="60" w:after="60" w:line="258" w:lineRule="exact"/>
              <w:jc w:val="left"/>
              <w:rPr>
                <w:rFonts w:ascii="Calibri" w:hAnsi="Calibri" w:cs="Calibri"/>
                <w:color w:val="003865" w:themeColor="background1"/>
                <w:sz w:val="24"/>
                <w:szCs w:val="24"/>
                <w:highlight w:val="darkGray"/>
              </w:rPr>
            </w:pPr>
            <w:r w:rsidRPr="00FC5A37">
              <w:rPr>
                <w:rFonts w:ascii="Calibri" w:hAnsi="Calibri" w:cs="Calibri"/>
                <w:caps w:val="0"/>
                <w:color w:val="003865" w:themeColor="background1"/>
                <w:sz w:val="24"/>
                <w:szCs w:val="24"/>
                <w:highlight w:val="darkGray"/>
              </w:rPr>
              <w:t>[Time]</w:t>
            </w:r>
          </w:p>
        </w:tc>
        <w:tc>
          <w:tcPr>
            <w:cnfStyle w:val="000100000000" w:firstRow="0" w:lastRow="0" w:firstColumn="0" w:lastColumn="1" w:oddVBand="0" w:evenVBand="0" w:oddHBand="0" w:evenHBand="0" w:firstRowFirstColumn="0" w:firstRowLastColumn="0" w:lastRowFirstColumn="0" w:lastRowLastColumn="0"/>
            <w:tcW w:w="7264" w:type="dxa"/>
            <w:tcBorders>
              <w:left w:val="none" w:sz="0" w:space="0" w:color="auto"/>
            </w:tcBorders>
            <w:shd w:val="clear" w:color="auto" w:fill="auto"/>
            <w:hideMark/>
          </w:tcPr>
          <w:p w14:paraId="4916B021" w14:textId="77777777" w:rsidR="00CB1743" w:rsidRPr="00FC5A37" w:rsidRDefault="00CB1743" w:rsidP="002F14D1">
            <w:pPr>
              <w:pStyle w:val="TableParagraph"/>
              <w:spacing w:before="60" w:after="60" w:line="258" w:lineRule="exact"/>
              <w:ind w:left="109"/>
              <w:jc w:val="left"/>
              <w:rPr>
                <w:rFonts w:ascii="Calibri" w:hAnsi="Calibri" w:cs="Calibri"/>
                <w:b w:val="0"/>
                <w:sz w:val="24"/>
                <w:szCs w:val="24"/>
              </w:rPr>
            </w:pPr>
            <w:r w:rsidRPr="00FC5A37">
              <w:rPr>
                <w:rFonts w:ascii="Calibri" w:hAnsi="Calibri" w:cs="Calibri"/>
                <w:b w:val="0"/>
                <w:caps w:val="0"/>
                <w:sz w:val="24"/>
                <w:szCs w:val="24"/>
              </w:rPr>
              <w:t>Module One</w:t>
            </w:r>
          </w:p>
        </w:tc>
      </w:tr>
      <w:tr w:rsidR="00CB1743" w:rsidRPr="00FC5A37" w14:paraId="61460D31" w14:textId="77777777" w:rsidTr="00EA1C63">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2181" w:type="dxa"/>
            <w:tcBorders>
              <w:right w:val="none" w:sz="0" w:space="0" w:color="auto"/>
            </w:tcBorders>
            <w:shd w:val="clear" w:color="auto" w:fill="003865" w:themeFill="background1"/>
            <w:hideMark/>
          </w:tcPr>
          <w:p w14:paraId="061B55FD" w14:textId="77777777" w:rsidR="00CB1743" w:rsidRPr="00FC5A37" w:rsidRDefault="00CB1743" w:rsidP="002F14D1">
            <w:pPr>
              <w:pStyle w:val="TableParagraph"/>
              <w:spacing w:before="60" w:after="60"/>
              <w:jc w:val="left"/>
              <w:rPr>
                <w:rFonts w:ascii="Calibri" w:hAnsi="Calibri" w:cs="Calibri"/>
                <w:color w:val="003865" w:themeColor="background1"/>
                <w:sz w:val="24"/>
                <w:szCs w:val="24"/>
                <w:highlight w:val="darkGray"/>
              </w:rPr>
            </w:pPr>
            <w:r w:rsidRPr="00FC5A37">
              <w:rPr>
                <w:rFonts w:ascii="Calibri" w:hAnsi="Calibri" w:cs="Calibri"/>
                <w:caps w:val="0"/>
                <w:color w:val="003865" w:themeColor="background1"/>
                <w:sz w:val="24"/>
                <w:szCs w:val="24"/>
                <w:highlight w:val="darkGray"/>
              </w:rPr>
              <w:t>[Time]</w:t>
            </w:r>
          </w:p>
        </w:tc>
        <w:tc>
          <w:tcPr>
            <w:cnfStyle w:val="000100000000" w:firstRow="0" w:lastRow="0" w:firstColumn="0" w:lastColumn="1" w:oddVBand="0" w:evenVBand="0" w:oddHBand="0" w:evenHBand="0" w:firstRowFirstColumn="0" w:firstRowLastColumn="0" w:lastRowFirstColumn="0" w:lastRowLastColumn="0"/>
            <w:tcW w:w="7264" w:type="dxa"/>
            <w:tcBorders>
              <w:left w:val="none" w:sz="0" w:space="0" w:color="auto"/>
            </w:tcBorders>
            <w:shd w:val="clear" w:color="auto" w:fill="auto"/>
            <w:hideMark/>
          </w:tcPr>
          <w:p w14:paraId="61BE6C1A" w14:textId="77777777" w:rsidR="00CB1743" w:rsidRPr="00FC5A37" w:rsidRDefault="00CB1743" w:rsidP="002F14D1">
            <w:pPr>
              <w:pStyle w:val="TableParagraph"/>
              <w:spacing w:before="60" w:after="60"/>
              <w:ind w:left="109"/>
              <w:jc w:val="left"/>
              <w:rPr>
                <w:rFonts w:ascii="Calibri" w:hAnsi="Calibri" w:cs="Calibri"/>
                <w:b w:val="0"/>
                <w:sz w:val="24"/>
                <w:szCs w:val="24"/>
              </w:rPr>
            </w:pPr>
            <w:r w:rsidRPr="00FC5A37">
              <w:rPr>
                <w:rFonts w:ascii="Calibri" w:hAnsi="Calibri" w:cs="Calibri"/>
                <w:b w:val="0"/>
                <w:caps w:val="0"/>
                <w:sz w:val="24"/>
                <w:szCs w:val="24"/>
              </w:rPr>
              <w:t>Module Two</w:t>
            </w:r>
          </w:p>
        </w:tc>
      </w:tr>
      <w:tr w:rsidR="00CB1743" w:rsidRPr="00FC5A37" w14:paraId="06460C7E" w14:textId="77777777" w:rsidTr="00EA1C63">
        <w:trPr>
          <w:cantSplit/>
          <w:trHeight w:val="266"/>
        </w:trPr>
        <w:tc>
          <w:tcPr>
            <w:cnfStyle w:val="001000000000" w:firstRow="0" w:lastRow="0" w:firstColumn="1" w:lastColumn="0" w:oddVBand="0" w:evenVBand="0" w:oddHBand="0" w:evenHBand="0" w:firstRowFirstColumn="0" w:firstRowLastColumn="0" w:lastRowFirstColumn="0" w:lastRowLastColumn="0"/>
            <w:tcW w:w="2181" w:type="dxa"/>
            <w:tcBorders>
              <w:right w:val="none" w:sz="0" w:space="0" w:color="auto"/>
            </w:tcBorders>
            <w:shd w:val="clear" w:color="auto" w:fill="003865" w:themeFill="background1"/>
            <w:hideMark/>
          </w:tcPr>
          <w:p w14:paraId="5774F248" w14:textId="77777777" w:rsidR="00CB1743" w:rsidRPr="00FC5A37" w:rsidRDefault="00CB1743" w:rsidP="002F14D1">
            <w:pPr>
              <w:pStyle w:val="TableParagraph"/>
              <w:spacing w:before="60" w:after="60"/>
              <w:jc w:val="left"/>
              <w:rPr>
                <w:rFonts w:ascii="Calibri" w:hAnsi="Calibri" w:cs="Calibri"/>
                <w:color w:val="003865" w:themeColor="background1"/>
                <w:sz w:val="24"/>
                <w:szCs w:val="24"/>
                <w:highlight w:val="darkGray"/>
              </w:rPr>
            </w:pPr>
            <w:r w:rsidRPr="00FC5A37">
              <w:rPr>
                <w:rFonts w:ascii="Calibri" w:hAnsi="Calibri" w:cs="Calibri"/>
                <w:caps w:val="0"/>
                <w:color w:val="003865" w:themeColor="background1"/>
                <w:sz w:val="24"/>
                <w:szCs w:val="24"/>
                <w:highlight w:val="darkGray"/>
              </w:rPr>
              <w:t>[Time]</w:t>
            </w:r>
          </w:p>
        </w:tc>
        <w:tc>
          <w:tcPr>
            <w:cnfStyle w:val="000100000000" w:firstRow="0" w:lastRow="0" w:firstColumn="0" w:lastColumn="1" w:oddVBand="0" w:evenVBand="0" w:oddHBand="0" w:evenHBand="0" w:firstRowFirstColumn="0" w:firstRowLastColumn="0" w:lastRowFirstColumn="0" w:lastRowLastColumn="0"/>
            <w:tcW w:w="7264" w:type="dxa"/>
            <w:tcBorders>
              <w:left w:val="none" w:sz="0" w:space="0" w:color="auto"/>
            </w:tcBorders>
            <w:shd w:val="clear" w:color="auto" w:fill="auto"/>
            <w:hideMark/>
          </w:tcPr>
          <w:p w14:paraId="3C7F9A0F" w14:textId="77777777" w:rsidR="00CB1743" w:rsidRPr="00FC5A37" w:rsidRDefault="00CB1743" w:rsidP="002F14D1">
            <w:pPr>
              <w:pStyle w:val="TableParagraph"/>
              <w:spacing w:before="60" w:after="60"/>
              <w:ind w:left="109"/>
              <w:jc w:val="left"/>
              <w:rPr>
                <w:rFonts w:ascii="Calibri" w:hAnsi="Calibri" w:cs="Calibri"/>
                <w:b w:val="0"/>
                <w:sz w:val="24"/>
                <w:szCs w:val="24"/>
              </w:rPr>
            </w:pPr>
            <w:r w:rsidRPr="00FC5A37">
              <w:rPr>
                <w:rFonts w:ascii="Calibri" w:hAnsi="Calibri" w:cs="Calibri"/>
                <w:b w:val="0"/>
                <w:caps w:val="0"/>
                <w:sz w:val="24"/>
                <w:szCs w:val="24"/>
              </w:rPr>
              <w:t xml:space="preserve">Break </w:t>
            </w:r>
          </w:p>
        </w:tc>
      </w:tr>
      <w:tr w:rsidR="00CB1743" w:rsidRPr="00FC5A37" w14:paraId="2920474B" w14:textId="77777777" w:rsidTr="00EA1C63">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2181" w:type="dxa"/>
            <w:tcBorders>
              <w:right w:val="none" w:sz="0" w:space="0" w:color="auto"/>
            </w:tcBorders>
            <w:shd w:val="clear" w:color="auto" w:fill="003865" w:themeFill="background1"/>
            <w:hideMark/>
          </w:tcPr>
          <w:p w14:paraId="4859E57C" w14:textId="77777777" w:rsidR="00CB1743" w:rsidRPr="00FC5A37" w:rsidRDefault="00CB1743" w:rsidP="002F14D1">
            <w:pPr>
              <w:pStyle w:val="TableParagraph"/>
              <w:spacing w:before="60" w:after="60"/>
              <w:jc w:val="left"/>
              <w:rPr>
                <w:rFonts w:ascii="Calibri" w:hAnsi="Calibri" w:cs="Calibri"/>
                <w:color w:val="003865" w:themeColor="background1"/>
                <w:sz w:val="24"/>
                <w:szCs w:val="24"/>
                <w:highlight w:val="darkGray"/>
              </w:rPr>
            </w:pPr>
            <w:r w:rsidRPr="00FC5A37">
              <w:rPr>
                <w:rFonts w:ascii="Calibri" w:hAnsi="Calibri" w:cs="Calibri"/>
                <w:caps w:val="0"/>
                <w:color w:val="003865" w:themeColor="background1"/>
                <w:sz w:val="24"/>
                <w:szCs w:val="24"/>
                <w:highlight w:val="darkGray"/>
              </w:rPr>
              <w:t>[Time]</w:t>
            </w:r>
          </w:p>
        </w:tc>
        <w:tc>
          <w:tcPr>
            <w:cnfStyle w:val="000100000000" w:firstRow="0" w:lastRow="0" w:firstColumn="0" w:lastColumn="1" w:oddVBand="0" w:evenVBand="0" w:oddHBand="0" w:evenHBand="0" w:firstRowFirstColumn="0" w:firstRowLastColumn="0" w:lastRowFirstColumn="0" w:lastRowLastColumn="0"/>
            <w:tcW w:w="7264" w:type="dxa"/>
            <w:tcBorders>
              <w:left w:val="none" w:sz="0" w:space="0" w:color="auto"/>
            </w:tcBorders>
            <w:shd w:val="clear" w:color="auto" w:fill="auto"/>
            <w:hideMark/>
          </w:tcPr>
          <w:p w14:paraId="3BC5AA3A" w14:textId="77777777" w:rsidR="00CB1743" w:rsidRPr="00FC5A37" w:rsidRDefault="00CB1743" w:rsidP="002F14D1">
            <w:pPr>
              <w:pStyle w:val="TableParagraph"/>
              <w:spacing w:before="60" w:after="60"/>
              <w:ind w:left="109"/>
              <w:jc w:val="left"/>
              <w:rPr>
                <w:rFonts w:ascii="Calibri" w:hAnsi="Calibri" w:cs="Calibri"/>
                <w:b w:val="0"/>
                <w:sz w:val="24"/>
                <w:szCs w:val="24"/>
              </w:rPr>
            </w:pPr>
            <w:r w:rsidRPr="00FC5A37">
              <w:rPr>
                <w:rFonts w:ascii="Calibri" w:hAnsi="Calibri" w:cs="Calibri"/>
                <w:b w:val="0"/>
                <w:caps w:val="0"/>
                <w:sz w:val="24"/>
                <w:szCs w:val="24"/>
              </w:rPr>
              <w:t>Module Three</w:t>
            </w:r>
          </w:p>
        </w:tc>
      </w:tr>
      <w:tr w:rsidR="00CB1743" w:rsidRPr="00FC5A37" w14:paraId="389444F2" w14:textId="77777777" w:rsidTr="00EA1C63">
        <w:trPr>
          <w:cantSplit/>
          <w:trHeight w:val="266"/>
        </w:trPr>
        <w:tc>
          <w:tcPr>
            <w:cnfStyle w:val="001000000000" w:firstRow="0" w:lastRow="0" w:firstColumn="1" w:lastColumn="0" w:oddVBand="0" w:evenVBand="0" w:oddHBand="0" w:evenHBand="0" w:firstRowFirstColumn="0" w:firstRowLastColumn="0" w:lastRowFirstColumn="0" w:lastRowLastColumn="0"/>
            <w:tcW w:w="2181" w:type="dxa"/>
            <w:tcBorders>
              <w:right w:val="none" w:sz="0" w:space="0" w:color="auto"/>
            </w:tcBorders>
            <w:shd w:val="clear" w:color="auto" w:fill="003865" w:themeFill="background1"/>
            <w:hideMark/>
          </w:tcPr>
          <w:p w14:paraId="565BC204" w14:textId="77777777" w:rsidR="00CB1743" w:rsidRPr="00FC5A37" w:rsidRDefault="00CB1743" w:rsidP="002F14D1">
            <w:pPr>
              <w:pStyle w:val="TableParagraph"/>
              <w:spacing w:before="60" w:after="60"/>
              <w:jc w:val="left"/>
              <w:rPr>
                <w:rFonts w:ascii="Calibri" w:hAnsi="Calibri" w:cs="Calibri"/>
                <w:color w:val="003865" w:themeColor="background1"/>
                <w:sz w:val="24"/>
                <w:szCs w:val="24"/>
                <w:highlight w:val="darkGray"/>
              </w:rPr>
            </w:pPr>
            <w:r w:rsidRPr="00FC5A37">
              <w:rPr>
                <w:rFonts w:ascii="Calibri" w:hAnsi="Calibri" w:cs="Calibri"/>
                <w:caps w:val="0"/>
                <w:color w:val="003865" w:themeColor="background1"/>
                <w:sz w:val="24"/>
                <w:szCs w:val="24"/>
                <w:highlight w:val="darkGray"/>
              </w:rPr>
              <w:t>[Time]</w:t>
            </w:r>
          </w:p>
        </w:tc>
        <w:tc>
          <w:tcPr>
            <w:cnfStyle w:val="000100000000" w:firstRow="0" w:lastRow="0" w:firstColumn="0" w:lastColumn="1" w:oddVBand="0" w:evenVBand="0" w:oddHBand="0" w:evenHBand="0" w:firstRowFirstColumn="0" w:firstRowLastColumn="0" w:lastRowFirstColumn="0" w:lastRowLastColumn="0"/>
            <w:tcW w:w="7264" w:type="dxa"/>
            <w:tcBorders>
              <w:left w:val="none" w:sz="0" w:space="0" w:color="auto"/>
            </w:tcBorders>
            <w:shd w:val="clear" w:color="auto" w:fill="auto"/>
            <w:hideMark/>
          </w:tcPr>
          <w:p w14:paraId="192EEF05" w14:textId="77777777" w:rsidR="00CB1743" w:rsidRPr="00FC5A37" w:rsidRDefault="00CB1743" w:rsidP="002F14D1">
            <w:pPr>
              <w:pStyle w:val="TableParagraph"/>
              <w:spacing w:before="60" w:after="60"/>
              <w:ind w:left="109"/>
              <w:jc w:val="left"/>
              <w:rPr>
                <w:rFonts w:ascii="Calibri" w:hAnsi="Calibri" w:cs="Calibri"/>
                <w:b w:val="0"/>
                <w:sz w:val="24"/>
                <w:szCs w:val="24"/>
              </w:rPr>
            </w:pPr>
            <w:r w:rsidRPr="00FC5A37">
              <w:rPr>
                <w:rFonts w:ascii="Calibri" w:hAnsi="Calibri" w:cs="Calibri"/>
                <w:b w:val="0"/>
                <w:caps w:val="0"/>
                <w:sz w:val="24"/>
                <w:szCs w:val="24"/>
              </w:rPr>
              <w:t>Hotwash</w:t>
            </w:r>
          </w:p>
        </w:tc>
      </w:tr>
      <w:tr w:rsidR="00CB1743" w:rsidRPr="00FC5A37" w14:paraId="00708F6B" w14:textId="77777777" w:rsidTr="00EA1C63">
        <w:trPr>
          <w:cnfStyle w:val="010000000000" w:firstRow="0" w:lastRow="1" w:firstColumn="0" w:lastColumn="0" w:oddVBand="0" w:evenVBand="0" w:oddHBand="0"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2181" w:type="dxa"/>
            <w:tcBorders>
              <w:top w:val="none" w:sz="0" w:space="0" w:color="auto"/>
              <w:right w:val="none" w:sz="0" w:space="0" w:color="auto"/>
            </w:tcBorders>
            <w:shd w:val="clear" w:color="auto" w:fill="003865" w:themeFill="background1"/>
            <w:hideMark/>
          </w:tcPr>
          <w:p w14:paraId="2B25BF3F" w14:textId="77777777" w:rsidR="00CB1743" w:rsidRPr="00FC5A37" w:rsidRDefault="00CB1743" w:rsidP="002F14D1">
            <w:pPr>
              <w:pStyle w:val="TableParagraph"/>
              <w:spacing w:before="60" w:after="60"/>
              <w:jc w:val="left"/>
              <w:rPr>
                <w:rFonts w:ascii="Calibri" w:hAnsi="Calibri" w:cs="Calibri"/>
                <w:color w:val="003865" w:themeColor="background1"/>
                <w:sz w:val="24"/>
                <w:szCs w:val="24"/>
                <w:highlight w:val="darkGray"/>
              </w:rPr>
            </w:pPr>
            <w:r w:rsidRPr="00FC5A37">
              <w:rPr>
                <w:rFonts w:ascii="Calibri" w:hAnsi="Calibri" w:cs="Calibri"/>
                <w:caps w:val="0"/>
                <w:color w:val="003865" w:themeColor="background1"/>
                <w:sz w:val="24"/>
                <w:szCs w:val="24"/>
                <w:highlight w:val="darkGray"/>
              </w:rPr>
              <w:t>[Time]</w:t>
            </w:r>
          </w:p>
        </w:tc>
        <w:tc>
          <w:tcPr>
            <w:cnfStyle w:val="000100000000" w:firstRow="0" w:lastRow="0" w:firstColumn="0" w:lastColumn="1" w:oddVBand="0" w:evenVBand="0" w:oddHBand="0" w:evenHBand="0" w:firstRowFirstColumn="0" w:firstRowLastColumn="0" w:lastRowFirstColumn="0" w:lastRowLastColumn="0"/>
            <w:tcW w:w="7264" w:type="dxa"/>
            <w:tcBorders>
              <w:top w:val="none" w:sz="0" w:space="0" w:color="auto"/>
              <w:left w:val="none" w:sz="0" w:space="0" w:color="auto"/>
            </w:tcBorders>
            <w:shd w:val="clear" w:color="auto" w:fill="auto"/>
            <w:hideMark/>
          </w:tcPr>
          <w:p w14:paraId="6226AABA" w14:textId="77777777" w:rsidR="00CB1743" w:rsidRPr="00FC5A37" w:rsidRDefault="00CB1743" w:rsidP="002F14D1">
            <w:pPr>
              <w:pStyle w:val="TableParagraph"/>
              <w:spacing w:before="60" w:after="60"/>
              <w:ind w:left="109"/>
              <w:jc w:val="left"/>
              <w:rPr>
                <w:rFonts w:ascii="Calibri" w:hAnsi="Calibri" w:cs="Calibri"/>
                <w:b w:val="0"/>
                <w:sz w:val="24"/>
                <w:szCs w:val="24"/>
              </w:rPr>
            </w:pPr>
            <w:r w:rsidRPr="00FC5A37">
              <w:rPr>
                <w:rFonts w:ascii="Calibri" w:hAnsi="Calibri" w:cs="Calibri"/>
                <w:b w:val="0"/>
                <w:caps w:val="0"/>
                <w:sz w:val="24"/>
                <w:szCs w:val="24"/>
              </w:rPr>
              <w:t>Closing Comments</w:t>
            </w:r>
          </w:p>
        </w:tc>
      </w:tr>
    </w:tbl>
    <w:p w14:paraId="4380CC65" w14:textId="77777777" w:rsidR="00CB1743" w:rsidRPr="00FC5A37" w:rsidRDefault="00CB1743" w:rsidP="00CB1743">
      <w:pPr>
        <w:pStyle w:val="NoSpacing"/>
        <w:rPr>
          <w:rFonts w:ascii="Calibri" w:hAnsi="Calibri" w:cs="Calibri"/>
        </w:rPr>
      </w:pPr>
      <w:r w:rsidRPr="00FC5A37">
        <w:rPr>
          <w:rFonts w:ascii="Calibri" w:hAnsi="Calibri" w:cs="Calibri"/>
        </w:rPr>
        <w:br w:type="page"/>
      </w:r>
    </w:p>
    <w:p w14:paraId="3F2E0DF7" w14:textId="7236BDFC" w:rsidR="00CB1743" w:rsidRPr="00FC5A37" w:rsidRDefault="00CB1743" w:rsidP="00DA77CC">
      <w:pPr>
        <w:pStyle w:val="Heading2"/>
        <w:rPr>
          <w:rFonts w:cs="Calibri"/>
        </w:rPr>
      </w:pPr>
      <w:bookmarkStart w:id="44" w:name="_Appendix_B:_Exercise"/>
      <w:bookmarkStart w:id="45" w:name="_Toc122348192"/>
      <w:bookmarkEnd w:id="43"/>
      <w:bookmarkEnd w:id="44"/>
      <w:r w:rsidRPr="00FC5A37">
        <w:rPr>
          <w:rFonts w:cs="Calibri"/>
        </w:rPr>
        <w:lastRenderedPageBreak/>
        <w:t>Appendix B: Exercise Participants</w:t>
      </w:r>
      <w:bookmarkEnd w:id="45"/>
      <w:r w:rsidRPr="00FC5A37">
        <w:rPr>
          <w:rFonts w:cs="Calibri"/>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55"/>
        <w:gridCol w:w="8082"/>
      </w:tblGrid>
      <w:tr w:rsidR="009B359A" w:rsidRPr="00FC5A37" w14:paraId="09E00FB9" w14:textId="77777777" w:rsidTr="00A0782F">
        <w:trPr>
          <w:trHeight w:val="1413"/>
        </w:trPr>
        <w:tc>
          <w:tcPr>
            <w:tcW w:w="1255" w:type="dxa"/>
            <w:tcBorders>
              <w:right w:val="single" w:sz="18" w:space="0" w:color="004F83"/>
            </w:tcBorders>
            <w:vAlign w:val="center"/>
          </w:tcPr>
          <w:p w14:paraId="1695D56A" w14:textId="77777777" w:rsidR="009B359A" w:rsidRPr="00FC5A37" w:rsidRDefault="009B359A">
            <w:pPr>
              <w:spacing w:after="160" w:line="259" w:lineRule="auto"/>
              <w:jc w:val="center"/>
              <w:rPr>
                <w:rFonts w:cs="Calibri"/>
                <w:color w:val="004F83"/>
              </w:rPr>
            </w:pPr>
            <w:r w:rsidRPr="00FC5A37">
              <w:rPr>
                <w:rFonts w:cs="Calibri"/>
                <w:noProof/>
              </w:rPr>
              <w:drawing>
                <wp:inline distT="0" distB="0" distL="0" distR="0" wp14:anchorId="73C7EC7E" wp14:editId="553D1D1D">
                  <wp:extent cx="612476" cy="733359"/>
                  <wp:effectExtent l="0" t="0" r="0" b="0"/>
                  <wp:docPr id="1781826144" name="Picture 1781826144" descr="A blue line drawing of a paper and a pencil indicating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26144" name="Picture 1" descr="A blue line drawing of a paper and a pencil indicating instructions"/>
                          <pic:cNvPicPr/>
                        </pic:nvPicPr>
                        <pic:blipFill>
                          <a:blip r:embed="rId13"/>
                          <a:stretch>
                            <a:fillRect/>
                          </a:stretch>
                        </pic:blipFill>
                        <pic:spPr>
                          <a:xfrm>
                            <a:off x="0" y="0"/>
                            <a:ext cx="614161" cy="735377"/>
                          </a:xfrm>
                          <a:prstGeom prst="rect">
                            <a:avLst/>
                          </a:prstGeom>
                        </pic:spPr>
                      </pic:pic>
                    </a:graphicData>
                  </a:graphic>
                </wp:inline>
              </w:drawing>
            </w:r>
          </w:p>
        </w:tc>
        <w:tc>
          <w:tcPr>
            <w:tcW w:w="8082" w:type="dxa"/>
            <w:tcBorders>
              <w:top w:val="single" w:sz="18" w:space="0" w:color="004F83"/>
              <w:left w:val="single" w:sz="18" w:space="0" w:color="004F83"/>
              <w:bottom w:val="single" w:sz="18" w:space="0" w:color="004F83"/>
              <w:right w:val="single" w:sz="18" w:space="0" w:color="004F83"/>
            </w:tcBorders>
            <w:vAlign w:val="center"/>
          </w:tcPr>
          <w:p w14:paraId="294652B7" w14:textId="394634BD" w:rsidR="009B359A" w:rsidRPr="00FC5A37" w:rsidRDefault="00AD6747" w:rsidP="00A0782F">
            <w:pPr>
              <w:jc w:val="left"/>
              <w:rPr>
                <w:rFonts w:cs="Calibri"/>
                <w:color w:val="004F83"/>
              </w:rPr>
            </w:pPr>
            <w:r w:rsidRPr="00D94D48">
              <w:rPr>
                <w:rFonts w:cs="Calibri"/>
                <w:color w:val="004F83"/>
              </w:rPr>
              <w:t xml:space="preserve">The following chart is used to </w:t>
            </w:r>
            <w:r w:rsidRPr="00AA68A2">
              <w:rPr>
                <w:rFonts w:cs="Calibri"/>
                <w:b/>
                <w:bCs/>
                <w:color w:val="004F83"/>
              </w:rPr>
              <w:t>document those who are participating in the exercise.</w:t>
            </w:r>
            <w:r w:rsidRPr="00D94D48">
              <w:rPr>
                <w:rFonts w:cs="Calibri"/>
                <w:color w:val="004F83"/>
              </w:rPr>
              <w:t xml:space="preserve"> If this is a community-based exercise, </w:t>
            </w:r>
            <w:r>
              <w:rPr>
                <w:rFonts w:cs="Calibri"/>
                <w:color w:val="004F83"/>
              </w:rPr>
              <w:t>an organization</w:t>
            </w:r>
            <w:r w:rsidRPr="00D94D48">
              <w:rPr>
                <w:rFonts w:cs="Calibri"/>
                <w:color w:val="004F83"/>
              </w:rPr>
              <w:t xml:space="preserve"> may choose to partition participants by their organization. If this exercise is for a single organization, </w:t>
            </w:r>
            <w:r>
              <w:rPr>
                <w:rFonts w:cs="Calibri"/>
                <w:color w:val="004F83"/>
              </w:rPr>
              <w:t>they</w:t>
            </w:r>
            <w:r w:rsidRPr="00D94D48">
              <w:rPr>
                <w:rFonts w:cs="Calibri"/>
                <w:color w:val="004F83"/>
              </w:rPr>
              <w:t xml:space="preserve"> may choose to partition participants by their department.</w:t>
            </w:r>
          </w:p>
        </w:tc>
      </w:tr>
    </w:tbl>
    <w:p w14:paraId="51FD2011" w14:textId="77777777" w:rsidR="00C96E8D" w:rsidRPr="00C96E8D" w:rsidRDefault="00C96E8D" w:rsidP="00C96E8D">
      <w:pPr>
        <w:jc w:val="center"/>
        <w:rPr>
          <w:rStyle w:val="Emphasis"/>
          <w:sz w:val="2"/>
          <w:szCs w:val="2"/>
        </w:rPr>
      </w:pPr>
    </w:p>
    <w:p w14:paraId="6821DC4A" w14:textId="66AAAB66" w:rsidR="00F2118D" w:rsidRPr="00F2118D" w:rsidRDefault="00F2118D" w:rsidP="003A7F74">
      <w:pPr>
        <w:pStyle w:val="Heading3"/>
      </w:pPr>
      <w:bookmarkStart w:id="46" w:name="_Hlk172898107"/>
      <w:r>
        <w:t>Exercise Participants Table</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Exericse Participants"/>
        <w:tblDescription w:val="This chart lists exercise participants divided into their respective organizations or governmental level. "/>
      </w:tblPr>
      <w:tblGrid>
        <w:gridCol w:w="3309"/>
        <w:gridCol w:w="3023"/>
        <w:gridCol w:w="3203"/>
      </w:tblGrid>
      <w:tr w:rsidR="00CB1743" w:rsidRPr="00FC5A37" w14:paraId="39522C7E" w14:textId="77777777" w:rsidTr="00EA1C63">
        <w:trPr>
          <w:cantSplit/>
          <w:tblHeader/>
          <w:jc w:val="center"/>
        </w:trPr>
        <w:tc>
          <w:tcPr>
            <w:tcW w:w="3309" w:type="dxa"/>
            <w:shd w:val="clear" w:color="auto" w:fill="003865" w:themeFill="background1"/>
            <w:vAlign w:val="center"/>
          </w:tcPr>
          <w:p w14:paraId="76A7EA67" w14:textId="71C8BCF6" w:rsidR="00CB1743" w:rsidRPr="00FC5A37" w:rsidRDefault="00E94EB0" w:rsidP="002F14D1">
            <w:pPr>
              <w:spacing w:before="60" w:after="60"/>
              <w:jc w:val="left"/>
              <w:rPr>
                <w:rFonts w:cs="Calibri"/>
                <w:b/>
                <w:color w:val="FFFFFF"/>
                <w:szCs w:val="24"/>
              </w:rPr>
            </w:pPr>
            <w:bookmarkStart w:id="47" w:name="_Hlk120016824"/>
            <w:bookmarkStart w:id="48" w:name="_Hlk52290497"/>
            <w:bookmarkEnd w:id="46"/>
            <w:r w:rsidRPr="00FC5A37">
              <w:rPr>
                <w:rFonts w:cs="Calibri"/>
                <w:b/>
                <w:color w:val="FFFFFF"/>
                <w:szCs w:val="24"/>
              </w:rPr>
              <w:t>Organization or Department</w:t>
            </w:r>
          </w:p>
        </w:tc>
        <w:tc>
          <w:tcPr>
            <w:tcW w:w="3023" w:type="dxa"/>
            <w:shd w:val="clear" w:color="auto" w:fill="003865" w:themeFill="background1"/>
            <w:vAlign w:val="center"/>
          </w:tcPr>
          <w:p w14:paraId="22D86077" w14:textId="77777777" w:rsidR="00CB1743" w:rsidRPr="00FC5A37" w:rsidRDefault="00CB1743" w:rsidP="002F14D1">
            <w:pPr>
              <w:spacing w:before="60" w:after="60"/>
              <w:jc w:val="left"/>
              <w:rPr>
                <w:rFonts w:cs="Calibri"/>
                <w:b/>
                <w:color w:val="FFFFFF"/>
                <w:szCs w:val="24"/>
              </w:rPr>
            </w:pPr>
            <w:r w:rsidRPr="00FC5A37">
              <w:rPr>
                <w:rFonts w:cs="Calibri"/>
                <w:b/>
                <w:color w:val="FFFFFF"/>
                <w:szCs w:val="24"/>
              </w:rPr>
              <w:t>Name</w:t>
            </w:r>
          </w:p>
        </w:tc>
        <w:tc>
          <w:tcPr>
            <w:tcW w:w="3203" w:type="dxa"/>
            <w:shd w:val="clear" w:color="auto" w:fill="003865" w:themeFill="background1"/>
            <w:vAlign w:val="center"/>
          </w:tcPr>
          <w:p w14:paraId="61F97033" w14:textId="77777777" w:rsidR="00CB1743" w:rsidRPr="00FC5A37" w:rsidRDefault="00CB1743" w:rsidP="002F14D1">
            <w:pPr>
              <w:spacing w:before="60" w:after="60"/>
              <w:jc w:val="left"/>
              <w:rPr>
                <w:rFonts w:cs="Calibri"/>
                <w:b/>
                <w:color w:val="FFFFFF"/>
                <w:szCs w:val="24"/>
              </w:rPr>
            </w:pPr>
            <w:r w:rsidRPr="00FC5A37">
              <w:rPr>
                <w:rFonts w:cs="Calibri"/>
                <w:b/>
                <w:color w:val="FFFFFF"/>
                <w:szCs w:val="24"/>
              </w:rPr>
              <w:t>Job Title</w:t>
            </w:r>
          </w:p>
        </w:tc>
      </w:tr>
      <w:tr w:rsidR="00CB1743" w:rsidRPr="00FC5A37" w14:paraId="221EF338" w14:textId="77777777" w:rsidTr="00AC3FCC">
        <w:trPr>
          <w:cantSplit/>
          <w:trHeight w:val="451"/>
          <w:jc w:val="center"/>
        </w:trPr>
        <w:tc>
          <w:tcPr>
            <w:tcW w:w="3309" w:type="dxa"/>
            <w:shd w:val="clear" w:color="auto" w:fill="FFFFFF" w:themeFill="accent3"/>
          </w:tcPr>
          <w:p w14:paraId="2081C10E" w14:textId="77777777" w:rsidR="00CB1743" w:rsidRPr="00FC5A37" w:rsidRDefault="00CB1743" w:rsidP="002F14D1">
            <w:pPr>
              <w:spacing w:before="60" w:after="60"/>
              <w:jc w:val="left"/>
              <w:rPr>
                <w:rFonts w:cs="Calibri"/>
                <w:szCs w:val="24"/>
                <w:highlight w:val="darkGray"/>
              </w:rPr>
            </w:pPr>
            <w:r w:rsidRPr="00FC5A37">
              <w:rPr>
                <w:rFonts w:cs="Calibri"/>
                <w:szCs w:val="24"/>
                <w:highlight w:val="darkGray"/>
              </w:rPr>
              <w:t>[Organization or Department]</w:t>
            </w:r>
          </w:p>
        </w:tc>
        <w:tc>
          <w:tcPr>
            <w:tcW w:w="3023" w:type="dxa"/>
            <w:shd w:val="clear" w:color="auto" w:fill="FFFFFF" w:themeFill="accent3"/>
          </w:tcPr>
          <w:p w14:paraId="2CD8036A" w14:textId="77777777" w:rsidR="00CB1743" w:rsidRPr="00FC5A37" w:rsidRDefault="00CB1743" w:rsidP="002F14D1">
            <w:pPr>
              <w:spacing w:before="60" w:after="60"/>
              <w:jc w:val="left"/>
              <w:rPr>
                <w:rFonts w:cs="Calibri"/>
                <w:szCs w:val="24"/>
                <w:highlight w:val="darkGray"/>
              </w:rPr>
            </w:pPr>
            <w:r w:rsidRPr="00FC5A37">
              <w:rPr>
                <w:rFonts w:cs="Calibri"/>
                <w:szCs w:val="24"/>
                <w:highlight w:val="darkGray"/>
              </w:rPr>
              <w:t>[Name]</w:t>
            </w:r>
          </w:p>
        </w:tc>
        <w:tc>
          <w:tcPr>
            <w:tcW w:w="3203" w:type="dxa"/>
            <w:shd w:val="clear" w:color="auto" w:fill="FFFFFF" w:themeFill="accent3"/>
          </w:tcPr>
          <w:p w14:paraId="7607BE5D" w14:textId="77777777" w:rsidR="00CB1743" w:rsidRPr="00FC5A37" w:rsidRDefault="00CB1743" w:rsidP="002F14D1">
            <w:pPr>
              <w:spacing w:before="60" w:after="60"/>
              <w:jc w:val="left"/>
              <w:rPr>
                <w:rFonts w:cs="Calibri"/>
                <w:szCs w:val="24"/>
                <w:highlight w:val="darkGray"/>
              </w:rPr>
            </w:pPr>
            <w:r w:rsidRPr="00FC5A37">
              <w:rPr>
                <w:rFonts w:cs="Calibri"/>
                <w:szCs w:val="24"/>
                <w:highlight w:val="darkGray"/>
              </w:rPr>
              <w:t>[Title]</w:t>
            </w:r>
          </w:p>
        </w:tc>
      </w:tr>
      <w:tr w:rsidR="00CB1743" w:rsidRPr="00FC5A37" w14:paraId="780D6D00" w14:textId="77777777" w:rsidTr="00AC3FCC">
        <w:trPr>
          <w:cantSplit/>
          <w:trHeight w:val="445"/>
          <w:jc w:val="center"/>
        </w:trPr>
        <w:tc>
          <w:tcPr>
            <w:tcW w:w="3309" w:type="dxa"/>
            <w:shd w:val="clear" w:color="auto" w:fill="FFFFFF" w:themeFill="accent3"/>
          </w:tcPr>
          <w:p w14:paraId="18656185" w14:textId="77777777" w:rsidR="00CB1743" w:rsidRPr="00FC5A37" w:rsidRDefault="00CB1743" w:rsidP="002F14D1">
            <w:pPr>
              <w:spacing w:before="60" w:after="60"/>
              <w:jc w:val="left"/>
              <w:rPr>
                <w:rFonts w:cs="Calibri"/>
                <w:szCs w:val="24"/>
                <w:highlight w:val="darkGray"/>
              </w:rPr>
            </w:pPr>
            <w:r w:rsidRPr="00FC5A37">
              <w:rPr>
                <w:rFonts w:cs="Calibri"/>
                <w:szCs w:val="24"/>
                <w:highlight w:val="darkGray"/>
              </w:rPr>
              <w:t>[Organization or Department]</w:t>
            </w:r>
          </w:p>
        </w:tc>
        <w:tc>
          <w:tcPr>
            <w:tcW w:w="3023" w:type="dxa"/>
            <w:shd w:val="clear" w:color="auto" w:fill="FFFFFF" w:themeFill="accent3"/>
          </w:tcPr>
          <w:p w14:paraId="045AEB4F" w14:textId="77777777" w:rsidR="00CB1743" w:rsidRPr="00FC5A37" w:rsidRDefault="00CB1743" w:rsidP="002F14D1">
            <w:pPr>
              <w:spacing w:before="60" w:after="60"/>
              <w:jc w:val="left"/>
              <w:rPr>
                <w:rFonts w:cs="Calibri"/>
                <w:szCs w:val="24"/>
                <w:highlight w:val="darkGray"/>
              </w:rPr>
            </w:pPr>
            <w:r w:rsidRPr="00FC5A37">
              <w:rPr>
                <w:rFonts w:cs="Calibri"/>
                <w:szCs w:val="24"/>
                <w:highlight w:val="darkGray"/>
              </w:rPr>
              <w:t>[Name]</w:t>
            </w:r>
          </w:p>
        </w:tc>
        <w:tc>
          <w:tcPr>
            <w:tcW w:w="3203" w:type="dxa"/>
            <w:shd w:val="clear" w:color="auto" w:fill="FFFFFF" w:themeFill="accent3"/>
          </w:tcPr>
          <w:p w14:paraId="2F01EDD2" w14:textId="77777777" w:rsidR="00CB1743" w:rsidRPr="00FC5A37" w:rsidRDefault="00CB1743" w:rsidP="002F14D1">
            <w:pPr>
              <w:spacing w:before="60" w:after="60"/>
              <w:jc w:val="left"/>
              <w:rPr>
                <w:rFonts w:cs="Calibri"/>
                <w:szCs w:val="24"/>
                <w:highlight w:val="darkGray"/>
              </w:rPr>
            </w:pPr>
            <w:r w:rsidRPr="00FC5A37">
              <w:rPr>
                <w:rFonts w:cs="Calibri"/>
                <w:szCs w:val="24"/>
                <w:highlight w:val="darkGray"/>
              </w:rPr>
              <w:t>[Title]</w:t>
            </w:r>
          </w:p>
        </w:tc>
      </w:tr>
      <w:tr w:rsidR="00CB1743" w:rsidRPr="00FC5A37" w14:paraId="29FE7DC2" w14:textId="77777777" w:rsidTr="00AC3FCC">
        <w:trPr>
          <w:cantSplit/>
          <w:trHeight w:val="445"/>
          <w:jc w:val="center"/>
        </w:trPr>
        <w:tc>
          <w:tcPr>
            <w:tcW w:w="3309" w:type="dxa"/>
            <w:shd w:val="clear" w:color="auto" w:fill="FFFFFF" w:themeFill="accent3"/>
          </w:tcPr>
          <w:p w14:paraId="361B7F6E" w14:textId="77777777" w:rsidR="00CB1743" w:rsidRPr="00FC5A37" w:rsidRDefault="00CB1743" w:rsidP="002F14D1">
            <w:pPr>
              <w:spacing w:before="60" w:after="60"/>
              <w:jc w:val="left"/>
              <w:rPr>
                <w:rFonts w:cs="Calibri"/>
                <w:szCs w:val="24"/>
                <w:highlight w:val="darkGray"/>
              </w:rPr>
            </w:pPr>
            <w:r w:rsidRPr="00FC5A37">
              <w:rPr>
                <w:rFonts w:cs="Calibri"/>
                <w:szCs w:val="24"/>
                <w:highlight w:val="darkGray"/>
              </w:rPr>
              <w:t>[Organization or Department]</w:t>
            </w:r>
          </w:p>
        </w:tc>
        <w:tc>
          <w:tcPr>
            <w:tcW w:w="3023" w:type="dxa"/>
            <w:shd w:val="clear" w:color="auto" w:fill="FFFFFF" w:themeFill="accent3"/>
          </w:tcPr>
          <w:p w14:paraId="57F45E20" w14:textId="77777777" w:rsidR="00CB1743" w:rsidRPr="00FC5A37" w:rsidRDefault="00CB1743" w:rsidP="002F14D1">
            <w:pPr>
              <w:spacing w:before="60" w:after="60"/>
              <w:jc w:val="left"/>
              <w:rPr>
                <w:rFonts w:cs="Calibri"/>
                <w:szCs w:val="24"/>
                <w:highlight w:val="darkGray"/>
              </w:rPr>
            </w:pPr>
            <w:r w:rsidRPr="00FC5A37">
              <w:rPr>
                <w:rFonts w:cs="Calibri"/>
                <w:szCs w:val="24"/>
                <w:highlight w:val="darkGray"/>
              </w:rPr>
              <w:t>[Name]</w:t>
            </w:r>
          </w:p>
        </w:tc>
        <w:tc>
          <w:tcPr>
            <w:tcW w:w="3203" w:type="dxa"/>
            <w:shd w:val="clear" w:color="auto" w:fill="FFFFFF" w:themeFill="accent3"/>
          </w:tcPr>
          <w:p w14:paraId="54CBD02F" w14:textId="77777777" w:rsidR="00CB1743" w:rsidRPr="00FC5A37" w:rsidRDefault="00CB1743" w:rsidP="002F14D1">
            <w:pPr>
              <w:spacing w:before="60" w:after="60"/>
              <w:jc w:val="left"/>
              <w:rPr>
                <w:rFonts w:cs="Calibri"/>
                <w:szCs w:val="24"/>
                <w:highlight w:val="darkGray"/>
              </w:rPr>
            </w:pPr>
            <w:r w:rsidRPr="00FC5A37">
              <w:rPr>
                <w:rFonts w:cs="Calibri"/>
                <w:szCs w:val="24"/>
                <w:highlight w:val="darkGray"/>
              </w:rPr>
              <w:t>[Title]</w:t>
            </w:r>
          </w:p>
        </w:tc>
      </w:tr>
      <w:tr w:rsidR="00CB1743" w:rsidRPr="00FC5A37" w14:paraId="5A7F2D47" w14:textId="77777777" w:rsidTr="00AC3FCC">
        <w:trPr>
          <w:cantSplit/>
          <w:trHeight w:val="445"/>
          <w:jc w:val="center"/>
        </w:trPr>
        <w:tc>
          <w:tcPr>
            <w:tcW w:w="3309" w:type="dxa"/>
            <w:shd w:val="clear" w:color="auto" w:fill="FFFFFF" w:themeFill="accent3"/>
          </w:tcPr>
          <w:p w14:paraId="232B376C" w14:textId="77777777" w:rsidR="00CB1743" w:rsidRPr="00FC5A37" w:rsidRDefault="00CB1743" w:rsidP="002F14D1">
            <w:pPr>
              <w:spacing w:before="60" w:after="60"/>
              <w:jc w:val="left"/>
              <w:rPr>
                <w:rFonts w:cs="Calibri"/>
                <w:szCs w:val="24"/>
                <w:highlight w:val="darkGray"/>
              </w:rPr>
            </w:pPr>
            <w:r w:rsidRPr="00FC5A37">
              <w:rPr>
                <w:rFonts w:cs="Calibri"/>
                <w:szCs w:val="24"/>
                <w:highlight w:val="darkGray"/>
              </w:rPr>
              <w:t>[Organization or Department]</w:t>
            </w:r>
          </w:p>
        </w:tc>
        <w:tc>
          <w:tcPr>
            <w:tcW w:w="3023" w:type="dxa"/>
            <w:shd w:val="clear" w:color="auto" w:fill="FFFFFF" w:themeFill="accent3"/>
          </w:tcPr>
          <w:p w14:paraId="4BF9E9B3" w14:textId="77777777" w:rsidR="00CB1743" w:rsidRPr="00FC5A37" w:rsidRDefault="00CB1743" w:rsidP="002F14D1">
            <w:pPr>
              <w:spacing w:before="60" w:after="60"/>
              <w:jc w:val="left"/>
              <w:rPr>
                <w:rFonts w:cs="Calibri"/>
                <w:szCs w:val="24"/>
                <w:highlight w:val="darkGray"/>
              </w:rPr>
            </w:pPr>
            <w:r w:rsidRPr="00FC5A37">
              <w:rPr>
                <w:rFonts w:cs="Calibri"/>
                <w:szCs w:val="24"/>
                <w:highlight w:val="darkGray"/>
              </w:rPr>
              <w:t>[Name]</w:t>
            </w:r>
          </w:p>
        </w:tc>
        <w:tc>
          <w:tcPr>
            <w:tcW w:w="3203" w:type="dxa"/>
            <w:shd w:val="clear" w:color="auto" w:fill="FFFFFF" w:themeFill="accent3"/>
          </w:tcPr>
          <w:p w14:paraId="4D874C19" w14:textId="77777777" w:rsidR="00CB1743" w:rsidRPr="00FC5A37" w:rsidRDefault="00CB1743" w:rsidP="002F14D1">
            <w:pPr>
              <w:spacing w:before="60" w:after="60"/>
              <w:jc w:val="left"/>
              <w:rPr>
                <w:rFonts w:cs="Calibri"/>
                <w:szCs w:val="24"/>
                <w:highlight w:val="darkGray"/>
              </w:rPr>
            </w:pPr>
            <w:r w:rsidRPr="00FC5A37">
              <w:rPr>
                <w:rFonts w:cs="Calibri"/>
                <w:szCs w:val="24"/>
                <w:highlight w:val="darkGray"/>
              </w:rPr>
              <w:t>[Title]</w:t>
            </w:r>
          </w:p>
        </w:tc>
      </w:tr>
      <w:tr w:rsidR="00CB1743" w:rsidRPr="00FC5A37" w14:paraId="3FE3A7E2" w14:textId="77777777" w:rsidTr="00AC3FCC">
        <w:trPr>
          <w:cantSplit/>
          <w:trHeight w:val="445"/>
          <w:jc w:val="center"/>
        </w:trPr>
        <w:tc>
          <w:tcPr>
            <w:tcW w:w="3309" w:type="dxa"/>
            <w:shd w:val="clear" w:color="auto" w:fill="FFFFFF" w:themeFill="accent3"/>
          </w:tcPr>
          <w:p w14:paraId="5BF8E099" w14:textId="77777777" w:rsidR="00CB1743" w:rsidRPr="00FC5A37" w:rsidRDefault="00CB1743" w:rsidP="002F14D1">
            <w:pPr>
              <w:spacing w:before="60" w:after="60"/>
              <w:jc w:val="left"/>
              <w:rPr>
                <w:rFonts w:cs="Calibri"/>
                <w:szCs w:val="24"/>
                <w:highlight w:val="darkGray"/>
              </w:rPr>
            </w:pPr>
            <w:r w:rsidRPr="00FC5A37">
              <w:rPr>
                <w:rFonts w:cs="Calibri"/>
                <w:szCs w:val="24"/>
                <w:highlight w:val="darkGray"/>
              </w:rPr>
              <w:t>[Organization or Department]</w:t>
            </w:r>
          </w:p>
        </w:tc>
        <w:tc>
          <w:tcPr>
            <w:tcW w:w="3023" w:type="dxa"/>
            <w:shd w:val="clear" w:color="auto" w:fill="FFFFFF" w:themeFill="accent3"/>
          </w:tcPr>
          <w:p w14:paraId="75CD2552" w14:textId="77777777" w:rsidR="00CB1743" w:rsidRPr="00FC5A37" w:rsidRDefault="00CB1743" w:rsidP="002F14D1">
            <w:pPr>
              <w:spacing w:before="60" w:after="60"/>
              <w:jc w:val="left"/>
              <w:rPr>
                <w:rFonts w:cs="Calibri"/>
                <w:szCs w:val="24"/>
                <w:highlight w:val="darkGray"/>
              </w:rPr>
            </w:pPr>
            <w:r w:rsidRPr="00FC5A37">
              <w:rPr>
                <w:rFonts w:cs="Calibri"/>
                <w:szCs w:val="24"/>
                <w:highlight w:val="darkGray"/>
              </w:rPr>
              <w:t>[Name]</w:t>
            </w:r>
          </w:p>
        </w:tc>
        <w:tc>
          <w:tcPr>
            <w:tcW w:w="3203" w:type="dxa"/>
            <w:shd w:val="clear" w:color="auto" w:fill="FFFFFF" w:themeFill="accent3"/>
          </w:tcPr>
          <w:p w14:paraId="5A1DAF87" w14:textId="77777777" w:rsidR="00CB1743" w:rsidRPr="00FC5A37" w:rsidRDefault="00CB1743" w:rsidP="002F14D1">
            <w:pPr>
              <w:spacing w:before="60" w:after="60"/>
              <w:jc w:val="left"/>
              <w:rPr>
                <w:rFonts w:cs="Calibri"/>
                <w:szCs w:val="24"/>
                <w:highlight w:val="darkGray"/>
              </w:rPr>
            </w:pPr>
            <w:r w:rsidRPr="00FC5A37">
              <w:rPr>
                <w:rFonts w:cs="Calibri"/>
                <w:szCs w:val="24"/>
                <w:highlight w:val="darkGray"/>
              </w:rPr>
              <w:t>[Title]</w:t>
            </w:r>
          </w:p>
        </w:tc>
      </w:tr>
      <w:tr w:rsidR="00CB1743" w:rsidRPr="00FC5A37" w14:paraId="7EFC4C34" w14:textId="77777777" w:rsidTr="00AC3FCC">
        <w:trPr>
          <w:cantSplit/>
          <w:trHeight w:val="445"/>
          <w:jc w:val="center"/>
        </w:trPr>
        <w:tc>
          <w:tcPr>
            <w:tcW w:w="3309" w:type="dxa"/>
            <w:shd w:val="clear" w:color="auto" w:fill="FFFFFF" w:themeFill="accent3"/>
          </w:tcPr>
          <w:p w14:paraId="1BAC5AC7" w14:textId="77777777" w:rsidR="00CB1743" w:rsidRPr="00FC5A37" w:rsidRDefault="00CB1743" w:rsidP="002F14D1">
            <w:pPr>
              <w:spacing w:before="60" w:after="60"/>
              <w:jc w:val="left"/>
              <w:rPr>
                <w:rFonts w:cs="Calibri"/>
                <w:szCs w:val="24"/>
                <w:highlight w:val="yellow"/>
              </w:rPr>
            </w:pPr>
          </w:p>
        </w:tc>
        <w:tc>
          <w:tcPr>
            <w:tcW w:w="3023" w:type="dxa"/>
            <w:shd w:val="clear" w:color="auto" w:fill="FFFFFF" w:themeFill="accent3"/>
          </w:tcPr>
          <w:p w14:paraId="3E233752" w14:textId="77777777" w:rsidR="00CB1743" w:rsidRPr="00FC5A37" w:rsidRDefault="00CB1743" w:rsidP="002F14D1">
            <w:pPr>
              <w:spacing w:before="60" w:after="60"/>
              <w:jc w:val="left"/>
              <w:rPr>
                <w:rFonts w:cs="Calibri"/>
                <w:szCs w:val="24"/>
                <w:highlight w:val="yellow"/>
              </w:rPr>
            </w:pPr>
          </w:p>
        </w:tc>
        <w:tc>
          <w:tcPr>
            <w:tcW w:w="3203" w:type="dxa"/>
            <w:shd w:val="clear" w:color="auto" w:fill="FFFFFF" w:themeFill="accent3"/>
          </w:tcPr>
          <w:p w14:paraId="680E1303" w14:textId="77777777" w:rsidR="00CB1743" w:rsidRPr="00FC5A37" w:rsidRDefault="00CB1743" w:rsidP="002F14D1">
            <w:pPr>
              <w:spacing w:before="60" w:after="60"/>
              <w:jc w:val="left"/>
              <w:rPr>
                <w:rFonts w:cs="Calibri"/>
                <w:szCs w:val="24"/>
                <w:highlight w:val="yellow"/>
              </w:rPr>
            </w:pPr>
          </w:p>
        </w:tc>
      </w:tr>
      <w:tr w:rsidR="00CB1743" w:rsidRPr="00FC5A37" w14:paraId="49FCDD57" w14:textId="77777777" w:rsidTr="00AC3FCC">
        <w:trPr>
          <w:cantSplit/>
          <w:trHeight w:val="445"/>
          <w:jc w:val="center"/>
        </w:trPr>
        <w:tc>
          <w:tcPr>
            <w:tcW w:w="3309" w:type="dxa"/>
            <w:shd w:val="clear" w:color="auto" w:fill="FFFFFF" w:themeFill="accent3"/>
          </w:tcPr>
          <w:p w14:paraId="3004593C" w14:textId="77777777" w:rsidR="00CB1743" w:rsidRPr="00FC5A37" w:rsidRDefault="00CB1743" w:rsidP="002F14D1">
            <w:pPr>
              <w:spacing w:before="60" w:after="60"/>
              <w:jc w:val="left"/>
              <w:rPr>
                <w:rFonts w:cs="Calibri"/>
                <w:szCs w:val="24"/>
                <w:highlight w:val="yellow"/>
              </w:rPr>
            </w:pPr>
          </w:p>
        </w:tc>
        <w:tc>
          <w:tcPr>
            <w:tcW w:w="3023" w:type="dxa"/>
            <w:shd w:val="clear" w:color="auto" w:fill="FFFFFF" w:themeFill="accent3"/>
          </w:tcPr>
          <w:p w14:paraId="31E00D78" w14:textId="77777777" w:rsidR="00CB1743" w:rsidRPr="00FC5A37" w:rsidRDefault="00CB1743" w:rsidP="002F14D1">
            <w:pPr>
              <w:spacing w:before="60" w:after="60"/>
              <w:jc w:val="left"/>
              <w:rPr>
                <w:rFonts w:cs="Calibri"/>
                <w:szCs w:val="24"/>
                <w:highlight w:val="yellow"/>
              </w:rPr>
            </w:pPr>
          </w:p>
        </w:tc>
        <w:tc>
          <w:tcPr>
            <w:tcW w:w="3203" w:type="dxa"/>
            <w:shd w:val="clear" w:color="auto" w:fill="FFFFFF" w:themeFill="accent3"/>
          </w:tcPr>
          <w:p w14:paraId="7B7170AF" w14:textId="77777777" w:rsidR="00CB1743" w:rsidRPr="00FC5A37" w:rsidRDefault="00CB1743" w:rsidP="002F14D1">
            <w:pPr>
              <w:spacing w:before="60" w:after="60"/>
              <w:jc w:val="left"/>
              <w:rPr>
                <w:rFonts w:cs="Calibri"/>
                <w:szCs w:val="24"/>
                <w:highlight w:val="yellow"/>
              </w:rPr>
            </w:pPr>
          </w:p>
        </w:tc>
      </w:tr>
      <w:tr w:rsidR="00CB1743" w:rsidRPr="00FC5A37" w14:paraId="453EE430" w14:textId="77777777" w:rsidTr="00AC3FCC">
        <w:trPr>
          <w:cantSplit/>
          <w:trHeight w:val="445"/>
          <w:jc w:val="center"/>
        </w:trPr>
        <w:tc>
          <w:tcPr>
            <w:tcW w:w="3309" w:type="dxa"/>
            <w:shd w:val="clear" w:color="auto" w:fill="FFFFFF" w:themeFill="accent3"/>
          </w:tcPr>
          <w:p w14:paraId="04C41E83" w14:textId="77777777" w:rsidR="00CB1743" w:rsidRPr="00FC5A37" w:rsidRDefault="00CB1743" w:rsidP="002F14D1">
            <w:pPr>
              <w:spacing w:before="60" w:after="60"/>
              <w:jc w:val="left"/>
              <w:rPr>
                <w:rFonts w:cs="Calibri"/>
                <w:szCs w:val="24"/>
                <w:highlight w:val="yellow"/>
              </w:rPr>
            </w:pPr>
          </w:p>
        </w:tc>
        <w:tc>
          <w:tcPr>
            <w:tcW w:w="3023" w:type="dxa"/>
            <w:shd w:val="clear" w:color="auto" w:fill="FFFFFF" w:themeFill="accent3"/>
          </w:tcPr>
          <w:p w14:paraId="72D33B23" w14:textId="77777777" w:rsidR="00CB1743" w:rsidRPr="00FC5A37" w:rsidRDefault="00CB1743" w:rsidP="002F14D1">
            <w:pPr>
              <w:spacing w:before="60" w:after="60"/>
              <w:jc w:val="left"/>
              <w:rPr>
                <w:rFonts w:cs="Calibri"/>
                <w:szCs w:val="24"/>
                <w:highlight w:val="yellow"/>
              </w:rPr>
            </w:pPr>
          </w:p>
        </w:tc>
        <w:tc>
          <w:tcPr>
            <w:tcW w:w="3203" w:type="dxa"/>
            <w:shd w:val="clear" w:color="auto" w:fill="FFFFFF" w:themeFill="accent3"/>
          </w:tcPr>
          <w:p w14:paraId="2C90ACB8" w14:textId="77777777" w:rsidR="00CB1743" w:rsidRPr="00FC5A37" w:rsidRDefault="00CB1743" w:rsidP="002F14D1">
            <w:pPr>
              <w:spacing w:before="60" w:after="60"/>
              <w:jc w:val="left"/>
              <w:rPr>
                <w:rFonts w:cs="Calibri"/>
                <w:szCs w:val="24"/>
                <w:highlight w:val="yellow"/>
              </w:rPr>
            </w:pPr>
          </w:p>
        </w:tc>
      </w:tr>
      <w:tr w:rsidR="00CB1743" w:rsidRPr="00FC5A37" w14:paraId="3FFC346E" w14:textId="77777777" w:rsidTr="00AC3FCC">
        <w:trPr>
          <w:cantSplit/>
          <w:trHeight w:val="445"/>
          <w:jc w:val="center"/>
        </w:trPr>
        <w:tc>
          <w:tcPr>
            <w:tcW w:w="3309" w:type="dxa"/>
            <w:shd w:val="clear" w:color="auto" w:fill="FFFFFF" w:themeFill="accent3"/>
          </w:tcPr>
          <w:p w14:paraId="18C4DB02" w14:textId="77777777" w:rsidR="00CB1743" w:rsidRPr="00FC5A37" w:rsidRDefault="00CB1743" w:rsidP="002F14D1">
            <w:pPr>
              <w:spacing w:before="60" w:after="60"/>
              <w:jc w:val="left"/>
              <w:rPr>
                <w:rFonts w:cs="Calibri"/>
                <w:szCs w:val="24"/>
                <w:highlight w:val="yellow"/>
              </w:rPr>
            </w:pPr>
          </w:p>
        </w:tc>
        <w:tc>
          <w:tcPr>
            <w:tcW w:w="3023" w:type="dxa"/>
            <w:shd w:val="clear" w:color="auto" w:fill="FFFFFF" w:themeFill="accent3"/>
          </w:tcPr>
          <w:p w14:paraId="53129FD6" w14:textId="77777777" w:rsidR="00CB1743" w:rsidRPr="00FC5A37" w:rsidRDefault="00CB1743" w:rsidP="002F14D1">
            <w:pPr>
              <w:spacing w:before="60" w:after="60"/>
              <w:jc w:val="left"/>
              <w:rPr>
                <w:rFonts w:cs="Calibri"/>
                <w:szCs w:val="24"/>
                <w:highlight w:val="yellow"/>
              </w:rPr>
            </w:pPr>
          </w:p>
        </w:tc>
        <w:tc>
          <w:tcPr>
            <w:tcW w:w="3203" w:type="dxa"/>
            <w:shd w:val="clear" w:color="auto" w:fill="FFFFFF" w:themeFill="accent3"/>
          </w:tcPr>
          <w:p w14:paraId="0C8AB2DB" w14:textId="77777777" w:rsidR="00CB1743" w:rsidRPr="00FC5A37" w:rsidRDefault="00CB1743" w:rsidP="002F14D1">
            <w:pPr>
              <w:spacing w:before="60" w:after="60"/>
              <w:jc w:val="left"/>
              <w:rPr>
                <w:rFonts w:cs="Calibri"/>
                <w:szCs w:val="24"/>
                <w:highlight w:val="yellow"/>
              </w:rPr>
            </w:pPr>
          </w:p>
        </w:tc>
      </w:tr>
      <w:tr w:rsidR="00CB1743" w:rsidRPr="00FC5A37" w14:paraId="6EFFE69C" w14:textId="77777777" w:rsidTr="00AC3FCC">
        <w:trPr>
          <w:cantSplit/>
          <w:trHeight w:val="445"/>
          <w:jc w:val="center"/>
        </w:trPr>
        <w:tc>
          <w:tcPr>
            <w:tcW w:w="3309" w:type="dxa"/>
            <w:shd w:val="clear" w:color="auto" w:fill="FFFFFF" w:themeFill="accent3"/>
          </w:tcPr>
          <w:p w14:paraId="497434A1" w14:textId="77777777" w:rsidR="00CB1743" w:rsidRPr="00FC5A37" w:rsidRDefault="00CB1743" w:rsidP="002F14D1">
            <w:pPr>
              <w:spacing w:before="60" w:after="60"/>
              <w:jc w:val="left"/>
              <w:rPr>
                <w:rFonts w:cs="Calibri"/>
                <w:szCs w:val="24"/>
                <w:highlight w:val="yellow"/>
              </w:rPr>
            </w:pPr>
          </w:p>
        </w:tc>
        <w:tc>
          <w:tcPr>
            <w:tcW w:w="3023" w:type="dxa"/>
            <w:shd w:val="clear" w:color="auto" w:fill="FFFFFF" w:themeFill="accent3"/>
          </w:tcPr>
          <w:p w14:paraId="0A13E812" w14:textId="77777777" w:rsidR="00CB1743" w:rsidRPr="00FC5A37" w:rsidRDefault="00CB1743" w:rsidP="002F14D1">
            <w:pPr>
              <w:spacing w:before="60" w:after="60"/>
              <w:jc w:val="left"/>
              <w:rPr>
                <w:rFonts w:cs="Calibri"/>
                <w:szCs w:val="24"/>
                <w:highlight w:val="yellow"/>
              </w:rPr>
            </w:pPr>
          </w:p>
        </w:tc>
        <w:tc>
          <w:tcPr>
            <w:tcW w:w="3203" w:type="dxa"/>
            <w:shd w:val="clear" w:color="auto" w:fill="FFFFFF" w:themeFill="accent3"/>
          </w:tcPr>
          <w:p w14:paraId="38BABD60" w14:textId="77777777" w:rsidR="00CB1743" w:rsidRPr="00FC5A37" w:rsidRDefault="00CB1743" w:rsidP="002F14D1">
            <w:pPr>
              <w:spacing w:before="60" w:after="60"/>
              <w:jc w:val="left"/>
              <w:rPr>
                <w:rFonts w:cs="Calibri"/>
                <w:szCs w:val="24"/>
                <w:highlight w:val="yellow"/>
              </w:rPr>
            </w:pPr>
          </w:p>
        </w:tc>
      </w:tr>
      <w:tr w:rsidR="00CB1743" w:rsidRPr="00FC5A37" w14:paraId="1B226650" w14:textId="77777777" w:rsidTr="00AC3FCC">
        <w:trPr>
          <w:cantSplit/>
          <w:trHeight w:val="445"/>
          <w:jc w:val="center"/>
        </w:trPr>
        <w:tc>
          <w:tcPr>
            <w:tcW w:w="3309" w:type="dxa"/>
            <w:shd w:val="clear" w:color="auto" w:fill="FFFFFF" w:themeFill="accent3"/>
          </w:tcPr>
          <w:p w14:paraId="6A3EED99" w14:textId="77777777" w:rsidR="00CB1743" w:rsidRPr="00FC5A37" w:rsidRDefault="00CB1743" w:rsidP="002F14D1">
            <w:pPr>
              <w:spacing w:before="60" w:after="60"/>
              <w:jc w:val="left"/>
              <w:rPr>
                <w:rFonts w:cs="Calibri"/>
                <w:szCs w:val="24"/>
                <w:highlight w:val="yellow"/>
              </w:rPr>
            </w:pPr>
          </w:p>
        </w:tc>
        <w:tc>
          <w:tcPr>
            <w:tcW w:w="3023" w:type="dxa"/>
            <w:shd w:val="clear" w:color="auto" w:fill="FFFFFF" w:themeFill="accent3"/>
          </w:tcPr>
          <w:p w14:paraId="0B2DFB66" w14:textId="77777777" w:rsidR="00CB1743" w:rsidRPr="00FC5A37" w:rsidRDefault="00CB1743" w:rsidP="002F14D1">
            <w:pPr>
              <w:spacing w:before="60" w:after="60"/>
              <w:jc w:val="left"/>
              <w:rPr>
                <w:rFonts w:cs="Calibri"/>
                <w:szCs w:val="24"/>
                <w:highlight w:val="yellow"/>
              </w:rPr>
            </w:pPr>
          </w:p>
        </w:tc>
        <w:tc>
          <w:tcPr>
            <w:tcW w:w="3203" w:type="dxa"/>
            <w:shd w:val="clear" w:color="auto" w:fill="FFFFFF" w:themeFill="accent3"/>
          </w:tcPr>
          <w:p w14:paraId="7E123258" w14:textId="77777777" w:rsidR="00CB1743" w:rsidRPr="00FC5A37" w:rsidRDefault="00CB1743" w:rsidP="002F14D1">
            <w:pPr>
              <w:spacing w:before="60" w:after="60"/>
              <w:jc w:val="left"/>
              <w:rPr>
                <w:rFonts w:cs="Calibri"/>
                <w:szCs w:val="24"/>
                <w:highlight w:val="yellow"/>
              </w:rPr>
            </w:pPr>
          </w:p>
        </w:tc>
      </w:tr>
      <w:tr w:rsidR="00CB1743" w:rsidRPr="00FC5A37" w14:paraId="4A3C3AAD" w14:textId="77777777" w:rsidTr="00AC3FCC">
        <w:trPr>
          <w:cantSplit/>
          <w:trHeight w:val="445"/>
          <w:jc w:val="center"/>
        </w:trPr>
        <w:tc>
          <w:tcPr>
            <w:tcW w:w="3309" w:type="dxa"/>
            <w:shd w:val="clear" w:color="auto" w:fill="FFFFFF" w:themeFill="accent3"/>
          </w:tcPr>
          <w:p w14:paraId="11BBC6C9" w14:textId="77777777" w:rsidR="00CB1743" w:rsidRPr="00FC5A37" w:rsidRDefault="00CB1743" w:rsidP="002F14D1">
            <w:pPr>
              <w:spacing w:before="60" w:after="60"/>
              <w:jc w:val="left"/>
              <w:rPr>
                <w:rFonts w:cs="Calibri"/>
                <w:szCs w:val="24"/>
                <w:highlight w:val="yellow"/>
              </w:rPr>
            </w:pPr>
          </w:p>
        </w:tc>
        <w:tc>
          <w:tcPr>
            <w:tcW w:w="3023" w:type="dxa"/>
            <w:shd w:val="clear" w:color="auto" w:fill="FFFFFF" w:themeFill="accent3"/>
          </w:tcPr>
          <w:p w14:paraId="6BC5B794" w14:textId="77777777" w:rsidR="00CB1743" w:rsidRPr="00FC5A37" w:rsidRDefault="00CB1743" w:rsidP="002F14D1">
            <w:pPr>
              <w:spacing w:before="60" w:after="60"/>
              <w:jc w:val="left"/>
              <w:rPr>
                <w:rFonts w:cs="Calibri"/>
                <w:szCs w:val="24"/>
                <w:highlight w:val="yellow"/>
              </w:rPr>
            </w:pPr>
          </w:p>
        </w:tc>
        <w:tc>
          <w:tcPr>
            <w:tcW w:w="3203" w:type="dxa"/>
            <w:shd w:val="clear" w:color="auto" w:fill="FFFFFF" w:themeFill="accent3"/>
          </w:tcPr>
          <w:p w14:paraId="1B208933" w14:textId="77777777" w:rsidR="00CB1743" w:rsidRPr="00FC5A37" w:rsidRDefault="00CB1743" w:rsidP="002F14D1">
            <w:pPr>
              <w:spacing w:before="60" w:after="60"/>
              <w:jc w:val="left"/>
              <w:rPr>
                <w:rFonts w:cs="Calibri"/>
                <w:szCs w:val="24"/>
                <w:highlight w:val="yellow"/>
              </w:rPr>
            </w:pPr>
          </w:p>
        </w:tc>
      </w:tr>
      <w:tr w:rsidR="00CB1743" w:rsidRPr="00FC5A37" w14:paraId="648089A2" w14:textId="77777777" w:rsidTr="00AC3FCC">
        <w:trPr>
          <w:cantSplit/>
          <w:trHeight w:val="445"/>
          <w:jc w:val="center"/>
        </w:trPr>
        <w:tc>
          <w:tcPr>
            <w:tcW w:w="3309" w:type="dxa"/>
            <w:shd w:val="clear" w:color="auto" w:fill="FFFFFF" w:themeFill="accent3"/>
          </w:tcPr>
          <w:p w14:paraId="03A3CDD3" w14:textId="77777777" w:rsidR="00CB1743" w:rsidRPr="00FC5A37" w:rsidRDefault="00CB1743" w:rsidP="002F14D1">
            <w:pPr>
              <w:spacing w:before="60" w:after="60"/>
              <w:jc w:val="left"/>
              <w:rPr>
                <w:rFonts w:cs="Calibri"/>
                <w:szCs w:val="24"/>
                <w:highlight w:val="yellow"/>
              </w:rPr>
            </w:pPr>
          </w:p>
        </w:tc>
        <w:tc>
          <w:tcPr>
            <w:tcW w:w="3023" w:type="dxa"/>
            <w:shd w:val="clear" w:color="auto" w:fill="FFFFFF" w:themeFill="accent3"/>
          </w:tcPr>
          <w:p w14:paraId="3E1BDC5D" w14:textId="77777777" w:rsidR="00CB1743" w:rsidRPr="00FC5A37" w:rsidRDefault="00CB1743" w:rsidP="002F14D1">
            <w:pPr>
              <w:spacing w:before="60" w:after="60"/>
              <w:jc w:val="left"/>
              <w:rPr>
                <w:rFonts w:cs="Calibri"/>
                <w:szCs w:val="24"/>
                <w:highlight w:val="yellow"/>
              </w:rPr>
            </w:pPr>
          </w:p>
        </w:tc>
        <w:tc>
          <w:tcPr>
            <w:tcW w:w="3203" w:type="dxa"/>
            <w:shd w:val="clear" w:color="auto" w:fill="FFFFFF" w:themeFill="accent3"/>
          </w:tcPr>
          <w:p w14:paraId="4DE1A4EA" w14:textId="77777777" w:rsidR="00CB1743" w:rsidRPr="00FC5A37" w:rsidRDefault="00CB1743" w:rsidP="002F14D1">
            <w:pPr>
              <w:spacing w:before="60" w:after="60"/>
              <w:jc w:val="left"/>
              <w:rPr>
                <w:rFonts w:cs="Calibri"/>
                <w:szCs w:val="24"/>
                <w:highlight w:val="yellow"/>
              </w:rPr>
            </w:pPr>
          </w:p>
        </w:tc>
      </w:tr>
      <w:tr w:rsidR="00CB1743" w:rsidRPr="00FC5A37" w14:paraId="3A5E51FE" w14:textId="77777777" w:rsidTr="00AC3FCC">
        <w:trPr>
          <w:cantSplit/>
          <w:trHeight w:val="445"/>
          <w:jc w:val="center"/>
        </w:trPr>
        <w:tc>
          <w:tcPr>
            <w:tcW w:w="3309" w:type="dxa"/>
            <w:shd w:val="clear" w:color="auto" w:fill="FFFFFF" w:themeFill="accent3"/>
          </w:tcPr>
          <w:p w14:paraId="322D09E2" w14:textId="77777777" w:rsidR="00CB1743" w:rsidRPr="00FC5A37" w:rsidRDefault="00CB1743" w:rsidP="002F14D1">
            <w:pPr>
              <w:spacing w:before="60" w:after="60"/>
              <w:jc w:val="left"/>
              <w:rPr>
                <w:rFonts w:cs="Calibri"/>
                <w:szCs w:val="24"/>
                <w:highlight w:val="yellow"/>
              </w:rPr>
            </w:pPr>
          </w:p>
        </w:tc>
        <w:tc>
          <w:tcPr>
            <w:tcW w:w="3023" w:type="dxa"/>
            <w:shd w:val="clear" w:color="auto" w:fill="FFFFFF" w:themeFill="accent3"/>
          </w:tcPr>
          <w:p w14:paraId="04E0EA83" w14:textId="77777777" w:rsidR="00CB1743" w:rsidRPr="00FC5A37" w:rsidRDefault="00CB1743" w:rsidP="002F14D1">
            <w:pPr>
              <w:spacing w:before="60" w:after="60"/>
              <w:jc w:val="left"/>
              <w:rPr>
                <w:rFonts w:cs="Calibri"/>
                <w:szCs w:val="24"/>
                <w:highlight w:val="yellow"/>
              </w:rPr>
            </w:pPr>
          </w:p>
        </w:tc>
        <w:tc>
          <w:tcPr>
            <w:tcW w:w="3203" w:type="dxa"/>
            <w:shd w:val="clear" w:color="auto" w:fill="FFFFFF" w:themeFill="accent3"/>
          </w:tcPr>
          <w:p w14:paraId="43915B09" w14:textId="77777777" w:rsidR="00CB1743" w:rsidRPr="00FC5A37" w:rsidRDefault="00CB1743" w:rsidP="002F14D1">
            <w:pPr>
              <w:spacing w:before="60" w:after="60"/>
              <w:jc w:val="left"/>
              <w:rPr>
                <w:rFonts w:cs="Calibri"/>
                <w:szCs w:val="24"/>
                <w:highlight w:val="yellow"/>
              </w:rPr>
            </w:pPr>
          </w:p>
        </w:tc>
      </w:tr>
      <w:tr w:rsidR="00CB1743" w:rsidRPr="00FC5A37" w14:paraId="2293E5C9" w14:textId="77777777" w:rsidTr="00AC3FCC">
        <w:trPr>
          <w:cantSplit/>
          <w:trHeight w:val="445"/>
          <w:jc w:val="center"/>
        </w:trPr>
        <w:tc>
          <w:tcPr>
            <w:tcW w:w="3309" w:type="dxa"/>
            <w:shd w:val="clear" w:color="auto" w:fill="FFFFFF" w:themeFill="accent3"/>
          </w:tcPr>
          <w:p w14:paraId="4F7C626D" w14:textId="77777777" w:rsidR="00CB1743" w:rsidRPr="00FC5A37" w:rsidRDefault="00CB1743" w:rsidP="002F14D1">
            <w:pPr>
              <w:spacing w:before="60" w:after="60"/>
              <w:jc w:val="left"/>
              <w:rPr>
                <w:rFonts w:cs="Calibri"/>
                <w:szCs w:val="24"/>
                <w:highlight w:val="yellow"/>
              </w:rPr>
            </w:pPr>
          </w:p>
        </w:tc>
        <w:tc>
          <w:tcPr>
            <w:tcW w:w="3023" w:type="dxa"/>
            <w:shd w:val="clear" w:color="auto" w:fill="FFFFFF" w:themeFill="accent3"/>
          </w:tcPr>
          <w:p w14:paraId="71D8D1AD" w14:textId="77777777" w:rsidR="00CB1743" w:rsidRPr="00FC5A37" w:rsidRDefault="00CB1743" w:rsidP="002F14D1">
            <w:pPr>
              <w:spacing w:before="60" w:after="60"/>
              <w:jc w:val="left"/>
              <w:rPr>
                <w:rFonts w:cs="Calibri"/>
                <w:szCs w:val="24"/>
                <w:highlight w:val="yellow"/>
              </w:rPr>
            </w:pPr>
          </w:p>
        </w:tc>
        <w:tc>
          <w:tcPr>
            <w:tcW w:w="3203" w:type="dxa"/>
            <w:shd w:val="clear" w:color="auto" w:fill="FFFFFF" w:themeFill="accent3"/>
          </w:tcPr>
          <w:p w14:paraId="25F0D123" w14:textId="77777777" w:rsidR="00CB1743" w:rsidRPr="00FC5A37" w:rsidRDefault="00CB1743" w:rsidP="002F14D1">
            <w:pPr>
              <w:spacing w:before="60" w:after="60"/>
              <w:jc w:val="left"/>
              <w:rPr>
                <w:rFonts w:cs="Calibri"/>
                <w:szCs w:val="24"/>
                <w:highlight w:val="yellow"/>
              </w:rPr>
            </w:pPr>
          </w:p>
        </w:tc>
      </w:tr>
      <w:tr w:rsidR="00CB1743" w:rsidRPr="00FC5A37" w14:paraId="37C4452D" w14:textId="77777777" w:rsidTr="00AC3FCC">
        <w:trPr>
          <w:cantSplit/>
          <w:trHeight w:val="445"/>
          <w:jc w:val="center"/>
        </w:trPr>
        <w:tc>
          <w:tcPr>
            <w:tcW w:w="3309" w:type="dxa"/>
            <w:shd w:val="clear" w:color="auto" w:fill="FFFFFF" w:themeFill="accent3"/>
          </w:tcPr>
          <w:p w14:paraId="1EE32118" w14:textId="77777777" w:rsidR="00CB1743" w:rsidRPr="00FC5A37" w:rsidRDefault="00CB1743" w:rsidP="002F14D1">
            <w:pPr>
              <w:spacing w:before="60" w:after="60"/>
              <w:jc w:val="left"/>
              <w:rPr>
                <w:rFonts w:cs="Calibri"/>
                <w:szCs w:val="24"/>
                <w:highlight w:val="yellow"/>
              </w:rPr>
            </w:pPr>
          </w:p>
        </w:tc>
        <w:tc>
          <w:tcPr>
            <w:tcW w:w="3023" w:type="dxa"/>
            <w:shd w:val="clear" w:color="auto" w:fill="FFFFFF" w:themeFill="accent3"/>
          </w:tcPr>
          <w:p w14:paraId="0A795DBA" w14:textId="77777777" w:rsidR="00CB1743" w:rsidRPr="00FC5A37" w:rsidRDefault="00CB1743" w:rsidP="002F14D1">
            <w:pPr>
              <w:spacing w:before="60" w:after="60"/>
              <w:jc w:val="left"/>
              <w:rPr>
                <w:rFonts w:cs="Calibri"/>
                <w:szCs w:val="24"/>
                <w:highlight w:val="yellow"/>
              </w:rPr>
            </w:pPr>
          </w:p>
        </w:tc>
        <w:tc>
          <w:tcPr>
            <w:tcW w:w="3203" w:type="dxa"/>
            <w:shd w:val="clear" w:color="auto" w:fill="FFFFFF" w:themeFill="accent3"/>
          </w:tcPr>
          <w:p w14:paraId="6D0D7166" w14:textId="77777777" w:rsidR="00CB1743" w:rsidRPr="00FC5A37" w:rsidRDefault="00CB1743" w:rsidP="002F14D1">
            <w:pPr>
              <w:spacing w:before="60" w:after="60"/>
              <w:jc w:val="left"/>
              <w:rPr>
                <w:rFonts w:cs="Calibri"/>
                <w:szCs w:val="24"/>
                <w:highlight w:val="yellow"/>
              </w:rPr>
            </w:pPr>
          </w:p>
        </w:tc>
      </w:tr>
    </w:tbl>
    <w:p w14:paraId="3B42F54E" w14:textId="77777777" w:rsidR="00AC3FCC" w:rsidRPr="00FC5A37" w:rsidRDefault="00AC3FCC" w:rsidP="00F96529">
      <w:bookmarkStart w:id="49" w:name="_Appendix_C:_optional"/>
      <w:bookmarkStart w:id="50" w:name="_Toc122348193"/>
      <w:bookmarkEnd w:id="47"/>
      <w:bookmarkEnd w:id="48"/>
      <w:bookmarkEnd w:id="49"/>
      <w:r w:rsidRPr="00FC5A37">
        <w:br w:type="page"/>
      </w:r>
    </w:p>
    <w:p w14:paraId="0DE8E20A" w14:textId="2D1C8C66" w:rsidR="00CB1743" w:rsidRDefault="00CB1743" w:rsidP="00F96529">
      <w:pPr>
        <w:pStyle w:val="Heading2"/>
        <w:spacing w:after="240"/>
        <w:jc w:val="left"/>
        <w:rPr>
          <w:rFonts w:cs="Calibri"/>
        </w:rPr>
      </w:pPr>
      <w:r w:rsidRPr="00FC5A37">
        <w:rPr>
          <w:rFonts w:cs="Calibri"/>
        </w:rPr>
        <w:lastRenderedPageBreak/>
        <w:t xml:space="preserve">Appendix C: </w:t>
      </w:r>
      <w:bookmarkStart w:id="51" w:name="_Toc122348197"/>
      <w:bookmarkEnd w:id="50"/>
      <w:r w:rsidRPr="00FC5A37">
        <w:rPr>
          <w:rFonts w:cs="Calibri"/>
        </w:rPr>
        <w:t>Acronym List</w:t>
      </w:r>
      <w:bookmarkEnd w:id="51"/>
      <w:r w:rsidRPr="00FC5A37">
        <w:rPr>
          <w:rFonts w:cs="Calibri"/>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55"/>
        <w:gridCol w:w="8082"/>
      </w:tblGrid>
      <w:tr w:rsidR="006953CD" w:rsidRPr="00FC5A37" w14:paraId="148266A3" w14:textId="77777777" w:rsidTr="00F96529">
        <w:trPr>
          <w:trHeight w:val="990"/>
        </w:trPr>
        <w:tc>
          <w:tcPr>
            <w:tcW w:w="1255" w:type="dxa"/>
            <w:tcBorders>
              <w:right w:val="single" w:sz="18" w:space="0" w:color="004F83"/>
            </w:tcBorders>
            <w:vAlign w:val="center"/>
          </w:tcPr>
          <w:p w14:paraId="4048B450" w14:textId="77777777" w:rsidR="006953CD" w:rsidRPr="00FC5A37" w:rsidRDefault="006953CD" w:rsidP="00030AC8">
            <w:pPr>
              <w:spacing w:after="160" w:line="259" w:lineRule="auto"/>
              <w:jc w:val="left"/>
              <w:rPr>
                <w:rFonts w:cs="Calibri"/>
                <w:color w:val="004F83"/>
              </w:rPr>
            </w:pPr>
            <w:r w:rsidRPr="00FC5A37">
              <w:rPr>
                <w:rFonts w:cs="Calibri"/>
                <w:noProof/>
              </w:rPr>
              <w:drawing>
                <wp:inline distT="0" distB="0" distL="0" distR="0" wp14:anchorId="69A83582" wp14:editId="7519A233">
                  <wp:extent cx="612476" cy="733359"/>
                  <wp:effectExtent l="0" t="0" r="0" b="0"/>
                  <wp:docPr id="1553532639" name="Picture 1553532639" descr="A blue line drawing of a paper and a pencil indicating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443977" name="Picture 1" descr="A blue line drawing of a paper and a pencil indicating instructions"/>
                          <pic:cNvPicPr/>
                        </pic:nvPicPr>
                        <pic:blipFill>
                          <a:blip r:embed="rId13"/>
                          <a:stretch>
                            <a:fillRect/>
                          </a:stretch>
                        </pic:blipFill>
                        <pic:spPr>
                          <a:xfrm>
                            <a:off x="0" y="0"/>
                            <a:ext cx="614161" cy="735377"/>
                          </a:xfrm>
                          <a:prstGeom prst="rect">
                            <a:avLst/>
                          </a:prstGeom>
                        </pic:spPr>
                      </pic:pic>
                    </a:graphicData>
                  </a:graphic>
                </wp:inline>
              </w:drawing>
            </w:r>
          </w:p>
        </w:tc>
        <w:tc>
          <w:tcPr>
            <w:tcW w:w="8082" w:type="dxa"/>
            <w:tcBorders>
              <w:top w:val="single" w:sz="18" w:space="0" w:color="004F83"/>
              <w:left w:val="single" w:sz="18" w:space="0" w:color="004F83"/>
              <w:bottom w:val="single" w:sz="18" w:space="0" w:color="004F83"/>
              <w:right w:val="single" w:sz="18" w:space="0" w:color="004F83"/>
            </w:tcBorders>
            <w:vAlign w:val="center"/>
          </w:tcPr>
          <w:p w14:paraId="403A37FB" w14:textId="2D041AEB" w:rsidR="006953CD" w:rsidRPr="00FC5A37" w:rsidRDefault="006767B1" w:rsidP="00030AC8">
            <w:pPr>
              <w:jc w:val="left"/>
              <w:rPr>
                <w:rFonts w:cs="Calibri"/>
                <w:color w:val="004F83"/>
              </w:rPr>
            </w:pPr>
            <w:r w:rsidRPr="00D94D48">
              <w:rPr>
                <w:rFonts w:cs="Calibri"/>
                <w:color w:val="004F83"/>
              </w:rPr>
              <w:t xml:space="preserve">Please </w:t>
            </w:r>
            <w:r w:rsidRPr="00AA68A2">
              <w:rPr>
                <w:rFonts w:cs="Calibri"/>
                <w:b/>
                <w:bCs/>
                <w:color w:val="004F83"/>
              </w:rPr>
              <w:t xml:space="preserve">review </w:t>
            </w:r>
            <w:r>
              <w:rPr>
                <w:rFonts w:cs="Calibri"/>
                <w:b/>
                <w:bCs/>
                <w:color w:val="004F83"/>
              </w:rPr>
              <w:t>the</w:t>
            </w:r>
            <w:r w:rsidRPr="00AA68A2">
              <w:rPr>
                <w:rFonts w:cs="Calibri"/>
                <w:b/>
                <w:bCs/>
                <w:color w:val="004F83"/>
              </w:rPr>
              <w:t xml:space="preserve"> completed Situation Manual</w:t>
            </w:r>
            <w:r w:rsidRPr="00D94D48">
              <w:rPr>
                <w:rFonts w:cs="Calibri"/>
                <w:color w:val="004F83"/>
              </w:rPr>
              <w:t xml:space="preserve"> and ensure all acronyms have been included in the table below.</w:t>
            </w:r>
          </w:p>
        </w:tc>
      </w:tr>
    </w:tbl>
    <w:p w14:paraId="57F893AC" w14:textId="268AC47A" w:rsidR="00F2118D" w:rsidRPr="00F2118D" w:rsidRDefault="00F2118D" w:rsidP="003A7F74">
      <w:pPr>
        <w:pStyle w:val="Heading3"/>
      </w:pPr>
      <w:bookmarkStart w:id="52" w:name="_Hlk172898171"/>
      <w:r>
        <w:t>Acronym List Table</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Exericse Participants"/>
        <w:tblDescription w:val="This chart lists exercise participants divided into their respective organizations or governmental level. "/>
      </w:tblPr>
      <w:tblGrid>
        <w:gridCol w:w="3243"/>
        <w:gridCol w:w="6202"/>
      </w:tblGrid>
      <w:tr w:rsidR="00230C11" w:rsidRPr="00FC5A37" w14:paraId="662038B0" w14:textId="77777777" w:rsidTr="00EA1C63">
        <w:trPr>
          <w:cantSplit/>
          <w:tblHeader/>
          <w:jc w:val="center"/>
        </w:trPr>
        <w:tc>
          <w:tcPr>
            <w:tcW w:w="3243" w:type="dxa"/>
            <w:shd w:val="clear" w:color="auto" w:fill="003865" w:themeFill="background1"/>
          </w:tcPr>
          <w:p w14:paraId="7B1C2559" w14:textId="77777777" w:rsidR="00230C11" w:rsidRPr="00FC5A37" w:rsidRDefault="00230C11" w:rsidP="00030AC8">
            <w:pPr>
              <w:spacing w:before="60" w:after="60"/>
              <w:jc w:val="left"/>
              <w:rPr>
                <w:rFonts w:cs="Calibri"/>
                <w:b/>
                <w:color w:val="FFFFFF"/>
              </w:rPr>
            </w:pPr>
            <w:bookmarkStart w:id="53" w:name="_Hlk169525873"/>
            <w:bookmarkEnd w:id="52"/>
            <w:r w:rsidRPr="00FC5A37">
              <w:rPr>
                <w:rFonts w:cs="Calibri"/>
                <w:b/>
                <w:color w:val="FFFFFF"/>
              </w:rPr>
              <w:t>Acronym</w:t>
            </w:r>
          </w:p>
        </w:tc>
        <w:tc>
          <w:tcPr>
            <w:tcW w:w="6202" w:type="dxa"/>
            <w:shd w:val="clear" w:color="auto" w:fill="003865" w:themeFill="background1"/>
          </w:tcPr>
          <w:p w14:paraId="01D1BBDA" w14:textId="77777777" w:rsidR="00230C11" w:rsidRPr="00FC5A37" w:rsidRDefault="00230C11" w:rsidP="00030AC8">
            <w:pPr>
              <w:spacing w:before="60" w:after="60"/>
              <w:jc w:val="left"/>
              <w:rPr>
                <w:rFonts w:cs="Calibri"/>
                <w:b/>
                <w:color w:val="FFFFFF"/>
              </w:rPr>
            </w:pPr>
            <w:r w:rsidRPr="00FC5A37">
              <w:rPr>
                <w:rFonts w:cs="Calibri"/>
                <w:b/>
                <w:color w:val="FFFFFF"/>
              </w:rPr>
              <w:t>Term</w:t>
            </w:r>
          </w:p>
        </w:tc>
      </w:tr>
      <w:tr w:rsidR="00230C11" w:rsidRPr="00FC5A37" w14:paraId="118A98B4" w14:textId="77777777">
        <w:trPr>
          <w:cantSplit/>
          <w:trHeight w:val="445"/>
          <w:jc w:val="center"/>
        </w:trPr>
        <w:tc>
          <w:tcPr>
            <w:tcW w:w="3243" w:type="dxa"/>
            <w:shd w:val="clear" w:color="auto" w:fill="auto"/>
          </w:tcPr>
          <w:p w14:paraId="52FBA499" w14:textId="77777777" w:rsidR="00230C11" w:rsidRPr="00FC5A37" w:rsidRDefault="00230C11" w:rsidP="004E561A">
            <w:pPr>
              <w:spacing w:before="60" w:after="60"/>
              <w:jc w:val="left"/>
              <w:rPr>
                <w:rFonts w:cs="Calibri"/>
              </w:rPr>
            </w:pPr>
            <w:r w:rsidRPr="00FC5A37">
              <w:rPr>
                <w:rFonts w:cs="Calibri"/>
              </w:rPr>
              <w:t>AAR/IP</w:t>
            </w:r>
          </w:p>
        </w:tc>
        <w:tc>
          <w:tcPr>
            <w:tcW w:w="6202" w:type="dxa"/>
            <w:shd w:val="clear" w:color="auto" w:fill="auto"/>
          </w:tcPr>
          <w:p w14:paraId="1AE65654" w14:textId="77777777" w:rsidR="00230C11" w:rsidRPr="00FC5A37" w:rsidRDefault="00230C11" w:rsidP="004E561A">
            <w:pPr>
              <w:spacing w:before="60" w:after="60"/>
              <w:jc w:val="left"/>
              <w:rPr>
                <w:rFonts w:cs="Calibri"/>
              </w:rPr>
            </w:pPr>
            <w:r w:rsidRPr="00FC5A37">
              <w:rPr>
                <w:rFonts w:cs="Calibri"/>
              </w:rPr>
              <w:t>After-Action Report/Improvement Plan</w:t>
            </w:r>
          </w:p>
        </w:tc>
      </w:tr>
      <w:tr w:rsidR="002D2CDF" w:rsidRPr="00FC5A37" w14:paraId="766604C1" w14:textId="77777777">
        <w:trPr>
          <w:cantSplit/>
          <w:trHeight w:val="445"/>
          <w:jc w:val="center"/>
        </w:trPr>
        <w:tc>
          <w:tcPr>
            <w:tcW w:w="3243" w:type="dxa"/>
            <w:shd w:val="clear" w:color="auto" w:fill="auto"/>
          </w:tcPr>
          <w:p w14:paraId="72499A33" w14:textId="74A25D7B" w:rsidR="002D2CDF" w:rsidRPr="00FC5A37" w:rsidRDefault="002D2CDF" w:rsidP="004E561A">
            <w:pPr>
              <w:spacing w:before="60" w:after="60"/>
              <w:jc w:val="left"/>
              <w:rPr>
                <w:rFonts w:cs="Calibri"/>
              </w:rPr>
            </w:pPr>
            <w:r w:rsidRPr="00FC5A37">
              <w:rPr>
                <w:rFonts w:cs="Calibri"/>
              </w:rPr>
              <w:t>COOP</w:t>
            </w:r>
          </w:p>
        </w:tc>
        <w:tc>
          <w:tcPr>
            <w:tcW w:w="6202" w:type="dxa"/>
            <w:shd w:val="clear" w:color="auto" w:fill="auto"/>
          </w:tcPr>
          <w:p w14:paraId="0CAD7B76" w14:textId="68AEC91D" w:rsidR="002D2CDF" w:rsidRPr="00FC5A37" w:rsidRDefault="002D2CDF" w:rsidP="004E561A">
            <w:pPr>
              <w:spacing w:before="60" w:after="60"/>
              <w:jc w:val="left"/>
              <w:rPr>
                <w:rFonts w:cs="Calibri"/>
              </w:rPr>
            </w:pPr>
            <w:r w:rsidRPr="00FC5A37">
              <w:rPr>
                <w:rFonts w:cs="Calibri"/>
              </w:rPr>
              <w:t xml:space="preserve">Continuity of Operations </w:t>
            </w:r>
          </w:p>
        </w:tc>
      </w:tr>
      <w:tr w:rsidR="002D2CDF" w:rsidRPr="00FC5A37" w14:paraId="7F317A4F" w14:textId="77777777">
        <w:trPr>
          <w:cantSplit/>
          <w:trHeight w:val="445"/>
          <w:jc w:val="center"/>
        </w:trPr>
        <w:tc>
          <w:tcPr>
            <w:tcW w:w="3243" w:type="dxa"/>
            <w:shd w:val="clear" w:color="auto" w:fill="auto"/>
          </w:tcPr>
          <w:p w14:paraId="032173FF" w14:textId="6C4026A6" w:rsidR="002D2CDF" w:rsidRPr="00FC5A37" w:rsidRDefault="002D2CDF" w:rsidP="004E561A">
            <w:pPr>
              <w:spacing w:before="60" w:after="60"/>
              <w:jc w:val="left"/>
              <w:rPr>
                <w:rFonts w:cs="Calibri"/>
              </w:rPr>
            </w:pPr>
            <w:r w:rsidRPr="00FC5A37">
              <w:rPr>
                <w:rFonts w:cs="Calibri"/>
              </w:rPr>
              <w:t>HSEEP</w:t>
            </w:r>
          </w:p>
        </w:tc>
        <w:tc>
          <w:tcPr>
            <w:tcW w:w="6202" w:type="dxa"/>
            <w:shd w:val="clear" w:color="auto" w:fill="auto"/>
          </w:tcPr>
          <w:p w14:paraId="356BAF51" w14:textId="1411F25C" w:rsidR="002D2CDF" w:rsidRPr="00FC5A37" w:rsidRDefault="002D2CDF" w:rsidP="004E561A">
            <w:pPr>
              <w:spacing w:before="60" w:after="60"/>
              <w:jc w:val="left"/>
              <w:rPr>
                <w:rFonts w:cs="Calibri"/>
              </w:rPr>
            </w:pPr>
            <w:r w:rsidRPr="00FC5A37">
              <w:rPr>
                <w:rFonts w:cs="Calibri"/>
              </w:rPr>
              <w:t>Homeland Security Exercise and Evaluation Program</w:t>
            </w:r>
          </w:p>
        </w:tc>
      </w:tr>
      <w:tr w:rsidR="00230C11" w:rsidRPr="00FC5A37" w14:paraId="45F430C7" w14:textId="77777777" w:rsidTr="004C071E">
        <w:trPr>
          <w:cantSplit/>
          <w:trHeight w:val="445"/>
          <w:jc w:val="center"/>
        </w:trPr>
        <w:tc>
          <w:tcPr>
            <w:tcW w:w="3243" w:type="dxa"/>
            <w:shd w:val="clear" w:color="auto" w:fill="auto"/>
          </w:tcPr>
          <w:p w14:paraId="0D10F01C" w14:textId="77777777" w:rsidR="00230C11" w:rsidRPr="00FC5A37" w:rsidRDefault="00230C11" w:rsidP="004E561A">
            <w:pPr>
              <w:spacing w:before="60" w:after="60"/>
              <w:jc w:val="left"/>
              <w:rPr>
                <w:rFonts w:cs="Calibri"/>
              </w:rPr>
            </w:pPr>
            <w:r w:rsidRPr="00FC5A37">
              <w:rPr>
                <w:rFonts w:cs="Calibri"/>
              </w:rPr>
              <w:t>IT</w:t>
            </w:r>
          </w:p>
        </w:tc>
        <w:tc>
          <w:tcPr>
            <w:tcW w:w="6202" w:type="dxa"/>
            <w:shd w:val="clear" w:color="auto" w:fill="auto"/>
          </w:tcPr>
          <w:p w14:paraId="5DD816EB" w14:textId="77777777" w:rsidR="00230C11" w:rsidRPr="00FC5A37" w:rsidRDefault="00230C11" w:rsidP="004E561A">
            <w:pPr>
              <w:spacing w:before="60" w:after="60"/>
              <w:jc w:val="left"/>
              <w:rPr>
                <w:rFonts w:cs="Calibri"/>
              </w:rPr>
            </w:pPr>
            <w:r w:rsidRPr="00FC5A37">
              <w:rPr>
                <w:rFonts w:cs="Calibri"/>
              </w:rPr>
              <w:t>Information Technology</w:t>
            </w:r>
          </w:p>
        </w:tc>
      </w:tr>
      <w:tr w:rsidR="00230C11" w:rsidRPr="00FC5A37" w14:paraId="36E2127F" w14:textId="77777777" w:rsidTr="004C071E">
        <w:trPr>
          <w:cantSplit/>
          <w:trHeight w:val="451"/>
          <w:jc w:val="center"/>
        </w:trPr>
        <w:tc>
          <w:tcPr>
            <w:tcW w:w="3243" w:type="dxa"/>
            <w:shd w:val="clear" w:color="auto" w:fill="auto"/>
          </w:tcPr>
          <w:p w14:paraId="4400225A" w14:textId="191A25F2" w:rsidR="00230C11" w:rsidRPr="00FC5A37" w:rsidRDefault="002D2CDF" w:rsidP="004E561A">
            <w:pPr>
              <w:spacing w:before="60" w:after="60"/>
              <w:jc w:val="left"/>
              <w:rPr>
                <w:rFonts w:cs="Calibri"/>
              </w:rPr>
            </w:pPr>
            <w:r w:rsidRPr="00FC5A37">
              <w:rPr>
                <w:rFonts w:cs="Calibri"/>
              </w:rPr>
              <w:t>SITMAN</w:t>
            </w:r>
          </w:p>
        </w:tc>
        <w:tc>
          <w:tcPr>
            <w:tcW w:w="6202" w:type="dxa"/>
            <w:shd w:val="clear" w:color="auto" w:fill="auto"/>
          </w:tcPr>
          <w:p w14:paraId="5432AB4A" w14:textId="77777777" w:rsidR="00230C11" w:rsidRPr="00FC5A37" w:rsidRDefault="00230C11" w:rsidP="004E561A">
            <w:pPr>
              <w:spacing w:before="60" w:after="60"/>
              <w:jc w:val="left"/>
              <w:rPr>
                <w:rFonts w:cs="Calibri"/>
              </w:rPr>
            </w:pPr>
            <w:r w:rsidRPr="00FC5A37">
              <w:rPr>
                <w:rFonts w:cs="Calibri"/>
              </w:rPr>
              <w:t>Situation Manual</w:t>
            </w:r>
          </w:p>
        </w:tc>
      </w:tr>
      <w:tr w:rsidR="00230C11" w:rsidRPr="00FC5A37" w14:paraId="7866FC20" w14:textId="77777777" w:rsidTr="00230C11">
        <w:trPr>
          <w:cantSplit/>
          <w:trHeight w:val="451"/>
          <w:jc w:val="center"/>
        </w:trPr>
        <w:tc>
          <w:tcPr>
            <w:tcW w:w="3243" w:type="dxa"/>
            <w:tcBorders>
              <w:top w:val="single" w:sz="4" w:space="0" w:color="auto"/>
              <w:left w:val="single" w:sz="4" w:space="0" w:color="auto"/>
              <w:bottom w:val="single" w:sz="4" w:space="0" w:color="auto"/>
              <w:right w:val="single" w:sz="4" w:space="0" w:color="auto"/>
            </w:tcBorders>
            <w:shd w:val="clear" w:color="auto" w:fill="auto"/>
          </w:tcPr>
          <w:p w14:paraId="791A7736" w14:textId="05AA0AFA" w:rsidR="00230C11" w:rsidRPr="00FC5A37" w:rsidRDefault="00230C11" w:rsidP="004E561A">
            <w:pPr>
              <w:spacing w:before="60" w:after="60"/>
              <w:jc w:val="left"/>
              <w:rPr>
                <w:rFonts w:cs="Calibri"/>
                <w:highlight w:val="darkGray"/>
              </w:rPr>
            </w:pPr>
            <w:r w:rsidRPr="00FC5A37">
              <w:rPr>
                <w:rFonts w:cs="Calibri"/>
                <w:highlight w:val="darkGray"/>
              </w:rPr>
              <w:t>[Acronym]</w:t>
            </w:r>
          </w:p>
        </w:tc>
        <w:tc>
          <w:tcPr>
            <w:tcW w:w="6202" w:type="dxa"/>
            <w:tcBorders>
              <w:top w:val="single" w:sz="4" w:space="0" w:color="auto"/>
              <w:left w:val="single" w:sz="4" w:space="0" w:color="auto"/>
              <w:bottom w:val="single" w:sz="4" w:space="0" w:color="auto"/>
              <w:right w:val="single" w:sz="4" w:space="0" w:color="auto"/>
            </w:tcBorders>
            <w:shd w:val="clear" w:color="auto" w:fill="auto"/>
          </w:tcPr>
          <w:p w14:paraId="075C3B98" w14:textId="6060120E" w:rsidR="00230C11" w:rsidRPr="00FC5A37" w:rsidRDefault="00230C11" w:rsidP="004E561A">
            <w:pPr>
              <w:spacing w:before="60" w:after="60"/>
              <w:jc w:val="left"/>
              <w:rPr>
                <w:rFonts w:cs="Calibri"/>
                <w:highlight w:val="darkGray"/>
              </w:rPr>
            </w:pPr>
            <w:r w:rsidRPr="00FC5A37">
              <w:rPr>
                <w:rFonts w:cs="Calibri"/>
                <w:highlight w:val="darkGray"/>
              </w:rPr>
              <w:t>[Term]</w:t>
            </w:r>
          </w:p>
        </w:tc>
      </w:tr>
      <w:tr w:rsidR="00230C11" w:rsidRPr="00FC5A37" w14:paraId="37CDEDF5" w14:textId="77777777" w:rsidTr="00230C11">
        <w:trPr>
          <w:cantSplit/>
          <w:trHeight w:val="451"/>
          <w:jc w:val="center"/>
        </w:trPr>
        <w:tc>
          <w:tcPr>
            <w:tcW w:w="3243" w:type="dxa"/>
            <w:tcBorders>
              <w:top w:val="single" w:sz="4" w:space="0" w:color="auto"/>
              <w:left w:val="single" w:sz="4" w:space="0" w:color="auto"/>
              <w:bottom w:val="single" w:sz="4" w:space="0" w:color="auto"/>
              <w:right w:val="single" w:sz="4" w:space="0" w:color="auto"/>
            </w:tcBorders>
            <w:shd w:val="clear" w:color="auto" w:fill="auto"/>
          </w:tcPr>
          <w:p w14:paraId="21E34386" w14:textId="31E5B7DE" w:rsidR="00230C11" w:rsidRPr="00FC5A37" w:rsidRDefault="00230C11" w:rsidP="004E561A">
            <w:pPr>
              <w:spacing w:before="60" w:after="60"/>
              <w:jc w:val="left"/>
              <w:rPr>
                <w:rFonts w:cs="Calibri"/>
                <w:highlight w:val="darkGray"/>
              </w:rPr>
            </w:pPr>
            <w:r w:rsidRPr="00FC5A37">
              <w:rPr>
                <w:rFonts w:cs="Calibri"/>
                <w:highlight w:val="darkGray"/>
              </w:rPr>
              <w:t>[Acronym]</w:t>
            </w:r>
          </w:p>
        </w:tc>
        <w:tc>
          <w:tcPr>
            <w:tcW w:w="6202" w:type="dxa"/>
            <w:tcBorders>
              <w:top w:val="single" w:sz="4" w:space="0" w:color="auto"/>
              <w:left w:val="single" w:sz="4" w:space="0" w:color="auto"/>
              <w:bottom w:val="single" w:sz="4" w:space="0" w:color="auto"/>
              <w:right w:val="single" w:sz="4" w:space="0" w:color="auto"/>
            </w:tcBorders>
            <w:shd w:val="clear" w:color="auto" w:fill="auto"/>
          </w:tcPr>
          <w:p w14:paraId="26A234BD" w14:textId="22DA55ED" w:rsidR="00230C11" w:rsidRPr="00FC5A37" w:rsidRDefault="00230C11" w:rsidP="004E561A">
            <w:pPr>
              <w:spacing w:before="60" w:after="60"/>
              <w:jc w:val="left"/>
              <w:rPr>
                <w:rFonts w:cs="Calibri"/>
                <w:highlight w:val="darkGray"/>
              </w:rPr>
            </w:pPr>
            <w:r w:rsidRPr="00FC5A37">
              <w:rPr>
                <w:rFonts w:cs="Calibri"/>
                <w:highlight w:val="darkGray"/>
              </w:rPr>
              <w:t>[Term]</w:t>
            </w:r>
          </w:p>
        </w:tc>
      </w:tr>
      <w:tr w:rsidR="00230C11" w:rsidRPr="00FC5A37" w14:paraId="132B20A1" w14:textId="77777777" w:rsidTr="00230C11">
        <w:trPr>
          <w:cantSplit/>
          <w:trHeight w:val="451"/>
          <w:jc w:val="center"/>
        </w:trPr>
        <w:tc>
          <w:tcPr>
            <w:tcW w:w="3243" w:type="dxa"/>
            <w:tcBorders>
              <w:top w:val="single" w:sz="4" w:space="0" w:color="auto"/>
              <w:left w:val="single" w:sz="4" w:space="0" w:color="auto"/>
              <w:bottom w:val="single" w:sz="4" w:space="0" w:color="auto"/>
              <w:right w:val="single" w:sz="4" w:space="0" w:color="auto"/>
            </w:tcBorders>
            <w:shd w:val="clear" w:color="auto" w:fill="auto"/>
          </w:tcPr>
          <w:p w14:paraId="722EABCA" w14:textId="221D561B" w:rsidR="00230C11" w:rsidRPr="00FC5A37" w:rsidRDefault="00230C11" w:rsidP="004E561A">
            <w:pPr>
              <w:spacing w:before="60" w:after="60"/>
              <w:jc w:val="left"/>
              <w:rPr>
                <w:rFonts w:cs="Calibri"/>
                <w:highlight w:val="darkGray"/>
              </w:rPr>
            </w:pPr>
            <w:r w:rsidRPr="00FC5A37">
              <w:rPr>
                <w:rFonts w:cs="Calibri"/>
                <w:highlight w:val="darkGray"/>
              </w:rPr>
              <w:t>[Acronym]</w:t>
            </w:r>
          </w:p>
        </w:tc>
        <w:tc>
          <w:tcPr>
            <w:tcW w:w="6202" w:type="dxa"/>
            <w:tcBorders>
              <w:top w:val="single" w:sz="4" w:space="0" w:color="auto"/>
              <w:left w:val="single" w:sz="4" w:space="0" w:color="auto"/>
              <w:bottom w:val="single" w:sz="4" w:space="0" w:color="auto"/>
              <w:right w:val="single" w:sz="4" w:space="0" w:color="auto"/>
            </w:tcBorders>
            <w:shd w:val="clear" w:color="auto" w:fill="auto"/>
          </w:tcPr>
          <w:p w14:paraId="038151C8" w14:textId="08136AF0" w:rsidR="00230C11" w:rsidRPr="00FC5A37" w:rsidRDefault="00230C11" w:rsidP="004E561A">
            <w:pPr>
              <w:spacing w:before="60" w:after="60"/>
              <w:jc w:val="left"/>
              <w:rPr>
                <w:rFonts w:cs="Calibri"/>
                <w:highlight w:val="darkGray"/>
              </w:rPr>
            </w:pPr>
            <w:r w:rsidRPr="00FC5A37">
              <w:rPr>
                <w:rFonts w:cs="Calibri"/>
                <w:highlight w:val="darkGray"/>
              </w:rPr>
              <w:t>[Term]</w:t>
            </w:r>
          </w:p>
        </w:tc>
      </w:tr>
      <w:bookmarkEnd w:id="53"/>
    </w:tbl>
    <w:p w14:paraId="58DC1C6E" w14:textId="4AA887C1" w:rsidR="00040606" w:rsidRPr="00FC5A37" w:rsidRDefault="00040606" w:rsidP="00F96529">
      <w:r w:rsidRPr="00FC5A37">
        <w:rPr>
          <w:b/>
        </w:rPr>
        <w:br w:type="page"/>
      </w:r>
    </w:p>
    <w:p w14:paraId="7F5D6100" w14:textId="69BA0E4A" w:rsidR="00040606" w:rsidRPr="00FC5A37" w:rsidRDefault="00040606" w:rsidP="00494A56">
      <w:pPr>
        <w:pStyle w:val="Heading2"/>
        <w:jc w:val="left"/>
        <w:rPr>
          <w:rFonts w:cs="Calibri"/>
        </w:rPr>
      </w:pPr>
      <w:bookmarkStart w:id="54" w:name="_Appendix_E:_Participant"/>
      <w:bookmarkEnd w:id="54"/>
      <w:r w:rsidRPr="00FC5A37">
        <w:rPr>
          <w:rFonts w:cs="Calibri"/>
        </w:rPr>
        <w:lastRenderedPageBreak/>
        <w:t xml:space="preserve">Appendix E: </w:t>
      </w:r>
      <w:r w:rsidR="00C551F9" w:rsidRPr="00FC5A37">
        <w:rPr>
          <w:rFonts w:cs="Calibri"/>
        </w:rPr>
        <w:t>Participant Feedback Form</w:t>
      </w:r>
      <w:r w:rsidRPr="00FC5A37">
        <w:rPr>
          <w:rFonts w:cs="Calibri"/>
        </w:rPr>
        <w:t xml:space="preserve"> </w:t>
      </w:r>
    </w:p>
    <w:p w14:paraId="643FBCD0" w14:textId="5D275EE1" w:rsidR="00EA1C63" w:rsidRPr="00FC5A37" w:rsidRDefault="00EA1C63" w:rsidP="00494A56">
      <w:pPr>
        <w:pStyle w:val="BodyText2"/>
        <w:spacing w:line="240" w:lineRule="auto"/>
        <w:jc w:val="left"/>
        <w:rPr>
          <w:rFonts w:cs="Calibri"/>
          <w:bCs/>
        </w:rPr>
      </w:pPr>
      <w:r w:rsidRPr="00FC5A37">
        <w:rPr>
          <w:rFonts w:cs="Calibri"/>
          <w:bCs/>
        </w:rPr>
        <w:t>Thank you for participating in this exercise. Your observations, comments, and input are greatly appreciated, and provide invaluable insight that will better prepare our organization against threats and hazards. Any comments provided will be treated in a sensitive manner and all personal information will remain confidential. Please keep comments concise, specific, and constructive.</w:t>
      </w:r>
    </w:p>
    <w:p w14:paraId="7C3B621B" w14:textId="67272C75" w:rsidR="00EA1C63" w:rsidRPr="00FC5A37" w:rsidRDefault="00EA1C63" w:rsidP="00494A56">
      <w:pPr>
        <w:pStyle w:val="Heading3"/>
        <w:jc w:val="left"/>
        <w:rPr>
          <w:rFonts w:cs="Calibri"/>
        </w:rPr>
      </w:pPr>
      <w:bookmarkStart w:id="55" w:name="_Toc163293615"/>
      <w:r w:rsidRPr="00FC5A37">
        <w:rPr>
          <w:rFonts w:cs="Calibri"/>
        </w:rPr>
        <w:t xml:space="preserve">Part </w:t>
      </w:r>
      <w:r w:rsidR="004E117E">
        <w:rPr>
          <w:rFonts w:cs="Calibri"/>
        </w:rPr>
        <w:t>I</w:t>
      </w:r>
      <w:r w:rsidRPr="00FC5A37">
        <w:rPr>
          <w:rFonts w:cs="Calibri"/>
        </w:rPr>
        <w:t>: General Information</w:t>
      </w:r>
      <w:bookmarkEnd w:id="55"/>
    </w:p>
    <w:p w14:paraId="0D2FB141" w14:textId="77777777" w:rsidR="00EA1C63" w:rsidRDefault="00EA1C63" w:rsidP="00494A56">
      <w:pPr>
        <w:pStyle w:val="BodyText"/>
        <w:spacing w:before="0"/>
        <w:jc w:val="left"/>
        <w:rPr>
          <w:rFonts w:ascii="Calibri" w:hAnsi="Calibri" w:cs="Calibri"/>
        </w:rPr>
      </w:pPr>
      <w:r w:rsidRPr="00FC5A37">
        <w:rPr>
          <w:rFonts w:ascii="Calibri" w:hAnsi="Calibri" w:cs="Calibri"/>
        </w:rPr>
        <w:t xml:space="preserve">Please enter your responses in the form field. </w:t>
      </w:r>
    </w:p>
    <w:p w14:paraId="614D591A" w14:textId="7229FF9D" w:rsidR="006D3E29" w:rsidRPr="00FC5A37" w:rsidRDefault="006D3E29" w:rsidP="006D3E29">
      <w:pPr>
        <w:pStyle w:val="Heading4"/>
      </w:pPr>
      <w:r>
        <w:t>General Information Table</w:t>
      </w:r>
    </w:p>
    <w:tbl>
      <w:tblPr>
        <w:tblStyle w:val="TableGrid"/>
        <w:tblW w:w="9355" w:type="dxa"/>
        <w:tblLook w:val="04A0" w:firstRow="1" w:lastRow="0" w:firstColumn="1" w:lastColumn="0" w:noHBand="0" w:noVBand="1"/>
        <w:tblCaption w:val="Participant Information"/>
        <w:tblDescription w:val="Space to enter general information about the exercise participant (name, affiliation, title, experience, and location during exercise)."/>
      </w:tblPr>
      <w:tblGrid>
        <w:gridCol w:w="4135"/>
        <w:gridCol w:w="5220"/>
      </w:tblGrid>
      <w:tr w:rsidR="008C0E87" w:rsidRPr="00FC5A37" w14:paraId="7F708DB2" w14:textId="77777777" w:rsidTr="008C0E87">
        <w:trPr>
          <w:cantSplit/>
        </w:trPr>
        <w:tc>
          <w:tcPr>
            <w:tcW w:w="4135" w:type="dxa"/>
            <w:tcBorders>
              <w:top w:val="single" w:sz="4" w:space="0" w:color="auto"/>
              <w:left w:val="single" w:sz="4" w:space="0" w:color="auto"/>
              <w:bottom w:val="single" w:sz="4" w:space="0" w:color="auto"/>
              <w:right w:val="single" w:sz="4" w:space="0" w:color="auto"/>
            </w:tcBorders>
            <w:shd w:val="clear" w:color="auto" w:fill="003865" w:themeFill="background1"/>
            <w:hideMark/>
          </w:tcPr>
          <w:p w14:paraId="0F9D2983" w14:textId="77777777" w:rsidR="008C0E87" w:rsidRPr="008C0E87" w:rsidRDefault="008C0E87">
            <w:pPr>
              <w:pStyle w:val="TableText"/>
              <w:rPr>
                <w:rFonts w:ascii="Calibri" w:hAnsi="Calibri" w:cs="Calibri"/>
                <w:b/>
                <w:bCs/>
                <w:color w:val="FFFFFF" w:themeColor="accent3"/>
                <w:sz w:val="24"/>
              </w:rPr>
            </w:pPr>
            <w:bookmarkStart w:id="56" w:name="_Hlk172904229"/>
            <w:r w:rsidRPr="008C0E87">
              <w:rPr>
                <w:rFonts w:ascii="Calibri" w:hAnsi="Calibri" w:cs="Calibri"/>
                <w:b/>
                <w:bCs/>
                <w:color w:val="FFFFFF" w:themeColor="accent3"/>
                <w:sz w:val="24"/>
              </w:rPr>
              <w:t>Name (optional):</w:t>
            </w:r>
          </w:p>
        </w:tc>
        <w:tc>
          <w:tcPr>
            <w:tcW w:w="5220" w:type="dxa"/>
            <w:tcBorders>
              <w:top w:val="single" w:sz="4" w:space="0" w:color="auto"/>
              <w:left w:val="single" w:sz="4" w:space="0" w:color="auto"/>
              <w:bottom w:val="single" w:sz="4" w:space="0" w:color="auto"/>
              <w:right w:val="single" w:sz="4" w:space="0" w:color="auto"/>
            </w:tcBorders>
          </w:tcPr>
          <w:p w14:paraId="274439F7" w14:textId="25A6EB4A" w:rsidR="008C0E87" w:rsidRPr="00FC5A37" w:rsidRDefault="008C0E87">
            <w:pPr>
              <w:pStyle w:val="TableText"/>
              <w:rPr>
                <w:rFonts w:ascii="Calibri" w:hAnsi="Calibri" w:cs="Calibri"/>
                <w:sz w:val="24"/>
              </w:rPr>
            </w:pPr>
          </w:p>
        </w:tc>
      </w:tr>
      <w:tr w:rsidR="00EA1C63" w:rsidRPr="00FC5A37" w14:paraId="367A88B0" w14:textId="77777777" w:rsidTr="008C0E87">
        <w:trPr>
          <w:cantSplit/>
        </w:trPr>
        <w:tc>
          <w:tcPr>
            <w:tcW w:w="4135" w:type="dxa"/>
            <w:tcBorders>
              <w:top w:val="single" w:sz="4" w:space="0" w:color="auto"/>
              <w:left w:val="single" w:sz="4" w:space="0" w:color="auto"/>
              <w:bottom w:val="single" w:sz="4" w:space="0" w:color="auto"/>
              <w:right w:val="single" w:sz="4" w:space="0" w:color="auto"/>
            </w:tcBorders>
            <w:shd w:val="clear" w:color="auto" w:fill="003865" w:themeFill="background1"/>
            <w:hideMark/>
          </w:tcPr>
          <w:p w14:paraId="13B86732" w14:textId="407FF8F2" w:rsidR="00EA1C63" w:rsidRPr="008C0E87" w:rsidRDefault="00EA1C63">
            <w:pPr>
              <w:pStyle w:val="TableText"/>
              <w:rPr>
                <w:rFonts w:ascii="Calibri" w:hAnsi="Calibri" w:cs="Calibri"/>
                <w:b/>
                <w:bCs/>
                <w:color w:val="FFFFFF" w:themeColor="accent3"/>
                <w:sz w:val="24"/>
              </w:rPr>
            </w:pPr>
            <w:r w:rsidRPr="008C0E87">
              <w:rPr>
                <w:rFonts w:ascii="Calibri" w:hAnsi="Calibri" w:cs="Calibri"/>
                <w:b/>
                <w:bCs/>
                <w:color w:val="FFFFFF" w:themeColor="accent3"/>
                <w:sz w:val="24"/>
              </w:rPr>
              <w:t>Position Title:</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1BF8E51F" w14:textId="5C928C58" w:rsidR="00EA1C63" w:rsidRPr="00FC5A37" w:rsidRDefault="00EA1C63">
            <w:pPr>
              <w:pStyle w:val="TableText"/>
              <w:rPr>
                <w:rFonts w:ascii="Calibri" w:hAnsi="Calibri" w:cs="Calibri"/>
                <w:sz w:val="24"/>
              </w:rPr>
            </w:pPr>
          </w:p>
        </w:tc>
      </w:tr>
      <w:bookmarkEnd w:id="56"/>
    </w:tbl>
    <w:p w14:paraId="62EC4160" w14:textId="77777777" w:rsidR="00EA1C63" w:rsidRPr="00FC5A37" w:rsidRDefault="00EA1C63" w:rsidP="00EA1C63">
      <w:pPr>
        <w:pStyle w:val="NoSpacing"/>
        <w:rPr>
          <w:rFonts w:ascii="Calibri" w:hAnsi="Calibri" w:cs="Calibri"/>
        </w:rPr>
      </w:pPr>
    </w:p>
    <w:p w14:paraId="3880971B" w14:textId="6C285907" w:rsidR="00EA1C63" w:rsidRPr="00FC5A37" w:rsidRDefault="00EA1C63" w:rsidP="00E55AC5">
      <w:pPr>
        <w:pStyle w:val="Heading3"/>
        <w:jc w:val="left"/>
        <w:rPr>
          <w:rFonts w:cs="Calibri"/>
        </w:rPr>
      </w:pPr>
      <w:bookmarkStart w:id="57" w:name="_Toc163293616"/>
      <w:r w:rsidRPr="00FC5A37">
        <w:rPr>
          <w:rFonts w:cs="Calibri"/>
        </w:rPr>
        <w:t>Part II: Exercise Design</w:t>
      </w:r>
      <w:bookmarkEnd w:id="57"/>
      <w:r w:rsidRPr="00FC5A37">
        <w:rPr>
          <w:rFonts w:cs="Calibri"/>
        </w:rPr>
        <w:t xml:space="preserve"> </w:t>
      </w:r>
    </w:p>
    <w:p w14:paraId="3831A84C" w14:textId="77777777" w:rsidR="00EA1C63" w:rsidRDefault="00EA1C63" w:rsidP="00E55AC5">
      <w:pPr>
        <w:pStyle w:val="BodyText"/>
        <w:jc w:val="left"/>
        <w:rPr>
          <w:rFonts w:ascii="Calibri" w:hAnsi="Calibri" w:cs="Calibri"/>
          <w:sz w:val="24"/>
          <w:szCs w:val="24"/>
        </w:rPr>
      </w:pPr>
      <w:r w:rsidRPr="00FC5A37">
        <w:rPr>
          <w:rFonts w:ascii="Calibri" w:hAnsi="Calibri" w:cs="Calibri"/>
          <w:sz w:val="24"/>
          <w:szCs w:val="24"/>
        </w:rPr>
        <w:t xml:space="preserve">Please rate, on a scale of 1 to 5, your overall assessment of the exercise relative to the statements provided, with </w:t>
      </w:r>
      <w:r w:rsidRPr="00FC5A37">
        <w:rPr>
          <w:rStyle w:val="BodyText2Char"/>
          <w:rFonts w:cs="Calibri"/>
          <w:szCs w:val="24"/>
        </w:rPr>
        <w:t>1 indicating strong disagreement, 2 indicating disagreement, 3 indicating neutral, 4 indicating agree,</w:t>
      </w:r>
      <w:r w:rsidRPr="00FC5A37">
        <w:rPr>
          <w:rFonts w:ascii="Calibri" w:hAnsi="Calibri" w:cs="Calibri"/>
          <w:sz w:val="24"/>
          <w:szCs w:val="24"/>
        </w:rPr>
        <w:t xml:space="preserve"> and </w:t>
      </w:r>
      <w:r w:rsidRPr="00FC5A37">
        <w:rPr>
          <w:rStyle w:val="BodyText2Char"/>
          <w:rFonts w:cs="Calibri"/>
          <w:szCs w:val="24"/>
        </w:rPr>
        <w:t>5 indicating strong agreement</w:t>
      </w:r>
      <w:r w:rsidRPr="00FC5A37">
        <w:rPr>
          <w:rFonts w:ascii="Calibri" w:hAnsi="Calibri" w:cs="Calibri"/>
          <w:sz w:val="24"/>
          <w:szCs w:val="24"/>
        </w:rPr>
        <w:t>.</w:t>
      </w:r>
    </w:p>
    <w:p w14:paraId="7E846DBB" w14:textId="5F4F0508" w:rsidR="006D3E29" w:rsidRPr="00FC5A37" w:rsidRDefault="006D3E29" w:rsidP="006D3E29">
      <w:pPr>
        <w:pStyle w:val="Heading4"/>
        <w:jc w:val="left"/>
      </w:pPr>
      <w:r>
        <w:t>Assessment Factor Table</w:t>
      </w:r>
    </w:p>
    <w:tbl>
      <w:tblPr>
        <w:tblStyle w:val="TableGrid"/>
        <w:tblW w:w="9720" w:type="dxa"/>
        <w:tblInd w:w="-185" w:type="dxa"/>
        <w:tblLayout w:type="fixed"/>
        <w:tblLook w:val="04A0" w:firstRow="1" w:lastRow="0" w:firstColumn="1" w:lastColumn="0" w:noHBand="0" w:noVBand="1"/>
        <w:tblCaption w:val="Overall Exercise Assessment "/>
        <w:tblDescription w:val="Lists different assessment factors that participants will rate on scale of 1 (indicating strong disagreement) and 5 (indicating strong agreement) regarding the quality of the exercise. "/>
      </w:tblPr>
      <w:tblGrid>
        <w:gridCol w:w="4140"/>
        <w:gridCol w:w="1116"/>
        <w:gridCol w:w="1116"/>
        <w:gridCol w:w="1116"/>
        <w:gridCol w:w="1116"/>
        <w:gridCol w:w="1116"/>
      </w:tblGrid>
      <w:tr w:rsidR="00663EA8" w:rsidRPr="00FC5A37" w14:paraId="60D246A5" w14:textId="77777777" w:rsidTr="00663EA8">
        <w:trPr>
          <w:cantSplit/>
          <w:tblHeader/>
        </w:trPr>
        <w:tc>
          <w:tcPr>
            <w:tcW w:w="4140" w:type="dxa"/>
            <w:tcBorders>
              <w:top w:val="single" w:sz="4" w:space="0" w:color="auto"/>
              <w:left w:val="single" w:sz="4" w:space="0" w:color="auto"/>
              <w:bottom w:val="single" w:sz="4" w:space="0" w:color="auto"/>
              <w:right w:val="nil"/>
            </w:tcBorders>
            <w:shd w:val="clear" w:color="auto" w:fill="003865" w:themeFill="background1"/>
            <w:vAlign w:val="center"/>
            <w:hideMark/>
          </w:tcPr>
          <w:p w14:paraId="501BB81B" w14:textId="77777777" w:rsidR="00663EA8" w:rsidRPr="00FC5A37" w:rsidRDefault="00663EA8" w:rsidP="004E561A">
            <w:pPr>
              <w:pStyle w:val="TableHeading"/>
              <w:jc w:val="left"/>
              <w:rPr>
                <w:rFonts w:ascii="Calibri" w:hAnsi="Calibri" w:cs="Calibri"/>
                <w:color w:val="FFFFFF" w:themeColor="accent3"/>
                <w:sz w:val="23"/>
                <w:szCs w:val="23"/>
              </w:rPr>
            </w:pPr>
            <w:r w:rsidRPr="00FC5A37">
              <w:rPr>
                <w:rFonts w:ascii="Calibri" w:hAnsi="Calibri" w:cs="Calibri"/>
                <w:color w:val="FFFFFF" w:themeColor="accent3"/>
                <w:sz w:val="23"/>
                <w:szCs w:val="23"/>
              </w:rPr>
              <w:t>Assessment Factor</w:t>
            </w:r>
          </w:p>
        </w:tc>
        <w:tc>
          <w:tcPr>
            <w:tcW w:w="1116" w:type="dxa"/>
            <w:tcBorders>
              <w:top w:val="single" w:sz="4" w:space="0" w:color="auto"/>
              <w:left w:val="nil"/>
              <w:bottom w:val="single" w:sz="4" w:space="0" w:color="auto"/>
              <w:right w:val="nil"/>
            </w:tcBorders>
            <w:shd w:val="clear" w:color="auto" w:fill="003865" w:themeFill="background1"/>
            <w:vAlign w:val="center"/>
            <w:hideMark/>
          </w:tcPr>
          <w:p w14:paraId="5272C67D" w14:textId="77777777" w:rsidR="00663EA8" w:rsidRPr="00FC5A37" w:rsidRDefault="00663EA8" w:rsidP="004E561A">
            <w:pPr>
              <w:pStyle w:val="TableHeading"/>
              <w:jc w:val="left"/>
              <w:rPr>
                <w:rFonts w:ascii="Calibri" w:hAnsi="Calibri" w:cs="Calibri"/>
                <w:color w:val="FFFFFF" w:themeColor="accent3"/>
                <w:sz w:val="23"/>
                <w:szCs w:val="23"/>
              </w:rPr>
            </w:pPr>
            <w:r w:rsidRPr="00FC5A37">
              <w:rPr>
                <w:rFonts w:ascii="Calibri" w:hAnsi="Calibri" w:cs="Calibri"/>
                <w:color w:val="FFFFFF" w:themeColor="accent3"/>
                <w:sz w:val="23"/>
                <w:szCs w:val="23"/>
              </w:rPr>
              <w:t>Strongly Disagree</w:t>
            </w:r>
          </w:p>
        </w:tc>
        <w:tc>
          <w:tcPr>
            <w:tcW w:w="1116" w:type="dxa"/>
            <w:tcBorders>
              <w:top w:val="single" w:sz="4" w:space="0" w:color="auto"/>
              <w:left w:val="nil"/>
              <w:bottom w:val="single" w:sz="4" w:space="0" w:color="auto"/>
              <w:right w:val="nil"/>
            </w:tcBorders>
            <w:shd w:val="clear" w:color="auto" w:fill="003865" w:themeFill="background1"/>
            <w:vAlign w:val="center"/>
            <w:hideMark/>
          </w:tcPr>
          <w:p w14:paraId="18358BB8" w14:textId="77777777" w:rsidR="00663EA8" w:rsidRPr="00FC5A37" w:rsidRDefault="00663EA8" w:rsidP="004E561A">
            <w:pPr>
              <w:pStyle w:val="TableHeading"/>
              <w:jc w:val="left"/>
              <w:rPr>
                <w:rFonts w:ascii="Calibri" w:hAnsi="Calibri" w:cs="Calibri"/>
                <w:color w:val="FFFFFF" w:themeColor="accent3"/>
                <w:sz w:val="23"/>
                <w:szCs w:val="23"/>
              </w:rPr>
            </w:pPr>
            <w:r w:rsidRPr="00FC5A37">
              <w:rPr>
                <w:rFonts w:ascii="Calibri" w:hAnsi="Calibri" w:cs="Calibri"/>
                <w:color w:val="FFFFFF" w:themeColor="accent3"/>
                <w:sz w:val="23"/>
                <w:szCs w:val="23"/>
              </w:rPr>
              <w:t>Disagree</w:t>
            </w:r>
          </w:p>
        </w:tc>
        <w:tc>
          <w:tcPr>
            <w:tcW w:w="1116" w:type="dxa"/>
            <w:tcBorders>
              <w:top w:val="single" w:sz="4" w:space="0" w:color="auto"/>
              <w:left w:val="nil"/>
              <w:bottom w:val="single" w:sz="4" w:space="0" w:color="auto"/>
              <w:right w:val="nil"/>
            </w:tcBorders>
            <w:shd w:val="clear" w:color="auto" w:fill="003865" w:themeFill="background1"/>
            <w:vAlign w:val="center"/>
            <w:hideMark/>
          </w:tcPr>
          <w:p w14:paraId="593DD14F" w14:textId="77777777" w:rsidR="00663EA8" w:rsidRPr="00FC5A37" w:rsidRDefault="00663EA8" w:rsidP="004E561A">
            <w:pPr>
              <w:pStyle w:val="TableHeading"/>
              <w:jc w:val="left"/>
              <w:rPr>
                <w:rFonts w:ascii="Calibri" w:hAnsi="Calibri" w:cs="Calibri"/>
                <w:color w:val="FFFFFF" w:themeColor="accent3"/>
                <w:sz w:val="23"/>
                <w:szCs w:val="23"/>
              </w:rPr>
            </w:pPr>
            <w:r w:rsidRPr="00FC5A37">
              <w:rPr>
                <w:rFonts w:ascii="Calibri" w:hAnsi="Calibri" w:cs="Calibri"/>
                <w:color w:val="FFFFFF" w:themeColor="accent3"/>
                <w:sz w:val="23"/>
                <w:szCs w:val="23"/>
              </w:rPr>
              <w:t>Neutral</w:t>
            </w:r>
          </w:p>
        </w:tc>
        <w:tc>
          <w:tcPr>
            <w:tcW w:w="1116" w:type="dxa"/>
            <w:tcBorders>
              <w:top w:val="single" w:sz="4" w:space="0" w:color="auto"/>
              <w:left w:val="nil"/>
              <w:bottom w:val="single" w:sz="4" w:space="0" w:color="auto"/>
              <w:right w:val="nil"/>
            </w:tcBorders>
            <w:shd w:val="clear" w:color="auto" w:fill="003865" w:themeFill="background1"/>
            <w:vAlign w:val="center"/>
            <w:hideMark/>
          </w:tcPr>
          <w:p w14:paraId="339397C5" w14:textId="77777777" w:rsidR="00663EA8" w:rsidRPr="00FC5A37" w:rsidRDefault="00663EA8" w:rsidP="004E561A">
            <w:pPr>
              <w:pStyle w:val="TableHeading"/>
              <w:jc w:val="left"/>
              <w:rPr>
                <w:rFonts w:ascii="Calibri" w:hAnsi="Calibri" w:cs="Calibri"/>
                <w:color w:val="FFFFFF" w:themeColor="accent3"/>
                <w:sz w:val="23"/>
                <w:szCs w:val="23"/>
              </w:rPr>
            </w:pPr>
            <w:r w:rsidRPr="00FC5A37">
              <w:rPr>
                <w:rFonts w:ascii="Calibri" w:hAnsi="Calibri" w:cs="Calibri"/>
                <w:color w:val="FFFFFF" w:themeColor="accent3"/>
                <w:sz w:val="23"/>
                <w:szCs w:val="23"/>
              </w:rPr>
              <w:t>Agree</w:t>
            </w:r>
          </w:p>
        </w:tc>
        <w:tc>
          <w:tcPr>
            <w:tcW w:w="1116" w:type="dxa"/>
            <w:tcBorders>
              <w:top w:val="single" w:sz="4" w:space="0" w:color="auto"/>
              <w:left w:val="nil"/>
              <w:bottom w:val="single" w:sz="4" w:space="0" w:color="auto"/>
              <w:right w:val="single" w:sz="4" w:space="0" w:color="auto"/>
            </w:tcBorders>
            <w:shd w:val="clear" w:color="auto" w:fill="003865" w:themeFill="background1"/>
            <w:vAlign w:val="center"/>
            <w:hideMark/>
          </w:tcPr>
          <w:p w14:paraId="403232C3" w14:textId="77777777" w:rsidR="00663EA8" w:rsidRPr="00FC5A37" w:rsidRDefault="00663EA8" w:rsidP="004E561A">
            <w:pPr>
              <w:pStyle w:val="TableHeading"/>
              <w:jc w:val="left"/>
              <w:rPr>
                <w:rFonts w:ascii="Calibri" w:hAnsi="Calibri" w:cs="Calibri"/>
                <w:color w:val="FFFFFF" w:themeColor="accent3"/>
                <w:sz w:val="23"/>
                <w:szCs w:val="23"/>
              </w:rPr>
            </w:pPr>
            <w:r w:rsidRPr="00FC5A37">
              <w:rPr>
                <w:rFonts w:ascii="Calibri" w:hAnsi="Calibri" w:cs="Calibri"/>
                <w:color w:val="FFFFFF" w:themeColor="accent3"/>
                <w:sz w:val="23"/>
                <w:szCs w:val="23"/>
              </w:rPr>
              <w:t>Strongly Agree</w:t>
            </w:r>
          </w:p>
        </w:tc>
      </w:tr>
      <w:tr w:rsidR="00663EA8" w:rsidRPr="00FC5A37" w14:paraId="6D523F0F" w14:textId="77777777" w:rsidTr="00663EA8">
        <w:trPr>
          <w:cantSplit/>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CFFAE" w14:textId="77777777" w:rsidR="00663EA8" w:rsidRPr="00FC5A37" w:rsidRDefault="00663EA8" w:rsidP="004E561A">
            <w:pPr>
              <w:pStyle w:val="TableText"/>
              <w:jc w:val="left"/>
              <w:rPr>
                <w:rFonts w:ascii="Calibri" w:hAnsi="Calibri" w:cs="Calibri"/>
                <w:sz w:val="23"/>
                <w:szCs w:val="23"/>
              </w:rPr>
            </w:pPr>
            <w:r w:rsidRPr="00FC5A37">
              <w:rPr>
                <w:rFonts w:ascii="Calibri" w:hAnsi="Calibri" w:cs="Calibri"/>
                <w:sz w:val="23"/>
                <w:szCs w:val="23"/>
              </w:rPr>
              <w:t>Pre-exercise briefings were informative and provided the necessary information for my role in the exercise.</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9AAF4" w14:textId="77777777" w:rsidR="00663EA8" w:rsidRPr="00FC5A37" w:rsidRDefault="00663EA8" w:rsidP="004E561A">
            <w:pPr>
              <w:pStyle w:val="TableText"/>
              <w:jc w:val="left"/>
              <w:rPr>
                <w:rFonts w:ascii="Calibri" w:hAnsi="Calibri" w:cs="Calibri"/>
                <w:sz w:val="23"/>
                <w:szCs w:val="23"/>
              </w:rPr>
            </w:pPr>
            <w:r w:rsidRPr="00FC5A37">
              <w:rPr>
                <w:rFonts w:ascii="Calibri" w:hAnsi="Calibri" w:cs="Calibri"/>
                <w:sz w:val="23"/>
                <w:szCs w:val="23"/>
              </w:rPr>
              <w:t>1</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0061D" w14:textId="77777777" w:rsidR="00663EA8" w:rsidRPr="00FC5A37" w:rsidRDefault="00663EA8" w:rsidP="004E561A">
            <w:pPr>
              <w:pStyle w:val="TableText"/>
              <w:jc w:val="left"/>
              <w:rPr>
                <w:rFonts w:ascii="Calibri" w:hAnsi="Calibri" w:cs="Calibri"/>
                <w:sz w:val="23"/>
                <w:szCs w:val="23"/>
              </w:rPr>
            </w:pPr>
            <w:r w:rsidRPr="00FC5A37">
              <w:rPr>
                <w:rFonts w:ascii="Calibri" w:hAnsi="Calibri" w:cs="Calibri"/>
                <w:sz w:val="23"/>
                <w:szCs w:val="23"/>
              </w:rPr>
              <w:t>2</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77E91" w14:textId="77777777" w:rsidR="00663EA8" w:rsidRPr="00FC5A37" w:rsidRDefault="00663EA8" w:rsidP="004E561A">
            <w:pPr>
              <w:pStyle w:val="TableText"/>
              <w:jc w:val="left"/>
              <w:rPr>
                <w:rFonts w:ascii="Calibri" w:hAnsi="Calibri" w:cs="Calibri"/>
                <w:sz w:val="23"/>
                <w:szCs w:val="23"/>
              </w:rPr>
            </w:pPr>
            <w:r w:rsidRPr="00FC5A37">
              <w:rPr>
                <w:rFonts w:ascii="Calibri" w:hAnsi="Calibri" w:cs="Calibri"/>
                <w:sz w:val="23"/>
                <w:szCs w:val="23"/>
              </w:rPr>
              <w:t>3</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F806E" w14:textId="77777777" w:rsidR="00663EA8" w:rsidRPr="00FC5A37" w:rsidRDefault="00663EA8" w:rsidP="004E561A">
            <w:pPr>
              <w:pStyle w:val="TableText"/>
              <w:jc w:val="left"/>
              <w:rPr>
                <w:rFonts w:ascii="Calibri" w:hAnsi="Calibri" w:cs="Calibri"/>
                <w:sz w:val="23"/>
                <w:szCs w:val="23"/>
              </w:rPr>
            </w:pPr>
            <w:r w:rsidRPr="00FC5A37">
              <w:rPr>
                <w:rFonts w:ascii="Calibri" w:hAnsi="Calibri" w:cs="Calibri"/>
                <w:sz w:val="23"/>
                <w:szCs w:val="23"/>
              </w:rPr>
              <w:t>4</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ECA44" w14:textId="77777777" w:rsidR="00663EA8" w:rsidRPr="00FC5A37" w:rsidRDefault="00663EA8" w:rsidP="004E561A">
            <w:pPr>
              <w:pStyle w:val="TableText"/>
              <w:jc w:val="left"/>
              <w:rPr>
                <w:rFonts w:ascii="Calibri" w:hAnsi="Calibri" w:cs="Calibri"/>
                <w:sz w:val="23"/>
                <w:szCs w:val="23"/>
              </w:rPr>
            </w:pPr>
            <w:r w:rsidRPr="00FC5A37">
              <w:rPr>
                <w:rFonts w:ascii="Calibri" w:hAnsi="Calibri" w:cs="Calibri"/>
                <w:sz w:val="23"/>
                <w:szCs w:val="23"/>
              </w:rPr>
              <w:t>5</w:t>
            </w:r>
          </w:p>
        </w:tc>
      </w:tr>
      <w:tr w:rsidR="00663EA8" w:rsidRPr="00FC5A37" w14:paraId="17ED3865" w14:textId="77777777" w:rsidTr="00663EA8">
        <w:trPr>
          <w:cantSplit/>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A10AC" w14:textId="77777777" w:rsidR="00663EA8" w:rsidRPr="00FC5A37" w:rsidRDefault="00663EA8" w:rsidP="004E561A">
            <w:pPr>
              <w:pStyle w:val="TableText"/>
              <w:jc w:val="left"/>
              <w:rPr>
                <w:rFonts w:ascii="Calibri" w:hAnsi="Calibri" w:cs="Calibri"/>
                <w:sz w:val="23"/>
                <w:szCs w:val="23"/>
              </w:rPr>
            </w:pPr>
            <w:r w:rsidRPr="00FC5A37">
              <w:rPr>
                <w:rFonts w:ascii="Calibri" w:hAnsi="Calibri" w:cs="Calibri"/>
                <w:sz w:val="23"/>
                <w:szCs w:val="23"/>
              </w:rPr>
              <w:t>The exercise scenario was plausible and realistic.</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E5174" w14:textId="77777777" w:rsidR="00663EA8" w:rsidRPr="00FC5A37" w:rsidRDefault="00663EA8" w:rsidP="004E561A">
            <w:pPr>
              <w:pStyle w:val="TableText"/>
              <w:jc w:val="left"/>
              <w:rPr>
                <w:rFonts w:ascii="Calibri" w:hAnsi="Calibri" w:cs="Calibri"/>
                <w:sz w:val="23"/>
                <w:szCs w:val="23"/>
              </w:rPr>
            </w:pPr>
            <w:r w:rsidRPr="00FC5A37">
              <w:rPr>
                <w:rFonts w:ascii="Calibri" w:hAnsi="Calibri" w:cs="Calibri"/>
                <w:sz w:val="23"/>
                <w:szCs w:val="23"/>
              </w:rPr>
              <w:t>1</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7A71C" w14:textId="77777777" w:rsidR="00663EA8" w:rsidRPr="00FC5A37" w:rsidRDefault="00663EA8" w:rsidP="004E561A">
            <w:pPr>
              <w:pStyle w:val="TableText"/>
              <w:jc w:val="left"/>
              <w:rPr>
                <w:rFonts w:ascii="Calibri" w:hAnsi="Calibri" w:cs="Calibri"/>
                <w:sz w:val="23"/>
                <w:szCs w:val="23"/>
              </w:rPr>
            </w:pPr>
            <w:r w:rsidRPr="00FC5A37">
              <w:rPr>
                <w:rFonts w:ascii="Calibri" w:hAnsi="Calibri" w:cs="Calibri"/>
                <w:sz w:val="23"/>
                <w:szCs w:val="23"/>
              </w:rPr>
              <w:t>2</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29A17" w14:textId="77777777" w:rsidR="00663EA8" w:rsidRPr="00FC5A37" w:rsidRDefault="00663EA8" w:rsidP="004E561A">
            <w:pPr>
              <w:pStyle w:val="TableText"/>
              <w:jc w:val="left"/>
              <w:rPr>
                <w:rFonts w:ascii="Calibri" w:hAnsi="Calibri" w:cs="Calibri"/>
                <w:sz w:val="23"/>
                <w:szCs w:val="23"/>
              </w:rPr>
            </w:pPr>
            <w:r w:rsidRPr="00FC5A37">
              <w:rPr>
                <w:rFonts w:ascii="Calibri" w:hAnsi="Calibri" w:cs="Calibri"/>
                <w:sz w:val="23"/>
                <w:szCs w:val="23"/>
              </w:rPr>
              <w:t>3</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E31AF" w14:textId="77777777" w:rsidR="00663EA8" w:rsidRPr="00FC5A37" w:rsidRDefault="00663EA8" w:rsidP="004E561A">
            <w:pPr>
              <w:pStyle w:val="TableText"/>
              <w:jc w:val="left"/>
              <w:rPr>
                <w:rFonts w:ascii="Calibri" w:hAnsi="Calibri" w:cs="Calibri"/>
                <w:sz w:val="23"/>
                <w:szCs w:val="23"/>
              </w:rPr>
            </w:pPr>
            <w:r w:rsidRPr="00FC5A37">
              <w:rPr>
                <w:rFonts w:ascii="Calibri" w:hAnsi="Calibri" w:cs="Calibri"/>
                <w:sz w:val="23"/>
                <w:szCs w:val="23"/>
              </w:rPr>
              <w:t>4</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4CB6F" w14:textId="77777777" w:rsidR="00663EA8" w:rsidRPr="00FC5A37" w:rsidRDefault="00663EA8" w:rsidP="004E561A">
            <w:pPr>
              <w:pStyle w:val="TableText"/>
              <w:jc w:val="left"/>
              <w:rPr>
                <w:rFonts w:ascii="Calibri" w:hAnsi="Calibri" w:cs="Calibri"/>
                <w:sz w:val="23"/>
                <w:szCs w:val="23"/>
              </w:rPr>
            </w:pPr>
            <w:r w:rsidRPr="00FC5A37">
              <w:rPr>
                <w:rFonts w:ascii="Calibri" w:hAnsi="Calibri" w:cs="Calibri"/>
                <w:sz w:val="23"/>
                <w:szCs w:val="23"/>
              </w:rPr>
              <w:t>5</w:t>
            </w:r>
          </w:p>
        </w:tc>
      </w:tr>
      <w:tr w:rsidR="00663EA8" w:rsidRPr="00FC5A37" w14:paraId="6FE82DF1" w14:textId="77777777" w:rsidTr="00663EA8">
        <w:trPr>
          <w:cantSplit/>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930B8" w14:textId="77777777" w:rsidR="00663EA8" w:rsidRPr="00FC5A37" w:rsidRDefault="00663EA8" w:rsidP="004E561A">
            <w:pPr>
              <w:pStyle w:val="TableText"/>
              <w:jc w:val="left"/>
              <w:rPr>
                <w:rFonts w:ascii="Calibri" w:hAnsi="Calibri" w:cs="Calibri"/>
                <w:sz w:val="23"/>
                <w:szCs w:val="23"/>
              </w:rPr>
            </w:pPr>
            <w:r w:rsidRPr="00FC5A37">
              <w:rPr>
                <w:rFonts w:ascii="Calibri" w:hAnsi="Calibri" w:cs="Calibri"/>
                <w:sz w:val="23"/>
                <w:szCs w:val="23"/>
              </w:rPr>
              <w:t>Exercise participants included the right people in terms of level and mix of disciplines.</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EB4E5" w14:textId="77777777" w:rsidR="00663EA8" w:rsidRPr="00FC5A37" w:rsidRDefault="00663EA8" w:rsidP="004E561A">
            <w:pPr>
              <w:pStyle w:val="TableText"/>
              <w:jc w:val="left"/>
              <w:rPr>
                <w:rFonts w:ascii="Calibri" w:hAnsi="Calibri" w:cs="Calibri"/>
                <w:sz w:val="23"/>
                <w:szCs w:val="23"/>
              </w:rPr>
            </w:pPr>
            <w:r w:rsidRPr="00FC5A37">
              <w:rPr>
                <w:rFonts w:ascii="Calibri" w:hAnsi="Calibri" w:cs="Calibri"/>
                <w:sz w:val="23"/>
                <w:szCs w:val="23"/>
              </w:rPr>
              <w:t>1</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E9BEB" w14:textId="77777777" w:rsidR="00663EA8" w:rsidRPr="00FC5A37" w:rsidRDefault="00663EA8" w:rsidP="004E561A">
            <w:pPr>
              <w:pStyle w:val="TableText"/>
              <w:jc w:val="left"/>
              <w:rPr>
                <w:rFonts w:ascii="Calibri" w:hAnsi="Calibri" w:cs="Calibri"/>
                <w:sz w:val="23"/>
                <w:szCs w:val="23"/>
              </w:rPr>
            </w:pPr>
            <w:r w:rsidRPr="00FC5A37">
              <w:rPr>
                <w:rFonts w:ascii="Calibri" w:hAnsi="Calibri" w:cs="Calibri"/>
                <w:sz w:val="23"/>
                <w:szCs w:val="23"/>
              </w:rPr>
              <w:t>2</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07857" w14:textId="77777777" w:rsidR="00663EA8" w:rsidRPr="00FC5A37" w:rsidRDefault="00663EA8" w:rsidP="004E561A">
            <w:pPr>
              <w:pStyle w:val="TableText"/>
              <w:jc w:val="left"/>
              <w:rPr>
                <w:rFonts w:ascii="Calibri" w:hAnsi="Calibri" w:cs="Calibri"/>
                <w:sz w:val="23"/>
                <w:szCs w:val="23"/>
              </w:rPr>
            </w:pPr>
            <w:r w:rsidRPr="00FC5A37">
              <w:rPr>
                <w:rFonts w:ascii="Calibri" w:hAnsi="Calibri" w:cs="Calibri"/>
                <w:sz w:val="23"/>
                <w:szCs w:val="23"/>
              </w:rPr>
              <w:t>3</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55FA6" w14:textId="77777777" w:rsidR="00663EA8" w:rsidRPr="00FC5A37" w:rsidRDefault="00663EA8" w:rsidP="004E561A">
            <w:pPr>
              <w:pStyle w:val="TableText"/>
              <w:jc w:val="left"/>
              <w:rPr>
                <w:rFonts w:ascii="Calibri" w:hAnsi="Calibri" w:cs="Calibri"/>
                <w:sz w:val="23"/>
                <w:szCs w:val="23"/>
              </w:rPr>
            </w:pPr>
            <w:r w:rsidRPr="00FC5A37">
              <w:rPr>
                <w:rFonts w:ascii="Calibri" w:hAnsi="Calibri" w:cs="Calibri"/>
                <w:sz w:val="23"/>
                <w:szCs w:val="23"/>
              </w:rPr>
              <w:t>4</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32610" w14:textId="77777777" w:rsidR="00663EA8" w:rsidRPr="00FC5A37" w:rsidRDefault="00663EA8" w:rsidP="004E561A">
            <w:pPr>
              <w:pStyle w:val="TableText"/>
              <w:jc w:val="left"/>
              <w:rPr>
                <w:rFonts w:ascii="Calibri" w:hAnsi="Calibri" w:cs="Calibri"/>
                <w:sz w:val="23"/>
                <w:szCs w:val="23"/>
              </w:rPr>
            </w:pPr>
            <w:r w:rsidRPr="00FC5A37">
              <w:rPr>
                <w:rFonts w:ascii="Calibri" w:hAnsi="Calibri" w:cs="Calibri"/>
                <w:sz w:val="23"/>
                <w:szCs w:val="23"/>
              </w:rPr>
              <w:t>5</w:t>
            </w:r>
          </w:p>
        </w:tc>
      </w:tr>
      <w:tr w:rsidR="00663EA8" w:rsidRPr="00FC5A37" w14:paraId="54A3BA2D" w14:textId="77777777" w:rsidTr="00663EA8">
        <w:trPr>
          <w:cantSplit/>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779C0" w14:textId="77777777" w:rsidR="00663EA8" w:rsidRPr="00FC5A37" w:rsidRDefault="00663EA8" w:rsidP="004E561A">
            <w:pPr>
              <w:pStyle w:val="TableText"/>
              <w:jc w:val="left"/>
              <w:rPr>
                <w:rFonts w:ascii="Calibri" w:hAnsi="Calibri" w:cs="Calibri"/>
                <w:sz w:val="23"/>
                <w:szCs w:val="23"/>
              </w:rPr>
            </w:pPr>
            <w:r w:rsidRPr="00FC5A37">
              <w:rPr>
                <w:rFonts w:ascii="Calibri" w:hAnsi="Calibri" w:cs="Calibri"/>
                <w:sz w:val="23"/>
                <w:szCs w:val="23"/>
              </w:rPr>
              <w:t xml:space="preserve">Participants were actively involved in the exercise.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696B0" w14:textId="77777777" w:rsidR="00663EA8" w:rsidRPr="00FC5A37" w:rsidRDefault="00663EA8" w:rsidP="004E561A">
            <w:pPr>
              <w:pStyle w:val="TableText"/>
              <w:jc w:val="left"/>
              <w:rPr>
                <w:rFonts w:ascii="Calibri" w:hAnsi="Calibri" w:cs="Calibri"/>
                <w:sz w:val="23"/>
                <w:szCs w:val="23"/>
              </w:rPr>
            </w:pPr>
            <w:r w:rsidRPr="00FC5A37">
              <w:rPr>
                <w:rFonts w:ascii="Calibri" w:hAnsi="Calibri" w:cs="Calibri"/>
                <w:sz w:val="23"/>
                <w:szCs w:val="23"/>
              </w:rPr>
              <w:t>1</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FB2E8" w14:textId="77777777" w:rsidR="00663EA8" w:rsidRPr="00FC5A37" w:rsidRDefault="00663EA8" w:rsidP="004E561A">
            <w:pPr>
              <w:pStyle w:val="TableText"/>
              <w:jc w:val="left"/>
              <w:rPr>
                <w:rFonts w:ascii="Calibri" w:hAnsi="Calibri" w:cs="Calibri"/>
                <w:sz w:val="23"/>
                <w:szCs w:val="23"/>
              </w:rPr>
            </w:pPr>
            <w:r w:rsidRPr="00FC5A37">
              <w:rPr>
                <w:rFonts w:ascii="Calibri" w:hAnsi="Calibri" w:cs="Calibri"/>
                <w:sz w:val="23"/>
                <w:szCs w:val="23"/>
              </w:rPr>
              <w:t>2</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F475F" w14:textId="77777777" w:rsidR="00663EA8" w:rsidRPr="00FC5A37" w:rsidRDefault="00663EA8" w:rsidP="004E561A">
            <w:pPr>
              <w:pStyle w:val="TableText"/>
              <w:jc w:val="left"/>
              <w:rPr>
                <w:rFonts w:ascii="Calibri" w:hAnsi="Calibri" w:cs="Calibri"/>
                <w:sz w:val="23"/>
                <w:szCs w:val="23"/>
              </w:rPr>
            </w:pPr>
            <w:r w:rsidRPr="00FC5A37">
              <w:rPr>
                <w:rFonts w:ascii="Calibri" w:hAnsi="Calibri" w:cs="Calibri"/>
                <w:sz w:val="23"/>
                <w:szCs w:val="23"/>
              </w:rPr>
              <w:t>3</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1E03B" w14:textId="77777777" w:rsidR="00663EA8" w:rsidRPr="00FC5A37" w:rsidRDefault="00663EA8" w:rsidP="004E561A">
            <w:pPr>
              <w:pStyle w:val="TableText"/>
              <w:jc w:val="left"/>
              <w:rPr>
                <w:rFonts w:ascii="Calibri" w:hAnsi="Calibri" w:cs="Calibri"/>
                <w:sz w:val="23"/>
                <w:szCs w:val="23"/>
              </w:rPr>
            </w:pPr>
            <w:r w:rsidRPr="00FC5A37">
              <w:rPr>
                <w:rFonts w:ascii="Calibri" w:hAnsi="Calibri" w:cs="Calibri"/>
                <w:sz w:val="23"/>
                <w:szCs w:val="23"/>
              </w:rPr>
              <w:t>4</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3ED4F" w14:textId="77777777" w:rsidR="00663EA8" w:rsidRPr="00FC5A37" w:rsidRDefault="00663EA8" w:rsidP="004E561A">
            <w:pPr>
              <w:pStyle w:val="TableText"/>
              <w:jc w:val="left"/>
              <w:rPr>
                <w:rFonts w:ascii="Calibri" w:hAnsi="Calibri" w:cs="Calibri"/>
                <w:sz w:val="23"/>
                <w:szCs w:val="23"/>
              </w:rPr>
            </w:pPr>
            <w:r w:rsidRPr="00FC5A37">
              <w:rPr>
                <w:rFonts w:ascii="Calibri" w:hAnsi="Calibri" w:cs="Calibri"/>
                <w:sz w:val="23"/>
                <w:szCs w:val="23"/>
              </w:rPr>
              <w:t>5</w:t>
            </w:r>
          </w:p>
        </w:tc>
      </w:tr>
      <w:tr w:rsidR="00663EA8" w:rsidRPr="00FC5A37" w14:paraId="1D5022B2" w14:textId="77777777" w:rsidTr="00663EA8">
        <w:trPr>
          <w:cantSplit/>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A3F51" w14:textId="77777777" w:rsidR="00663EA8" w:rsidRPr="00FC5A37" w:rsidRDefault="00663EA8" w:rsidP="004E561A">
            <w:pPr>
              <w:pStyle w:val="TableText"/>
              <w:jc w:val="left"/>
              <w:rPr>
                <w:rFonts w:ascii="Calibri" w:hAnsi="Calibri" w:cs="Calibri"/>
                <w:sz w:val="23"/>
                <w:szCs w:val="23"/>
              </w:rPr>
            </w:pPr>
            <w:r w:rsidRPr="00FC5A37">
              <w:rPr>
                <w:rFonts w:ascii="Calibri" w:hAnsi="Calibri" w:cs="Calibri"/>
                <w:sz w:val="23"/>
                <w:szCs w:val="23"/>
              </w:rPr>
              <w:t>Exercise participation was appropriate for someone in my field with my level of experience/training.</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BE0A3" w14:textId="77777777" w:rsidR="00663EA8" w:rsidRPr="00FC5A37" w:rsidRDefault="00663EA8" w:rsidP="004E561A">
            <w:pPr>
              <w:pStyle w:val="TableText"/>
              <w:jc w:val="left"/>
              <w:rPr>
                <w:rFonts w:ascii="Calibri" w:hAnsi="Calibri" w:cs="Calibri"/>
                <w:sz w:val="23"/>
                <w:szCs w:val="23"/>
              </w:rPr>
            </w:pPr>
            <w:r w:rsidRPr="00FC5A37">
              <w:rPr>
                <w:rFonts w:ascii="Calibri" w:hAnsi="Calibri" w:cs="Calibri"/>
                <w:sz w:val="23"/>
                <w:szCs w:val="23"/>
              </w:rPr>
              <w:t>1</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5C1BA" w14:textId="77777777" w:rsidR="00663EA8" w:rsidRPr="00FC5A37" w:rsidRDefault="00663EA8" w:rsidP="004E561A">
            <w:pPr>
              <w:pStyle w:val="TableText"/>
              <w:jc w:val="left"/>
              <w:rPr>
                <w:rFonts w:ascii="Calibri" w:hAnsi="Calibri" w:cs="Calibri"/>
                <w:sz w:val="23"/>
                <w:szCs w:val="23"/>
              </w:rPr>
            </w:pPr>
            <w:r w:rsidRPr="00FC5A37">
              <w:rPr>
                <w:rFonts w:ascii="Calibri" w:hAnsi="Calibri" w:cs="Calibri"/>
                <w:sz w:val="23"/>
                <w:szCs w:val="23"/>
              </w:rPr>
              <w:t>2</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5E7CB" w14:textId="77777777" w:rsidR="00663EA8" w:rsidRPr="00FC5A37" w:rsidRDefault="00663EA8" w:rsidP="004E561A">
            <w:pPr>
              <w:pStyle w:val="TableText"/>
              <w:jc w:val="left"/>
              <w:rPr>
                <w:rFonts w:ascii="Calibri" w:hAnsi="Calibri" w:cs="Calibri"/>
                <w:sz w:val="23"/>
                <w:szCs w:val="23"/>
              </w:rPr>
            </w:pPr>
            <w:r w:rsidRPr="00FC5A37">
              <w:rPr>
                <w:rFonts w:ascii="Calibri" w:hAnsi="Calibri" w:cs="Calibri"/>
                <w:sz w:val="23"/>
                <w:szCs w:val="23"/>
              </w:rPr>
              <w:t>3</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A2DD1" w14:textId="77777777" w:rsidR="00663EA8" w:rsidRPr="00FC5A37" w:rsidRDefault="00663EA8" w:rsidP="004E561A">
            <w:pPr>
              <w:pStyle w:val="TableText"/>
              <w:jc w:val="left"/>
              <w:rPr>
                <w:rFonts w:ascii="Calibri" w:hAnsi="Calibri" w:cs="Calibri"/>
                <w:sz w:val="23"/>
                <w:szCs w:val="23"/>
              </w:rPr>
            </w:pPr>
            <w:r w:rsidRPr="00FC5A37">
              <w:rPr>
                <w:rFonts w:ascii="Calibri" w:hAnsi="Calibri" w:cs="Calibri"/>
                <w:sz w:val="23"/>
                <w:szCs w:val="23"/>
              </w:rPr>
              <w:t>4</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C60F4" w14:textId="77777777" w:rsidR="00663EA8" w:rsidRPr="00FC5A37" w:rsidRDefault="00663EA8" w:rsidP="004E561A">
            <w:pPr>
              <w:pStyle w:val="TableText"/>
              <w:jc w:val="left"/>
              <w:rPr>
                <w:rFonts w:ascii="Calibri" w:hAnsi="Calibri" w:cs="Calibri"/>
                <w:sz w:val="23"/>
                <w:szCs w:val="23"/>
              </w:rPr>
            </w:pPr>
            <w:r w:rsidRPr="00FC5A37">
              <w:rPr>
                <w:rFonts w:ascii="Calibri" w:hAnsi="Calibri" w:cs="Calibri"/>
                <w:sz w:val="23"/>
                <w:szCs w:val="23"/>
              </w:rPr>
              <w:t>5</w:t>
            </w:r>
          </w:p>
        </w:tc>
      </w:tr>
      <w:tr w:rsidR="00663EA8" w:rsidRPr="00FC5A37" w14:paraId="477E9054" w14:textId="77777777" w:rsidTr="00663EA8">
        <w:trPr>
          <w:cantSplit/>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FC708" w14:textId="77777777" w:rsidR="00663EA8" w:rsidRPr="00FC5A37" w:rsidRDefault="00663EA8" w:rsidP="004E561A">
            <w:pPr>
              <w:pStyle w:val="TableText"/>
              <w:jc w:val="left"/>
              <w:rPr>
                <w:rFonts w:ascii="Calibri" w:hAnsi="Calibri" w:cs="Calibri"/>
                <w:sz w:val="23"/>
                <w:szCs w:val="23"/>
              </w:rPr>
            </w:pPr>
            <w:r w:rsidRPr="00FC5A37">
              <w:rPr>
                <w:rFonts w:ascii="Calibri" w:hAnsi="Calibri" w:cs="Calibri"/>
                <w:sz w:val="23"/>
                <w:szCs w:val="23"/>
              </w:rPr>
              <w:t>The exercise increased my understanding about and familiarity with the capabilities and resources of other participating organizations.</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33281" w14:textId="77777777" w:rsidR="00663EA8" w:rsidRPr="00FC5A37" w:rsidRDefault="00663EA8" w:rsidP="004E561A">
            <w:pPr>
              <w:pStyle w:val="TableText"/>
              <w:jc w:val="left"/>
              <w:rPr>
                <w:rFonts w:ascii="Calibri" w:hAnsi="Calibri" w:cs="Calibri"/>
                <w:sz w:val="23"/>
                <w:szCs w:val="23"/>
              </w:rPr>
            </w:pPr>
            <w:r w:rsidRPr="00FC5A37">
              <w:rPr>
                <w:rFonts w:ascii="Calibri" w:hAnsi="Calibri" w:cs="Calibri"/>
                <w:sz w:val="23"/>
                <w:szCs w:val="23"/>
              </w:rPr>
              <w:t>1</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56C55" w14:textId="77777777" w:rsidR="00663EA8" w:rsidRPr="00FC5A37" w:rsidRDefault="00663EA8" w:rsidP="004E561A">
            <w:pPr>
              <w:pStyle w:val="TableText"/>
              <w:jc w:val="left"/>
              <w:rPr>
                <w:rFonts w:ascii="Calibri" w:hAnsi="Calibri" w:cs="Calibri"/>
                <w:sz w:val="23"/>
                <w:szCs w:val="23"/>
              </w:rPr>
            </w:pPr>
            <w:r w:rsidRPr="00FC5A37">
              <w:rPr>
                <w:rFonts w:ascii="Calibri" w:hAnsi="Calibri" w:cs="Calibri"/>
                <w:sz w:val="23"/>
                <w:szCs w:val="23"/>
              </w:rPr>
              <w:t>2</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9E12E" w14:textId="77777777" w:rsidR="00663EA8" w:rsidRPr="00FC5A37" w:rsidRDefault="00663EA8" w:rsidP="004E561A">
            <w:pPr>
              <w:pStyle w:val="TableText"/>
              <w:jc w:val="left"/>
              <w:rPr>
                <w:rFonts w:ascii="Calibri" w:hAnsi="Calibri" w:cs="Calibri"/>
                <w:sz w:val="23"/>
                <w:szCs w:val="23"/>
              </w:rPr>
            </w:pPr>
            <w:r w:rsidRPr="00FC5A37">
              <w:rPr>
                <w:rFonts w:ascii="Calibri" w:hAnsi="Calibri" w:cs="Calibri"/>
                <w:sz w:val="23"/>
                <w:szCs w:val="23"/>
              </w:rPr>
              <w:t>3</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0758F" w14:textId="77777777" w:rsidR="00663EA8" w:rsidRPr="00FC5A37" w:rsidRDefault="00663EA8" w:rsidP="004E561A">
            <w:pPr>
              <w:pStyle w:val="TableText"/>
              <w:jc w:val="left"/>
              <w:rPr>
                <w:rFonts w:ascii="Calibri" w:hAnsi="Calibri" w:cs="Calibri"/>
                <w:sz w:val="23"/>
                <w:szCs w:val="23"/>
              </w:rPr>
            </w:pPr>
            <w:r w:rsidRPr="00FC5A37">
              <w:rPr>
                <w:rFonts w:ascii="Calibri" w:hAnsi="Calibri" w:cs="Calibri"/>
                <w:sz w:val="23"/>
                <w:szCs w:val="23"/>
              </w:rPr>
              <w:t>4</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AAC3E" w14:textId="77777777" w:rsidR="00663EA8" w:rsidRPr="00FC5A37" w:rsidRDefault="00663EA8" w:rsidP="004E561A">
            <w:pPr>
              <w:pStyle w:val="TableText"/>
              <w:jc w:val="left"/>
              <w:rPr>
                <w:rFonts w:ascii="Calibri" w:hAnsi="Calibri" w:cs="Calibri"/>
                <w:sz w:val="23"/>
                <w:szCs w:val="23"/>
              </w:rPr>
            </w:pPr>
            <w:r w:rsidRPr="00FC5A37">
              <w:rPr>
                <w:rFonts w:ascii="Calibri" w:hAnsi="Calibri" w:cs="Calibri"/>
                <w:sz w:val="23"/>
                <w:szCs w:val="23"/>
              </w:rPr>
              <w:t>5</w:t>
            </w:r>
          </w:p>
        </w:tc>
      </w:tr>
    </w:tbl>
    <w:p w14:paraId="46E852C8" w14:textId="77777777" w:rsidR="00EA1C63" w:rsidRPr="00FC5A37" w:rsidRDefault="00EA1C63" w:rsidP="00E55AC5">
      <w:pPr>
        <w:pStyle w:val="Heading3"/>
        <w:jc w:val="left"/>
        <w:rPr>
          <w:rFonts w:cs="Calibri"/>
        </w:rPr>
      </w:pPr>
      <w:bookmarkStart w:id="58" w:name="_Toc163293617"/>
      <w:r w:rsidRPr="00FC5A37">
        <w:rPr>
          <w:rFonts w:cs="Calibri"/>
        </w:rPr>
        <w:lastRenderedPageBreak/>
        <w:t>Part III: Participant Feedback</w:t>
      </w:r>
      <w:bookmarkEnd w:id="58"/>
      <w:r w:rsidRPr="00FC5A37">
        <w:rPr>
          <w:rFonts w:cs="Calibri"/>
        </w:rPr>
        <w:t xml:space="preserve"> </w:t>
      </w:r>
    </w:p>
    <w:p w14:paraId="25B5C786" w14:textId="4826881B" w:rsidR="00EA1C63" w:rsidRPr="003B1DB7" w:rsidRDefault="00EA1C63" w:rsidP="00F96529">
      <w:pPr>
        <w:pStyle w:val="ListNumber"/>
        <w:numPr>
          <w:ilvl w:val="0"/>
          <w:numId w:val="18"/>
        </w:numPr>
        <w:spacing w:before="120" w:after="2040"/>
        <w:jc w:val="left"/>
        <w:rPr>
          <w:rFonts w:ascii="Calibri" w:hAnsi="Calibri" w:cs="Calibri"/>
          <w:sz w:val="24"/>
          <w:szCs w:val="24"/>
        </w:rPr>
      </w:pPr>
      <w:r w:rsidRPr="003B1DB7">
        <w:rPr>
          <w:rFonts w:ascii="Calibri" w:hAnsi="Calibri" w:cs="Calibri"/>
          <w:sz w:val="24"/>
          <w:szCs w:val="24"/>
        </w:rPr>
        <w:t xml:space="preserve">I observed the following strengths during this exercise: </w:t>
      </w:r>
    </w:p>
    <w:p w14:paraId="5BFE4E5F" w14:textId="0C407FE5" w:rsidR="00EA1C63" w:rsidRPr="003B1DB7" w:rsidRDefault="00EA1C63" w:rsidP="00F96529">
      <w:pPr>
        <w:pStyle w:val="ListNumber"/>
        <w:numPr>
          <w:ilvl w:val="0"/>
          <w:numId w:val="18"/>
        </w:numPr>
        <w:spacing w:before="240" w:after="2040"/>
        <w:jc w:val="left"/>
        <w:rPr>
          <w:rFonts w:ascii="Calibri" w:hAnsi="Calibri" w:cs="Calibri"/>
          <w:sz w:val="24"/>
          <w:szCs w:val="24"/>
        </w:rPr>
      </w:pPr>
      <w:r w:rsidRPr="003B1DB7">
        <w:rPr>
          <w:rFonts w:ascii="Calibri" w:hAnsi="Calibri" w:cs="Calibri"/>
          <w:sz w:val="24"/>
          <w:szCs w:val="24"/>
        </w:rPr>
        <w:t xml:space="preserve">I observed the following areas of improvement during this exercise: </w:t>
      </w:r>
    </w:p>
    <w:p w14:paraId="1FE78DD2" w14:textId="1980B5AA" w:rsidR="00EA1C63" w:rsidRPr="00FC5A37" w:rsidRDefault="00EA1C63" w:rsidP="00F96529">
      <w:pPr>
        <w:pStyle w:val="ListNumber"/>
        <w:numPr>
          <w:ilvl w:val="0"/>
          <w:numId w:val="18"/>
        </w:numPr>
        <w:spacing w:before="120" w:after="2040"/>
        <w:jc w:val="left"/>
        <w:rPr>
          <w:rFonts w:ascii="Calibri" w:hAnsi="Calibri" w:cs="Calibri"/>
          <w:sz w:val="24"/>
          <w:szCs w:val="24"/>
        </w:rPr>
      </w:pPr>
      <w:r w:rsidRPr="00FC5A37">
        <w:rPr>
          <w:rFonts w:ascii="Calibri" w:hAnsi="Calibri" w:cs="Calibri"/>
          <w:sz w:val="24"/>
          <w:szCs w:val="24"/>
        </w:rPr>
        <w:t>Please provide any recommendations on how this exercise or future exercises could be improved or enhanced.</w:t>
      </w:r>
    </w:p>
    <w:p w14:paraId="01BE5F5F" w14:textId="09344E3D" w:rsidR="00A342CB" w:rsidRPr="00F96529" w:rsidRDefault="00EA1C63" w:rsidP="00EA1C63">
      <w:pPr>
        <w:pStyle w:val="ListNumber"/>
        <w:numPr>
          <w:ilvl w:val="0"/>
          <w:numId w:val="18"/>
        </w:numPr>
        <w:spacing w:before="240" w:after="160"/>
        <w:jc w:val="left"/>
        <w:rPr>
          <w:rFonts w:ascii="Calibri" w:hAnsi="Calibri" w:cs="Calibri"/>
          <w:sz w:val="24"/>
          <w:szCs w:val="24"/>
        </w:rPr>
      </w:pPr>
      <w:r w:rsidRPr="00FC5A37">
        <w:rPr>
          <w:rFonts w:ascii="Calibri" w:hAnsi="Calibri" w:cs="Calibri"/>
          <w:sz w:val="24"/>
          <w:szCs w:val="24"/>
        </w:rPr>
        <w:t>Other Comments (if needed):</w:t>
      </w:r>
    </w:p>
    <w:sectPr w:rsidR="00A342CB" w:rsidRPr="00F96529" w:rsidSect="004C44E0">
      <w:headerReference w:type="default" r:id="rId17"/>
      <w:footerReference w:type="default" r:id="rId18"/>
      <w:headerReference w:type="first" r:id="rId19"/>
      <w:pgSz w:w="12240" w:h="15840"/>
      <w:pgMar w:top="1440" w:right="1440" w:bottom="1440" w:left="1440" w:header="720" w:footer="39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F4B26" w14:textId="77777777" w:rsidR="00206A29" w:rsidRDefault="00206A29" w:rsidP="00757D79">
      <w:pPr>
        <w:spacing w:after="0" w:line="240" w:lineRule="auto"/>
      </w:pPr>
      <w:r>
        <w:separator/>
      </w:r>
    </w:p>
  </w:endnote>
  <w:endnote w:type="continuationSeparator" w:id="0">
    <w:p w14:paraId="2F441411" w14:textId="77777777" w:rsidR="00206A29" w:rsidRDefault="00206A29" w:rsidP="00757D79">
      <w:pPr>
        <w:spacing w:after="0" w:line="240" w:lineRule="auto"/>
      </w:pPr>
      <w:r>
        <w:continuationSeparator/>
      </w:r>
    </w:p>
  </w:endnote>
  <w:endnote w:type="continuationNotice" w:id="1">
    <w:p w14:paraId="7F52830D" w14:textId="77777777" w:rsidR="00206A29" w:rsidRDefault="00206A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178109"/>
      <w:docPartObj>
        <w:docPartGallery w:val="Page Numbers (Bottom of Page)"/>
        <w:docPartUnique/>
      </w:docPartObj>
    </w:sdtPr>
    <w:sdtEndPr>
      <w:rPr>
        <w:color w:val="003865" w:themeColor="background1"/>
      </w:rPr>
    </w:sdtEndPr>
    <w:sdtContent>
      <w:sdt>
        <w:sdtPr>
          <w:id w:val="-1769616900"/>
          <w:docPartObj>
            <w:docPartGallery w:val="Page Numbers (Top of Page)"/>
            <w:docPartUnique/>
          </w:docPartObj>
        </w:sdtPr>
        <w:sdtEndPr>
          <w:rPr>
            <w:color w:val="003865" w:themeColor="background1"/>
          </w:rPr>
        </w:sdtEndPr>
        <w:sdtContent>
          <w:p w14:paraId="6C4ADD15" w14:textId="6B7C508B" w:rsidR="006C391C" w:rsidRPr="006C391C" w:rsidRDefault="00442CC1">
            <w:pPr>
              <w:pStyle w:val="Footer"/>
              <w:jc w:val="right"/>
              <w:rPr>
                <w:color w:val="003865" w:themeColor="background1"/>
              </w:rPr>
            </w:pPr>
            <w:r>
              <w:rPr>
                <w:noProof/>
              </w:rPr>
              <mc:AlternateContent>
                <mc:Choice Requires="wps">
                  <w:drawing>
                    <wp:anchor distT="0" distB="0" distL="114300" distR="114300" simplePos="0" relativeHeight="251658250" behindDoc="0" locked="0" layoutInCell="1" allowOverlap="1" wp14:anchorId="1B2AC289" wp14:editId="761EFAF8">
                      <wp:simplePos x="0" y="0"/>
                      <wp:positionH relativeFrom="column">
                        <wp:posOffset>-946205</wp:posOffset>
                      </wp:positionH>
                      <wp:positionV relativeFrom="paragraph">
                        <wp:posOffset>-182880</wp:posOffset>
                      </wp:positionV>
                      <wp:extent cx="8616315" cy="45719"/>
                      <wp:effectExtent l="0" t="0" r="13335" b="12065"/>
                      <wp:wrapNone/>
                      <wp:docPr id="25498281" name="Rectangle 254982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616315" cy="45719"/>
                              </a:xfrm>
                              <a:prstGeom prst="rect">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rect w14:anchorId="48487EFD" id="Rectangle 1" o:spid="_x0000_s1026" alt="&quot;&quot;" style="position:absolute;margin-left:-74.5pt;margin-top:-14.4pt;width:678.45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" fillcolor="#003865 [3204]" strokecolor="#003865 [3212]" strokeweight="1pt"/>
                  </w:pict>
                </mc:Fallback>
              </mc:AlternateContent>
            </w:r>
            <w:r w:rsidR="006C391C" w:rsidRPr="006C391C">
              <w:rPr>
                <w:color w:val="003865" w:themeColor="background1"/>
              </w:rPr>
              <w:t xml:space="preserve">Page </w:t>
            </w:r>
            <w:r w:rsidR="006C391C" w:rsidRPr="006C391C">
              <w:rPr>
                <w:b/>
                <w:bCs/>
                <w:color w:val="003865" w:themeColor="background1"/>
                <w:szCs w:val="24"/>
              </w:rPr>
              <w:fldChar w:fldCharType="begin"/>
            </w:r>
            <w:r w:rsidR="006C391C" w:rsidRPr="006C391C">
              <w:rPr>
                <w:b/>
                <w:bCs/>
                <w:color w:val="003865" w:themeColor="background1"/>
              </w:rPr>
              <w:instrText xml:space="preserve"> PAGE </w:instrText>
            </w:r>
            <w:r w:rsidR="006C391C" w:rsidRPr="006C391C">
              <w:rPr>
                <w:b/>
                <w:bCs/>
                <w:color w:val="003865" w:themeColor="background1"/>
                <w:szCs w:val="24"/>
              </w:rPr>
              <w:fldChar w:fldCharType="separate"/>
            </w:r>
            <w:r w:rsidR="006C391C" w:rsidRPr="006C391C">
              <w:rPr>
                <w:b/>
                <w:bCs/>
                <w:noProof/>
                <w:color w:val="003865" w:themeColor="background1"/>
              </w:rPr>
              <w:t>2</w:t>
            </w:r>
            <w:r w:rsidR="006C391C" w:rsidRPr="006C391C">
              <w:rPr>
                <w:b/>
                <w:bCs/>
                <w:color w:val="003865" w:themeColor="background1"/>
                <w:szCs w:val="24"/>
              </w:rPr>
              <w:fldChar w:fldCharType="end"/>
            </w:r>
            <w:r w:rsidR="006C391C" w:rsidRPr="006C391C">
              <w:rPr>
                <w:color w:val="003865" w:themeColor="background1"/>
              </w:rPr>
              <w:t xml:space="preserve"> of </w:t>
            </w:r>
            <w:r w:rsidR="006C391C" w:rsidRPr="006C391C">
              <w:rPr>
                <w:b/>
                <w:bCs/>
                <w:color w:val="003865" w:themeColor="background1"/>
                <w:szCs w:val="24"/>
              </w:rPr>
              <w:fldChar w:fldCharType="begin"/>
            </w:r>
            <w:r w:rsidR="006C391C" w:rsidRPr="006C391C">
              <w:rPr>
                <w:b/>
                <w:bCs/>
                <w:color w:val="003865" w:themeColor="background1"/>
              </w:rPr>
              <w:instrText xml:space="preserve"> NUMPAGES  </w:instrText>
            </w:r>
            <w:r w:rsidR="006C391C" w:rsidRPr="006C391C">
              <w:rPr>
                <w:b/>
                <w:bCs/>
                <w:color w:val="003865" w:themeColor="background1"/>
                <w:szCs w:val="24"/>
              </w:rPr>
              <w:fldChar w:fldCharType="separate"/>
            </w:r>
            <w:r w:rsidR="006C391C" w:rsidRPr="006C391C">
              <w:rPr>
                <w:b/>
                <w:bCs/>
                <w:noProof/>
                <w:color w:val="003865" w:themeColor="background1"/>
              </w:rPr>
              <w:t>2</w:t>
            </w:r>
            <w:r w:rsidR="006C391C" w:rsidRPr="006C391C">
              <w:rPr>
                <w:b/>
                <w:bCs/>
                <w:color w:val="003865" w:themeColor="background1"/>
                <w:szCs w:val="24"/>
              </w:rPr>
              <w:fldChar w:fldCharType="end"/>
            </w:r>
          </w:p>
        </w:sdtContent>
      </w:sdt>
    </w:sdtContent>
  </w:sdt>
  <w:p w14:paraId="3D79A60C" w14:textId="77777777" w:rsidR="006C391C" w:rsidRDefault="006C39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629B1" w14:textId="58FA78B0" w:rsidR="00757D79" w:rsidRDefault="00757D79">
    <w:pPr>
      <w:tabs>
        <w:tab w:val="center" w:pos="4550"/>
        <w:tab w:val="left" w:pos="5818"/>
      </w:tabs>
      <w:ind w:right="260"/>
      <w:jc w:val="right"/>
      <w:rPr>
        <w:color w:val="003865" w:themeColor="background1"/>
        <w:spacing w:val="60"/>
        <w:szCs w:val="24"/>
      </w:rPr>
    </w:pPr>
    <w:r>
      <w:rPr>
        <w:noProof/>
      </w:rPr>
      <mc:AlternateContent>
        <mc:Choice Requires="wps">
          <w:drawing>
            <wp:anchor distT="0" distB="0" distL="114300" distR="114300" simplePos="0" relativeHeight="251658243" behindDoc="0" locked="0" layoutInCell="1" allowOverlap="1" wp14:anchorId="1BF4EEDA" wp14:editId="2B51D8AB">
              <wp:simplePos x="0" y="0"/>
              <wp:positionH relativeFrom="column">
                <wp:posOffset>-929005</wp:posOffset>
              </wp:positionH>
              <wp:positionV relativeFrom="paragraph">
                <wp:posOffset>145339</wp:posOffset>
              </wp:positionV>
              <wp:extent cx="8616315" cy="45719"/>
              <wp:effectExtent l="0" t="0" r="13335" b="12065"/>
              <wp:wrapNone/>
              <wp:docPr id="1786850368" name="Rectangle 17868503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616315" cy="45719"/>
                      </a:xfrm>
                      <a:prstGeom prst="rect">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rect w14:anchorId="7C5115E7" id="Rectangle 1" o:spid="_x0000_s1026" alt="&quot;&quot;" style="position:absolute;margin-left:-73.15pt;margin-top:11.45pt;width:678.4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" fillcolor="#003865 [3204]" strokecolor="#003865 [3212]" strokeweight="1pt"/>
          </w:pict>
        </mc:Fallback>
      </mc:AlternateContent>
    </w:r>
  </w:p>
  <w:p w14:paraId="620B5909" w14:textId="728E22BC" w:rsidR="00106832" w:rsidRPr="00B92F83" w:rsidRDefault="00757D79" w:rsidP="00B92F83">
    <w:pPr>
      <w:tabs>
        <w:tab w:val="center" w:pos="4550"/>
        <w:tab w:val="left" w:pos="5818"/>
      </w:tabs>
      <w:ind w:right="260"/>
      <w:jc w:val="right"/>
      <w:rPr>
        <w:rFonts w:cs="Calibri"/>
        <w:b/>
        <w:bCs/>
        <w:color w:val="003865" w:themeColor="background1"/>
        <w:szCs w:val="24"/>
      </w:rPr>
    </w:pPr>
    <w:r w:rsidRPr="00757D79">
      <w:rPr>
        <w:rFonts w:cs="Calibri"/>
        <w:b/>
        <w:bCs/>
        <w:color w:val="003865" w:themeColor="background1"/>
        <w:spacing w:val="60"/>
        <w:szCs w:val="24"/>
      </w:rPr>
      <w:t>Page</w:t>
    </w:r>
    <w:r w:rsidRPr="00757D79">
      <w:rPr>
        <w:rFonts w:cs="Calibri"/>
        <w:b/>
        <w:bCs/>
        <w:color w:val="003865" w:themeColor="background1"/>
        <w:szCs w:val="24"/>
      </w:rPr>
      <w:t xml:space="preserve"> </w:t>
    </w:r>
    <w:r w:rsidRPr="00757D79">
      <w:rPr>
        <w:rFonts w:cs="Calibri"/>
        <w:b/>
        <w:bCs/>
        <w:color w:val="003865" w:themeColor="background1"/>
        <w:szCs w:val="24"/>
      </w:rPr>
      <w:fldChar w:fldCharType="begin"/>
    </w:r>
    <w:r w:rsidRPr="00757D79">
      <w:rPr>
        <w:rFonts w:cs="Calibri"/>
        <w:b/>
        <w:bCs/>
        <w:color w:val="003865" w:themeColor="background1"/>
        <w:szCs w:val="24"/>
      </w:rPr>
      <w:instrText xml:space="preserve"> PAGE   \* MERGEFORMAT </w:instrText>
    </w:r>
    <w:r w:rsidRPr="00757D79">
      <w:rPr>
        <w:rFonts w:cs="Calibri"/>
        <w:b/>
        <w:bCs/>
        <w:color w:val="003865" w:themeColor="background1"/>
        <w:szCs w:val="24"/>
      </w:rPr>
      <w:fldChar w:fldCharType="separate"/>
    </w:r>
    <w:r w:rsidRPr="00757D79">
      <w:rPr>
        <w:rFonts w:cs="Calibri"/>
        <w:b/>
        <w:bCs/>
        <w:noProof/>
        <w:color w:val="003865" w:themeColor="background1"/>
        <w:szCs w:val="24"/>
      </w:rPr>
      <w:t>1</w:t>
    </w:r>
    <w:r w:rsidRPr="00757D79">
      <w:rPr>
        <w:rFonts w:cs="Calibri"/>
        <w:b/>
        <w:bCs/>
        <w:color w:val="003865" w:themeColor="background1"/>
        <w:szCs w:val="24"/>
      </w:rPr>
      <w:fldChar w:fldCharType="end"/>
    </w:r>
    <w:r w:rsidRPr="00757D79">
      <w:rPr>
        <w:rFonts w:cs="Calibri"/>
        <w:b/>
        <w:bCs/>
        <w:color w:val="003865" w:themeColor="background1"/>
        <w:szCs w:val="24"/>
      </w:rPr>
      <w:t xml:space="preserve"> | </w:t>
    </w:r>
    <w:r w:rsidRPr="00757D79">
      <w:rPr>
        <w:rFonts w:cs="Calibri"/>
        <w:b/>
        <w:bCs/>
        <w:color w:val="003865" w:themeColor="background1"/>
        <w:szCs w:val="24"/>
      </w:rPr>
      <w:fldChar w:fldCharType="begin"/>
    </w:r>
    <w:r w:rsidRPr="00757D79">
      <w:rPr>
        <w:rFonts w:cs="Calibri"/>
        <w:b/>
        <w:bCs/>
        <w:color w:val="003865" w:themeColor="background1"/>
        <w:szCs w:val="24"/>
      </w:rPr>
      <w:instrText xml:space="preserve"> NUMPAGES  \* Arabic  \* MERGEFORMAT </w:instrText>
    </w:r>
    <w:r w:rsidRPr="00757D79">
      <w:rPr>
        <w:rFonts w:cs="Calibri"/>
        <w:b/>
        <w:bCs/>
        <w:color w:val="003865" w:themeColor="background1"/>
        <w:szCs w:val="24"/>
      </w:rPr>
      <w:fldChar w:fldCharType="separate"/>
    </w:r>
    <w:r w:rsidRPr="00757D79">
      <w:rPr>
        <w:rFonts w:cs="Calibri"/>
        <w:b/>
        <w:bCs/>
        <w:noProof/>
        <w:color w:val="003865" w:themeColor="background1"/>
        <w:szCs w:val="24"/>
      </w:rPr>
      <w:t>1</w:t>
    </w:r>
    <w:r w:rsidRPr="00757D79">
      <w:rPr>
        <w:rFonts w:cs="Calibri"/>
        <w:b/>
        <w:bCs/>
        <w:color w:val="003865" w:themeColor="background1"/>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4B75A" w14:textId="77777777" w:rsidR="00206A29" w:rsidRDefault="00206A29" w:rsidP="00757D79">
      <w:pPr>
        <w:spacing w:after="0" w:line="240" w:lineRule="auto"/>
      </w:pPr>
      <w:r>
        <w:separator/>
      </w:r>
    </w:p>
  </w:footnote>
  <w:footnote w:type="continuationSeparator" w:id="0">
    <w:p w14:paraId="2FB4A908" w14:textId="77777777" w:rsidR="00206A29" w:rsidRDefault="00206A29" w:rsidP="00757D79">
      <w:pPr>
        <w:spacing w:after="0" w:line="240" w:lineRule="auto"/>
      </w:pPr>
      <w:r>
        <w:continuationSeparator/>
      </w:r>
    </w:p>
  </w:footnote>
  <w:footnote w:type="continuationNotice" w:id="1">
    <w:p w14:paraId="6FD21344" w14:textId="77777777" w:rsidR="00206A29" w:rsidRDefault="00206A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A2814" w14:textId="77777777" w:rsidR="00DA77CC" w:rsidRDefault="00DA77CC" w:rsidP="00AD0DA1">
    <w:pPr>
      <w:pStyle w:val="Header"/>
    </w:pPr>
    <w:r>
      <w:rPr>
        <w:noProof/>
      </w:rPr>
      <mc:AlternateContent>
        <mc:Choice Requires="wps">
          <w:drawing>
            <wp:anchor distT="45720" distB="45720" distL="114300" distR="114300" simplePos="0" relativeHeight="251658248" behindDoc="0" locked="0" layoutInCell="1" allowOverlap="1" wp14:anchorId="4A5904F1" wp14:editId="541F6D90">
              <wp:simplePos x="0" y="0"/>
              <wp:positionH relativeFrom="column">
                <wp:posOffset>4123055</wp:posOffset>
              </wp:positionH>
              <wp:positionV relativeFrom="paragraph">
                <wp:posOffset>-380161</wp:posOffset>
              </wp:positionV>
              <wp:extent cx="2368550" cy="476250"/>
              <wp:effectExtent l="0" t="0" r="0" b="0"/>
              <wp:wrapSquare wrapText="bothSides"/>
              <wp:docPr id="1859907151" name="Text Box 1859907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476250"/>
                      </a:xfrm>
                      <a:prstGeom prst="rect">
                        <a:avLst/>
                      </a:prstGeom>
                      <a:noFill/>
                      <a:ln w="9525">
                        <a:noFill/>
                        <a:miter lim="800000"/>
                        <a:headEnd/>
                        <a:tailEnd/>
                      </a:ln>
                    </wps:spPr>
                    <wps:txbx>
                      <w:txbxContent>
                        <w:p w14:paraId="638BD487" w14:textId="77777777" w:rsidR="00DA77CC" w:rsidRDefault="00DA77CC" w:rsidP="0050606F">
                          <w:pPr>
                            <w:jc w:val="right"/>
                            <w:rPr>
                              <w:b/>
                              <w:bCs/>
                              <w:color w:val="003865" w:themeColor="background1"/>
                            </w:rPr>
                          </w:pPr>
                          <w:r>
                            <w:rPr>
                              <w:b/>
                              <w:bCs/>
                              <w:color w:val="003865" w:themeColor="background1"/>
                            </w:rPr>
                            <w:t>COOP</w:t>
                          </w:r>
                          <w:r w:rsidRPr="00757D79">
                            <w:rPr>
                              <w:b/>
                              <w:bCs/>
                              <w:color w:val="003865" w:themeColor="background1"/>
                            </w:rPr>
                            <w:t xml:space="preserve"> </w:t>
                          </w:r>
                          <w:r>
                            <w:rPr>
                              <w:b/>
                              <w:bCs/>
                              <w:color w:val="003865" w:themeColor="background1"/>
                            </w:rPr>
                            <w:t>Tabletop Exercise-in-a-Box Situation Manual</w:t>
                          </w:r>
                        </w:p>
                        <w:p w14:paraId="06653476" w14:textId="77777777" w:rsidR="00DA77CC" w:rsidRPr="00757D79" w:rsidRDefault="00DA77CC" w:rsidP="00AD0DA1">
                          <w:pPr>
                            <w:jc w:val="center"/>
                            <w:rPr>
                              <w:b/>
                              <w:bCs/>
                              <w:color w:val="003865"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5904F1" id="_x0000_t202" coordsize="21600,21600" o:spt="202" path="m,l,21600r21600,l21600,xe">
              <v:stroke joinstyle="miter"/>
              <v:path gradientshapeok="t" o:connecttype="rect"/>
            </v:shapetype>
            <v:shape id="Text Box 1859907151" o:spid="_x0000_s1026" type="#_x0000_t202" style="position:absolute;left:0;text-align:left;margin-left:324.65pt;margin-top:-29.95pt;width:186.5pt;height:37.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" filled="f" stroked="f">
              <v:textbox>
                <w:txbxContent>
                  <w:p w14:paraId="638BD487" w14:textId="77777777" w:rsidR="00DA77CC" w:rsidRDefault="00DA77CC" w:rsidP="0050606F">
                    <w:pPr>
                      <w:jc w:val="right"/>
                      <w:rPr>
                        <w:b/>
                        <w:bCs/>
                        <w:color w:val="003865" w:themeColor="background1"/>
                      </w:rPr>
                    </w:pPr>
                    <w:r>
                      <w:rPr>
                        <w:b/>
                        <w:bCs/>
                        <w:color w:val="003865" w:themeColor="background1"/>
                      </w:rPr>
                      <w:t>COOP</w:t>
                    </w:r>
                    <w:r w:rsidRPr="00757D79">
                      <w:rPr>
                        <w:b/>
                        <w:bCs/>
                        <w:color w:val="003865" w:themeColor="background1"/>
                      </w:rPr>
                      <w:t xml:space="preserve"> </w:t>
                    </w:r>
                    <w:r>
                      <w:rPr>
                        <w:b/>
                        <w:bCs/>
                        <w:color w:val="003865" w:themeColor="background1"/>
                      </w:rPr>
                      <w:t>Tabletop Exercise-in-a-Box Situation Manual</w:t>
                    </w:r>
                  </w:p>
                  <w:p w14:paraId="06653476" w14:textId="77777777" w:rsidR="00DA77CC" w:rsidRPr="00757D79" w:rsidRDefault="00DA77CC" w:rsidP="00AD0DA1">
                    <w:pPr>
                      <w:jc w:val="center"/>
                      <w:rPr>
                        <w:b/>
                        <w:bCs/>
                        <w:color w:val="003865" w:themeColor="background1"/>
                      </w:rPr>
                    </w:pPr>
                  </w:p>
                </w:txbxContent>
              </v:textbox>
              <w10:wrap type="square"/>
            </v:shape>
          </w:pict>
        </mc:Fallback>
      </mc:AlternateContent>
    </w:r>
    <w:r>
      <w:rPr>
        <w:noProof/>
      </w:rPr>
      <w:drawing>
        <wp:anchor distT="0" distB="0" distL="114300" distR="114300" simplePos="0" relativeHeight="251658249" behindDoc="0" locked="0" layoutInCell="1" allowOverlap="1" wp14:anchorId="54BB0940" wp14:editId="265EB138">
          <wp:simplePos x="0" y="0"/>
          <wp:positionH relativeFrom="column">
            <wp:posOffset>-483057</wp:posOffset>
          </wp:positionH>
          <wp:positionV relativeFrom="paragraph">
            <wp:posOffset>-379095</wp:posOffset>
          </wp:positionV>
          <wp:extent cx="2633345" cy="375920"/>
          <wp:effectExtent l="0" t="0" r="0" b="5080"/>
          <wp:wrapSquare wrapText="bothSides"/>
          <wp:docPr id="1469114001" name="Picture 1469114001" descr="The Minnesota Department of Health logo, with the state abbreviation, &quot;MN,&quot; and &quot;Department of Health&quot; spelled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924081" name="Picture 3" descr="The Minnesota Department of Health logo, with the state abbreviation, &quot;MN,&quot; and &quot;Department of Health&quot; spelled out"/>
                  <pic:cNvPicPr/>
                </pic:nvPicPr>
                <pic:blipFill>
                  <a:blip r:embed="rId1">
                    <a:extLst>
                      <a:ext uri="{28A0092B-C50C-407E-A947-70E740481C1C}">
                        <a14:useLocalDpi xmlns:a14="http://schemas.microsoft.com/office/drawing/2010/main" val="0"/>
                      </a:ext>
                    </a:extLst>
                  </a:blip>
                  <a:stretch>
                    <a:fillRect/>
                  </a:stretch>
                </pic:blipFill>
                <pic:spPr>
                  <a:xfrm>
                    <a:off x="0" y="0"/>
                    <a:ext cx="2633345" cy="37592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7" behindDoc="0" locked="0" layoutInCell="1" allowOverlap="1" wp14:anchorId="19C18A70" wp14:editId="0E54C7D7">
              <wp:simplePos x="0" y="0"/>
              <wp:positionH relativeFrom="column">
                <wp:posOffset>-1046074</wp:posOffset>
              </wp:positionH>
              <wp:positionV relativeFrom="paragraph">
                <wp:posOffset>120701</wp:posOffset>
              </wp:positionV>
              <wp:extent cx="8616315" cy="45719"/>
              <wp:effectExtent l="0" t="0" r="13335" b="12065"/>
              <wp:wrapNone/>
              <wp:docPr id="2007582109" name="Rectangle 20075821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616315" cy="45719"/>
                      </a:xfrm>
                      <a:prstGeom prst="rect">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rect w14:anchorId="1EF6E8B0" id="Rectangle 1" o:spid="_x0000_s1026" alt="&quot;&quot;" style="position:absolute;margin-left:-82.35pt;margin-top:9.5pt;width:678.45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" fillcolor="#003865 [3204]" strokecolor="#003865 [3212]" strokeweight="1pt"/>
          </w:pict>
        </mc:Fallback>
      </mc:AlternateContent>
    </w:r>
  </w:p>
  <w:p w14:paraId="499092B5" w14:textId="77777777" w:rsidR="00DA77CC" w:rsidRDefault="00DA77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7404A" w14:textId="6D59F2F6" w:rsidR="00757D79" w:rsidRDefault="00757D79">
    <w:pPr>
      <w:pStyle w:val="Header"/>
    </w:pPr>
    <w:r>
      <w:rPr>
        <w:noProof/>
      </w:rPr>
      <mc:AlternateContent>
        <mc:Choice Requires="wps">
          <w:drawing>
            <wp:anchor distT="45720" distB="45720" distL="114300" distR="114300" simplePos="0" relativeHeight="251658241" behindDoc="0" locked="0" layoutInCell="1" allowOverlap="1" wp14:anchorId="5C9F53DC" wp14:editId="2D051AD9">
              <wp:simplePos x="0" y="0"/>
              <wp:positionH relativeFrom="column">
                <wp:posOffset>4388587</wp:posOffset>
              </wp:positionH>
              <wp:positionV relativeFrom="paragraph">
                <wp:posOffset>-311023</wp:posOffset>
              </wp:positionV>
              <wp:extent cx="2105660" cy="380365"/>
              <wp:effectExtent l="0" t="0" r="0" b="63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660" cy="380365"/>
                      </a:xfrm>
                      <a:prstGeom prst="rect">
                        <a:avLst/>
                      </a:prstGeom>
                      <a:noFill/>
                      <a:ln w="9525">
                        <a:noFill/>
                        <a:miter lim="800000"/>
                        <a:headEnd/>
                        <a:tailEnd/>
                      </a:ln>
                    </wps:spPr>
                    <wps:txbx>
                      <w:txbxContent>
                        <w:p w14:paraId="537AE996" w14:textId="0EB052CF" w:rsidR="00757D79" w:rsidRPr="00757D79" w:rsidRDefault="00757D79" w:rsidP="00757D79">
                          <w:pPr>
                            <w:jc w:val="center"/>
                            <w:rPr>
                              <w:b/>
                              <w:bCs/>
                              <w:color w:val="003865" w:themeColor="background1"/>
                            </w:rPr>
                          </w:pPr>
                          <w:r w:rsidRPr="00757D79">
                            <w:rPr>
                              <w:b/>
                              <w:bCs/>
                              <w:color w:val="003865" w:themeColor="background1"/>
                            </w:rPr>
                            <w:t xml:space="preserve">Continuity </w:t>
                          </w:r>
                          <w:r w:rsidR="00230C11">
                            <w:rPr>
                              <w:b/>
                              <w:bCs/>
                              <w:color w:val="003865" w:themeColor="background1"/>
                            </w:rPr>
                            <w:t>Exercise-in-a-Box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9F53DC" id="_x0000_t202" coordsize="21600,21600" o:spt="202" path="m,l,21600r21600,l21600,xe">
              <v:stroke joinstyle="miter"/>
              <v:path gradientshapeok="t" o:connecttype="rect"/>
            </v:shapetype>
            <v:shape id="Text Box 217" o:spid="_x0000_s1027" type="#_x0000_t202" style="position:absolute;left:0;text-align:left;margin-left:345.55pt;margin-top:-24.5pt;width:165.8pt;height:29.9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" filled="f" stroked="f">
              <v:textbox>
                <w:txbxContent>
                  <w:p w14:paraId="537AE996" w14:textId="0EB052CF" w:rsidR="00757D79" w:rsidRPr="00757D79" w:rsidRDefault="00757D79" w:rsidP="00757D79">
                    <w:pPr>
                      <w:jc w:val="center"/>
                      <w:rPr>
                        <w:b/>
                        <w:bCs/>
                        <w:color w:val="003865" w:themeColor="background1"/>
                      </w:rPr>
                    </w:pPr>
                    <w:r w:rsidRPr="00757D79">
                      <w:rPr>
                        <w:b/>
                        <w:bCs/>
                        <w:color w:val="003865" w:themeColor="background1"/>
                      </w:rPr>
                      <w:t xml:space="preserve">Continuity </w:t>
                    </w:r>
                    <w:r w:rsidR="00230C11">
                      <w:rPr>
                        <w:b/>
                        <w:bCs/>
                        <w:color w:val="003865" w:themeColor="background1"/>
                      </w:rPr>
                      <w:t>Exercise-in-a-Box</w:t>
                    </w:r>
                  </w:p>
                </w:txbxContent>
              </v:textbox>
              <w10:wrap type="square"/>
            </v:shape>
          </w:pict>
        </mc:Fallback>
      </mc:AlternateContent>
    </w:r>
    <w:r>
      <w:rPr>
        <w:noProof/>
      </w:rPr>
      <w:drawing>
        <wp:anchor distT="0" distB="0" distL="114300" distR="114300" simplePos="0" relativeHeight="251658242" behindDoc="0" locked="0" layoutInCell="1" allowOverlap="1" wp14:anchorId="01FA295D" wp14:editId="7D4FDF71">
          <wp:simplePos x="0" y="0"/>
          <wp:positionH relativeFrom="column">
            <wp:posOffset>-483057</wp:posOffset>
          </wp:positionH>
          <wp:positionV relativeFrom="paragraph">
            <wp:posOffset>-379095</wp:posOffset>
          </wp:positionV>
          <wp:extent cx="2633345" cy="375920"/>
          <wp:effectExtent l="0" t="0" r="0" b="5080"/>
          <wp:wrapSquare wrapText="bothSides"/>
          <wp:docPr id="1068724845" name="Picture 1068724845" descr="The Minnesota Department of Health logo, with the state abbreviation, &quot;MN,&quot; and &quot;Department of Health&quot; spelled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724845" name="Picture 3" descr="The Minnesota Department of Health logo, with the state abbreviation, &quot;MN,&quot; and &quot;Department of Health&quot; spelled out"/>
                  <pic:cNvPicPr/>
                </pic:nvPicPr>
                <pic:blipFill>
                  <a:blip r:embed="rId1">
                    <a:extLst>
                      <a:ext uri="{28A0092B-C50C-407E-A947-70E740481C1C}">
                        <a14:useLocalDpi xmlns:a14="http://schemas.microsoft.com/office/drawing/2010/main" val="0"/>
                      </a:ext>
                    </a:extLst>
                  </a:blip>
                  <a:stretch>
                    <a:fillRect/>
                  </a:stretch>
                </pic:blipFill>
                <pic:spPr>
                  <a:xfrm>
                    <a:off x="0" y="0"/>
                    <a:ext cx="2633345" cy="37592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704EDB38" wp14:editId="5EEFA9CC">
              <wp:simplePos x="0" y="0"/>
              <wp:positionH relativeFrom="column">
                <wp:posOffset>-1046074</wp:posOffset>
              </wp:positionH>
              <wp:positionV relativeFrom="paragraph">
                <wp:posOffset>120701</wp:posOffset>
              </wp:positionV>
              <wp:extent cx="8616315" cy="45719"/>
              <wp:effectExtent l="0" t="0" r="13335" b="12065"/>
              <wp:wrapNone/>
              <wp:docPr id="1892270817" name="Rectangle 18922708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616315" cy="45719"/>
                      </a:xfrm>
                      <a:prstGeom prst="rect">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rect w14:anchorId="75BA5C6A" id="Rectangle 1" o:spid="_x0000_s1026" alt="&quot;&quot;" style="position:absolute;margin-left:-82.35pt;margin-top:9.5pt;width:678.4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" fillcolor="#003865 [3204]" strokecolor="#003865 [3212]" strokeweight="1pt"/>
          </w:pict>
        </mc:Fallback>
      </mc:AlternateContent>
    </w:r>
  </w:p>
  <w:p w14:paraId="59EA349D" w14:textId="77777777" w:rsidR="00106832" w:rsidRDefault="0010683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60455" w14:textId="77777777" w:rsidR="00B92F83" w:rsidRDefault="00B92F83" w:rsidP="00B92F83">
    <w:pPr>
      <w:pStyle w:val="Header"/>
    </w:pPr>
    <w:r>
      <w:rPr>
        <w:noProof/>
      </w:rPr>
      <mc:AlternateContent>
        <mc:Choice Requires="wps">
          <w:drawing>
            <wp:anchor distT="45720" distB="45720" distL="114300" distR="114300" simplePos="0" relativeHeight="251658245" behindDoc="0" locked="0" layoutInCell="1" allowOverlap="1" wp14:anchorId="00C12087" wp14:editId="0C0980E3">
              <wp:simplePos x="0" y="0"/>
              <wp:positionH relativeFrom="column">
                <wp:posOffset>4388587</wp:posOffset>
              </wp:positionH>
              <wp:positionV relativeFrom="paragraph">
                <wp:posOffset>-311023</wp:posOffset>
              </wp:positionV>
              <wp:extent cx="2105660" cy="380365"/>
              <wp:effectExtent l="0" t="0" r="0" b="635"/>
              <wp:wrapSquare wrapText="bothSides"/>
              <wp:docPr id="1272163040" name="Text Box 1272163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660" cy="380365"/>
                      </a:xfrm>
                      <a:prstGeom prst="rect">
                        <a:avLst/>
                      </a:prstGeom>
                      <a:noFill/>
                      <a:ln w="9525">
                        <a:noFill/>
                        <a:miter lim="800000"/>
                        <a:headEnd/>
                        <a:tailEnd/>
                      </a:ln>
                    </wps:spPr>
                    <wps:txbx>
                      <w:txbxContent>
                        <w:p w14:paraId="70DFE46C" w14:textId="675F3445" w:rsidR="00B92F83" w:rsidRPr="00757D79" w:rsidRDefault="00B92F83" w:rsidP="00B92F83">
                          <w:pPr>
                            <w:jc w:val="center"/>
                            <w:rPr>
                              <w:b/>
                              <w:bCs/>
                              <w:color w:val="003865" w:themeColor="background1"/>
                            </w:rPr>
                          </w:pPr>
                          <w:r w:rsidRPr="00757D79">
                            <w:rPr>
                              <w:b/>
                              <w:bCs/>
                              <w:color w:val="003865" w:themeColor="background1"/>
                            </w:rPr>
                            <w:t xml:space="preserve">Continuity </w:t>
                          </w:r>
                          <w:r>
                            <w:rPr>
                              <w:b/>
                              <w:bCs/>
                              <w:color w:val="003865" w:themeColor="background1"/>
                            </w:rPr>
                            <w:t>Exercise-in-a-Box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C12087" id="_x0000_t202" coordsize="21600,21600" o:spt="202" path="m,l,21600r21600,l21600,xe">
              <v:stroke joinstyle="miter"/>
              <v:path gradientshapeok="t" o:connecttype="rect"/>
            </v:shapetype>
            <v:shape id="Text Box 1272163040" o:spid="_x0000_s1028" type="#_x0000_t202" style="position:absolute;left:0;text-align:left;margin-left:345.55pt;margin-top:-24.5pt;width:165.8pt;height:29.9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" filled="f" stroked="f">
              <v:textbox>
                <w:txbxContent>
                  <w:p w14:paraId="70DFE46C" w14:textId="675F3445" w:rsidR="00B92F83" w:rsidRPr="00757D79" w:rsidRDefault="00B92F83" w:rsidP="00B92F83">
                    <w:pPr>
                      <w:jc w:val="center"/>
                      <w:rPr>
                        <w:b/>
                        <w:bCs/>
                        <w:color w:val="003865" w:themeColor="background1"/>
                      </w:rPr>
                    </w:pPr>
                    <w:r w:rsidRPr="00757D79">
                      <w:rPr>
                        <w:b/>
                        <w:bCs/>
                        <w:color w:val="003865" w:themeColor="background1"/>
                      </w:rPr>
                      <w:t xml:space="preserve">Continuity </w:t>
                    </w:r>
                    <w:r>
                      <w:rPr>
                        <w:b/>
                        <w:bCs/>
                        <w:color w:val="003865" w:themeColor="background1"/>
                      </w:rPr>
                      <w:t>Exercise-in-a-Box</w:t>
                    </w:r>
                  </w:p>
                </w:txbxContent>
              </v:textbox>
              <w10:wrap type="square"/>
            </v:shape>
          </w:pict>
        </mc:Fallback>
      </mc:AlternateContent>
    </w:r>
    <w:r>
      <w:rPr>
        <w:noProof/>
      </w:rPr>
      <w:drawing>
        <wp:anchor distT="0" distB="0" distL="114300" distR="114300" simplePos="0" relativeHeight="251658246" behindDoc="0" locked="0" layoutInCell="1" allowOverlap="1" wp14:anchorId="63A22D86" wp14:editId="02B23567">
          <wp:simplePos x="0" y="0"/>
          <wp:positionH relativeFrom="column">
            <wp:posOffset>-483057</wp:posOffset>
          </wp:positionH>
          <wp:positionV relativeFrom="paragraph">
            <wp:posOffset>-379095</wp:posOffset>
          </wp:positionV>
          <wp:extent cx="2633345" cy="375920"/>
          <wp:effectExtent l="0" t="0" r="0" b="5080"/>
          <wp:wrapSquare wrapText="bothSides"/>
          <wp:docPr id="559636087" name="Picture 559636087" descr="The Minnesota Department of Health logo, with the state abbreviation, &quot;MN,&quot; and &quot;Department of Health&quot; spelled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636087" name="Picture 3" descr="The Minnesota Department of Health logo, with the state abbreviation, &quot;MN,&quot; and &quot;Department of Health&quot; spelled out"/>
                  <pic:cNvPicPr/>
                </pic:nvPicPr>
                <pic:blipFill>
                  <a:blip r:embed="rId1">
                    <a:extLst>
                      <a:ext uri="{28A0092B-C50C-407E-A947-70E740481C1C}">
                        <a14:useLocalDpi xmlns:a14="http://schemas.microsoft.com/office/drawing/2010/main" val="0"/>
                      </a:ext>
                    </a:extLst>
                  </a:blip>
                  <a:stretch>
                    <a:fillRect/>
                  </a:stretch>
                </pic:blipFill>
                <pic:spPr>
                  <a:xfrm>
                    <a:off x="0" y="0"/>
                    <a:ext cx="2633345" cy="37592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4" behindDoc="0" locked="0" layoutInCell="1" allowOverlap="1" wp14:anchorId="66CC237A" wp14:editId="7DF1DEA0">
              <wp:simplePos x="0" y="0"/>
              <wp:positionH relativeFrom="column">
                <wp:posOffset>-1046074</wp:posOffset>
              </wp:positionH>
              <wp:positionV relativeFrom="paragraph">
                <wp:posOffset>120701</wp:posOffset>
              </wp:positionV>
              <wp:extent cx="8616315" cy="45719"/>
              <wp:effectExtent l="0" t="0" r="13335" b="12065"/>
              <wp:wrapNone/>
              <wp:docPr id="1106995109" name="Rectangle 11069951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616315" cy="45719"/>
                      </a:xfrm>
                      <a:prstGeom prst="rect">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rect w14:anchorId="19AB7457" id="Rectangle 1" o:spid="_x0000_s1026" alt="&quot;&quot;" style="position:absolute;margin-left:-82.35pt;margin-top:9.5pt;width:678.4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" fillcolor="#003865 [3204]" strokecolor="#003865 [3212]" strokeweight="1pt"/>
          </w:pict>
        </mc:Fallback>
      </mc:AlternateContent>
    </w:r>
  </w:p>
  <w:p w14:paraId="2EC39923" w14:textId="77777777" w:rsidR="00B92F83" w:rsidRDefault="00B92F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1"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2" w15:restartNumberingAfterBreak="0">
    <w:nsid w:val="00265064"/>
    <w:multiLevelType w:val="hybridMultilevel"/>
    <w:tmpl w:val="B7EEC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124A0D"/>
    <w:multiLevelType w:val="hybridMultilevel"/>
    <w:tmpl w:val="9796D6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971322"/>
    <w:multiLevelType w:val="hybridMultilevel"/>
    <w:tmpl w:val="490E3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7E2F94"/>
    <w:multiLevelType w:val="hybridMultilevel"/>
    <w:tmpl w:val="F532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3554A"/>
    <w:multiLevelType w:val="hybridMultilevel"/>
    <w:tmpl w:val="75827D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9C3AF6"/>
    <w:multiLevelType w:val="hybridMultilevel"/>
    <w:tmpl w:val="3E861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344748"/>
    <w:multiLevelType w:val="hybridMultilevel"/>
    <w:tmpl w:val="BD027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124C12"/>
    <w:multiLevelType w:val="hybridMultilevel"/>
    <w:tmpl w:val="1BEEE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2004B"/>
    <w:multiLevelType w:val="hybridMultilevel"/>
    <w:tmpl w:val="D346D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5828BC"/>
    <w:multiLevelType w:val="hybridMultilevel"/>
    <w:tmpl w:val="F8569552"/>
    <w:lvl w:ilvl="0" w:tplc="52A034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88243B"/>
    <w:multiLevelType w:val="hybridMultilevel"/>
    <w:tmpl w:val="7E2612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6E55ED9"/>
    <w:multiLevelType w:val="hybridMultilevel"/>
    <w:tmpl w:val="B31E28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DFD04F8"/>
    <w:multiLevelType w:val="hybridMultilevel"/>
    <w:tmpl w:val="B8F65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6B7FAF"/>
    <w:multiLevelType w:val="hybridMultilevel"/>
    <w:tmpl w:val="410E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6C0948"/>
    <w:multiLevelType w:val="hybridMultilevel"/>
    <w:tmpl w:val="790AD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0BD4F0C"/>
    <w:multiLevelType w:val="hybridMultilevel"/>
    <w:tmpl w:val="21647150"/>
    <w:lvl w:ilvl="0" w:tplc="A1585E70">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63879957">
    <w:abstractNumId w:val="17"/>
  </w:num>
  <w:num w:numId="2" w16cid:durableId="2145736045">
    <w:abstractNumId w:val="0"/>
  </w:num>
  <w:num w:numId="3" w16cid:durableId="123929730">
    <w:abstractNumId w:val="1"/>
  </w:num>
  <w:num w:numId="4" w16cid:durableId="1281452900">
    <w:abstractNumId w:val="5"/>
  </w:num>
  <w:num w:numId="5" w16cid:durableId="1547452881">
    <w:abstractNumId w:val="9"/>
  </w:num>
  <w:num w:numId="6" w16cid:durableId="1275677419">
    <w:abstractNumId w:val="10"/>
  </w:num>
  <w:num w:numId="7" w16cid:durableId="1833131896">
    <w:abstractNumId w:val="2"/>
  </w:num>
  <w:num w:numId="8" w16cid:durableId="846216394">
    <w:abstractNumId w:val="14"/>
  </w:num>
  <w:num w:numId="9" w16cid:durableId="1704747598">
    <w:abstractNumId w:val="8"/>
  </w:num>
  <w:num w:numId="10" w16cid:durableId="443307750">
    <w:abstractNumId w:val="4"/>
  </w:num>
  <w:num w:numId="11" w16cid:durableId="1122115748">
    <w:abstractNumId w:val="15"/>
  </w:num>
  <w:num w:numId="12" w16cid:durableId="58142000">
    <w:abstractNumId w:val="13"/>
  </w:num>
  <w:num w:numId="13" w16cid:durableId="346062227">
    <w:abstractNumId w:val="3"/>
  </w:num>
  <w:num w:numId="14" w16cid:durableId="424544256">
    <w:abstractNumId w:val="12"/>
  </w:num>
  <w:num w:numId="15" w16cid:durableId="1193346935">
    <w:abstractNumId w:val="6"/>
  </w:num>
  <w:num w:numId="16" w16cid:durableId="1259632377">
    <w:abstractNumId w:val="16"/>
  </w:num>
  <w:num w:numId="17" w16cid:durableId="1955596786">
    <w:abstractNumId w:val="11"/>
  </w:num>
  <w:num w:numId="18" w16cid:durableId="74299019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BC3"/>
    <w:rsid w:val="00002868"/>
    <w:rsid w:val="00012323"/>
    <w:rsid w:val="00013569"/>
    <w:rsid w:val="000167DF"/>
    <w:rsid w:val="00024158"/>
    <w:rsid w:val="00030AC8"/>
    <w:rsid w:val="00040606"/>
    <w:rsid w:val="0004109E"/>
    <w:rsid w:val="00043310"/>
    <w:rsid w:val="00045C44"/>
    <w:rsid w:val="000533BA"/>
    <w:rsid w:val="00055DD1"/>
    <w:rsid w:val="00060615"/>
    <w:rsid w:val="00071F9B"/>
    <w:rsid w:val="00080BC7"/>
    <w:rsid w:val="0008209D"/>
    <w:rsid w:val="00082252"/>
    <w:rsid w:val="00084A78"/>
    <w:rsid w:val="00093B6E"/>
    <w:rsid w:val="00095B75"/>
    <w:rsid w:val="000A2676"/>
    <w:rsid w:val="000D03F9"/>
    <w:rsid w:val="000D07C4"/>
    <w:rsid w:val="000D0CB5"/>
    <w:rsid w:val="000D143C"/>
    <w:rsid w:val="000D6736"/>
    <w:rsid w:val="000D7F30"/>
    <w:rsid w:val="000E0220"/>
    <w:rsid w:val="000E7AC3"/>
    <w:rsid w:val="000F0968"/>
    <w:rsid w:val="000F3FE4"/>
    <w:rsid w:val="000F6BC3"/>
    <w:rsid w:val="00103FD4"/>
    <w:rsid w:val="00106832"/>
    <w:rsid w:val="00173D84"/>
    <w:rsid w:val="001773F9"/>
    <w:rsid w:val="00180374"/>
    <w:rsid w:val="00181337"/>
    <w:rsid w:val="001874F5"/>
    <w:rsid w:val="001A715B"/>
    <w:rsid w:val="001D4C55"/>
    <w:rsid w:val="001E5363"/>
    <w:rsid w:val="001F22E2"/>
    <w:rsid w:val="001F341D"/>
    <w:rsid w:val="00200B1E"/>
    <w:rsid w:val="002022DA"/>
    <w:rsid w:val="00206A29"/>
    <w:rsid w:val="00207FB6"/>
    <w:rsid w:val="002112FC"/>
    <w:rsid w:val="00216CD5"/>
    <w:rsid w:val="00226F97"/>
    <w:rsid w:val="00230C11"/>
    <w:rsid w:val="00235413"/>
    <w:rsid w:val="002369D4"/>
    <w:rsid w:val="002373A9"/>
    <w:rsid w:val="002502AD"/>
    <w:rsid w:val="00265240"/>
    <w:rsid w:val="002709A6"/>
    <w:rsid w:val="002808BF"/>
    <w:rsid w:val="00282034"/>
    <w:rsid w:val="002A37A8"/>
    <w:rsid w:val="002B12A3"/>
    <w:rsid w:val="002D2CDF"/>
    <w:rsid w:val="002E3164"/>
    <w:rsid w:val="002E39E8"/>
    <w:rsid w:val="002E4793"/>
    <w:rsid w:val="002E7C22"/>
    <w:rsid w:val="002F14D1"/>
    <w:rsid w:val="003046AF"/>
    <w:rsid w:val="0030637F"/>
    <w:rsid w:val="003100C5"/>
    <w:rsid w:val="0031290B"/>
    <w:rsid w:val="00325F61"/>
    <w:rsid w:val="00333DB3"/>
    <w:rsid w:val="00333EAC"/>
    <w:rsid w:val="00334FCF"/>
    <w:rsid w:val="00335430"/>
    <w:rsid w:val="00346F90"/>
    <w:rsid w:val="0035377B"/>
    <w:rsid w:val="00357E09"/>
    <w:rsid w:val="003712AE"/>
    <w:rsid w:val="00382052"/>
    <w:rsid w:val="00395047"/>
    <w:rsid w:val="0039557C"/>
    <w:rsid w:val="003A7F74"/>
    <w:rsid w:val="003B1163"/>
    <w:rsid w:val="003B1DB7"/>
    <w:rsid w:val="003C3750"/>
    <w:rsid w:val="003C3DD4"/>
    <w:rsid w:val="003C49DB"/>
    <w:rsid w:val="003C4B9E"/>
    <w:rsid w:val="003C584D"/>
    <w:rsid w:val="003C5A6D"/>
    <w:rsid w:val="003C663C"/>
    <w:rsid w:val="003C746B"/>
    <w:rsid w:val="003D4873"/>
    <w:rsid w:val="003E6F63"/>
    <w:rsid w:val="003F3985"/>
    <w:rsid w:val="003F6C6D"/>
    <w:rsid w:val="00407EC4"/>
    <w:rsid w:val="004134AB"/>
    <w:rsid w:val="004173AF"/>
    <w:rsid w:val="00421F44"/>
    <w:rsid w:val="00423DDC"/>
    <w:rsid w:val="004354D3"/>
    <w:rsid w:val="00442CC1"/>
    <w:rsid w:val="00443B2E"/>
    <w:rsid w:val="004504A6"/>
    <w:rsid w:val="00460B1C"/>
    <w:rsid w:val="00464945"/>
    <w:rsid w:val="00470F55"/>
    <w:rsid w:val="00476DA4"/>
    <w:rsid w:val="00477FA5"/>
    <w:rsid w:val="004923BF"/>
    <w:rsid w:val="00494A56"/>
    <w:rsid w:val="004A1D40"/>
    <w:rsid w:val="004B5239"/>
    <w:rsid w:val="004C071E"/>
    <w:rsid w:val="004C3CDD"/>
    <w:rsid w:val="004C44E0"/>
    <w:rsid w:val="004D069E"/>
    <w:rsid w:val="004E117E"/>
    <w:rsid w:val="004E561A"/>
    <w:rsid w:val="004E7B75"/>
    <w:rsid w:val="00500D19"/>
    <w:rsid w:val="0050606F"/>
    <w:rsid w:val="00506D62"/>
    <w:rsid w:val="005120E9"/>
    <w:rsid w:val="0052136D"/>
    <w:rsid w:val="00535C8D"/>
    <w:rsid w:val="005366BB"/>
    <w:rsid w:val="00537D41"/>
    <w:rsid w:val="00566ED5"/>
    <w:rsid w:val="005A4143"/>
    <w:rsid w:val="005C1E29"/>
    <w:rsid w:val="005C40F3"/>
    <w:rsid w:val="005D72F7"/>
    <w:rsid w:val="005D7383"/>
    <w:rsid w:val="005E7400"/>
    <w:rsid w:val="005F50A6"/>
    <w:rsid w:val="00607585"/>
    <w:rsid w:val="0061695F"/>
    <w:rsid w:val="006243EF"/>
    <w:rsid w:val="00635703"/>
    <w:rsid w:val="0064339B"/>
    <w:rsid w:val="0064752C"/>
    <w:rsid w:val="00654EC4"/>
    <w:rsid w:val="0066272A"/>
    <w:rsid w:val="00663D92"/>
    <w:rsid w:val="00663EA8"/>
    <w:rsid w:val="00671E88"/>
    <w:rsid w:val="00672E6F"/>
    <w:rsid w:val="006747DA"/>
    <w:rsid w:val="006767B1"/>
    <w:rsid w:val="00681ECB"/>
    <w:rsid w:val="006953CD"/>
    <w:rsid w:val="00696035"/>
    <w:rsid w:val="006A7EFB"/>
    <w:rsid w:val="006C391C"/>
    <w:rsid w:val="006D3E29"/>
    <w:rsid w:val="006D40A7"/>
    <w:rsid w:val="006E043B"/>
    <w:rsid w:val="006E26B4"/>
    <w:rsid w:val="006F2CA6"/>
    <w:rsid w:val="006F67AD"/>
    <w:rsid w:val="00703F8B"/>
    <w:rsid w:val="007102EA"/>
    <w:rsid w:val="00711546"/>
    <w:rsid w:val="00714DCA"/>
    <w:rsid w:val="00715DAB"/>
    <w:rsid w:val="0071601A"/>
    <w:rsid w:val="00734448"/>
    <w:rsid w:val="00735291"/>
    <w:rsid w:val="00742835"/>
    <w:rsid w:val="007464BE"/>
    <w:rsid w:val="00757D79"/>
    <w:rsid w:val="007649EF"/>
    <w:rsid w:val="007732F0"/>
    <w:rsid w:val="00774089"/>
    <w:rsid w:val="0077688D"/>
    <w:rsid w:val="00780C3C"/>
    <w:rsid w:val="007874EE"/>
    <w:rsid w:val="007A19B0"/>
    <w:rsid w:val="007A3E62"/>
    <w:rsid w:val="007B1F82"/>
    <w:rsid w:val="007B423C"/>
    <w:rsid w:val="007B765C"/>
    <w:rsid w:val="007C2414"/>
    <w:rsid w:val="007C30EE"/>
    <w:rsid w:val="007D06EE"/>
    <w:rsid w:val="007D2A8D"/>
    <w:rsid w:val="007D54BD"/>
    <w:rsid w:val="007E0A68"/>
    <w:rsid w:val="007E0FDE"/>
    <w:rsid w:val="007E4E87"/>
    <w:rsid w:val="007E6C36"/>
    <w:rsid w:val="007F3B71"/>
    <w:rsid w:val="007F44EA"/>
    <w:rsid w:val="007F55E1"/>
    <w:rsid w:val="008159D0"/>
    <w:rsid w:val="00821802"/>
    <w:rsid w:val="00843C8E"/>
    <w:rsid w:val="00857849"/>
    <w:rsid w:val="008634C3"/>
    <w:rsid w:val="00871BA1"/>
    <w:rsid w:val="00875F87"/>
    <w:rsid w:val="008848ED"/>
    <w:rsid w:val="00893749"/>
    <w:rsid w:val="00896410"/>
    <w:rsid w:val="0089778D"/>
    <w:rsid w:val="008A4CA1"/>
    <w:rsid w:val="008A5E9E"/>
    <w:rsid w:val="008B2C5E"/>
    <w:rsid w:val="008B3297"/>
    <w:rsid w:val="008B75C6"/>
    <w:rsid w:val="008C0E87"/>
    <w:rsid w:val="008F678C"/>
    <w:rsid w:val="009138A8"/>
    <w:rsid w:val="009145D1"/>
    <w:rsid w:val="00915261"/>
    <w:rsid w:val="00922980"/>
    <w:rsid w:val="0093426B"/>
    <w:rsid w:val="00964D01"/>
    <w:rsid w:val="009713EB"/>
    <w:rsid w:val="00977DBA"/>
    <w:rsid w:val="00991436"/>
    <w:rsid w:val="009A0F8C"/>
    <w:rsid w:val="009A19A1"/>
    <w:rsid w:val="009B156D"/>
    <w:rsid w:val="009B359A"/>
    <w:rsid w:val="009C3476"/>
    <w:rsid w:val="009C55AA"/>
    <w:rsid w:val="009D5009"/>
    <w:rsid w:val="009E41D8"/>
    <w:rsid w:val="009F08DE"/>
    <w:rsid w:val="009F2B53"/>
    <w:rsid w:val="00A00C41"/>
    <w:rsid w:val="00A01287"/>
    <w:rsid w:val="00A018B7"/>
    <w:rsid w:val="00A04D93"/>
    <w:rsid w:val="00A0782F"/>
    <w:rsid w:val="00A342CB"/>
    <w:rsid w:val="00A43269"/>
    <w:rsid w:val="00A653B5"/>
    <w:rsid w:val="00A65AD4"/>
    <w:rsid w:val="00A703D0"/>
    <w:rsid w:val="00A71040"/>
    <w:rsid w:val="00A82CA9"/>
    <w:rsid w:val="00A93165"/>
    <w:rsid w:val="00AA207B"/>
    <w:rsid w:val="00AA3402"/>
    <w:rsid w:val="00AA7241"/>
    <w:rsid w:val="00AC3FCC"/>
    <w:rsid w:val="00AC5553"/>
    <w:rsid w:val="00AD0DA1"/>
    <w:rsid w:val="00AD387E"/>
    <w:rsid w:val="00AD6747"/>
    <w:rsid w:val="00AE7442"/>
    <w:rsid w:val="00B045CA"/>
    <w:rsid w:val="00B22F17"/>
    <w:rsid w:val="00B24709"/>
    <w:rsid w:val="00B26E94"/>
    <w:rsid w:val="00B3283C"/>
    <w:rsid w:val="00B43B7E"/>
    <w:rsid w:val="00B51683"/>
    <w:rsid w:val="00B7047F"/>
    <w:rsid w:val="00B71515"/>
    <w:rsid w:val="00B757E9"/>
    <w:rsid w:val="00B92F83"/>
    <w:rsid w:val="00B9617F"/>
    <w:rsid w:val="00BA6C66"/>
    <w:rsid w:val="00BB405E"/>
    <w:rsid w:val="00BC284E"/>
    <w:rsid w:val="00BC646A"/>
    <w:rsid w:val="00BD1402"/>
    <w:rsid w:val="00BD6F57"/>
    <w:rsid w:val="00BD7F1C"/>
    <w:rsid w:val="00BE63FC"/>
    <w:rsid w:val="00BF2C7E"/>
    <w:rsid w:val="00BF42B5"/>
    <w:rsid w:val="00C03EB5"/>
    <w:rsid w:val="00C0728A"/>
    <w:rsid w:val="00C10E35"/>
    <w:rsid w:val="00C304B3"/>
    <w:rsid w:val="00C35E0E"/>
    <w:rsid w:val="00C41982"/>
    <w:rsid w:val="00C42FFD"/>
    <w:rsid w:val="00C46664"/>
    <w:rsid w:val="00C50F38"/>
    <w:rsid w:val="00C516B2"/>
    <w:rsid w:val="00C54A76"/>
    <w:rsid w:val="00C551F9"/>
    <w:rsid w:val="00C55B78"/>
    <w:rsid w:val="00C572D2"/>
    <w:rsid w:val="00C72C8C"/>
    <w:rsid w:val="00C7435E"/>
    <w:rsid w:val="00C855C0"/>
    <w:rsid w:val="00C90511"/>
    <w:rsid w:val="00C96E8D"/>
    <w:rsid w:val="00CB0F47"/>
    <w:rsid w:val="00CB1743"/>
    <w:rsid w:val="00CB2E78"/>
    <w:rsid w:val="00CC73C3"/>
    <w:rsid w:val="00CD5E31"/>
    <w:rsid w:val="00CE1FC5"/>
    <w:rsid w:val="00CF142A"/>
    <w:rsid w:val="00D13527"/>
    <w:rsid w:val="00D13C47"/>
    <w:rsid w:val="00D16743"/>
    <w:rsid w:val="00D2481B"/>
    <w:rsid w:val="00D43BD9"/>
    <w:rsid w:val="00D575DD"/>
    <w:rsid w:val="00D6662D"/>
    <w:rsid w:val="00D66DB8"/>
    <w:rsid w:val="00D71A8D"/>
    <w:rsid w:val="00D92AE9"/>
    <w:rsid w:val="00DA37E7"/>
    <w:rsid w:val="00DA77CC"/>
    <w:rsid w:val="00DB3AA2"/>
    <w:rsid w:val="00DB424D"/>
    <w:rsid w:val="00DC4662"/>
    <w:rsid w:val="00DD63CC"/>
    <w:rsid w:val="00DE44D9"/>
    <w:rsid w:val="00DE7A0D"/>
    <w:rsid w:val="00DF58C8"/>
    <w:rsid w:val="00E20A1C"/>
    <w:rsid w:val="00E25773"/>
    <w:rsid w:val="00E5470D"/>
    <w:rsid w:val="00E55AC5"/>
    <w:rsid w:val="00E671E9"/>
    <w:rsid w:val="00E73034"/>
    <w:rsid w:val="00E73719"/>
    <w:rsid w:val="00E74437"/>
    <w:rsid w:val="00E7550D"/>
    <w:rsid w:val="00E76D59"/>
    <w:rsid w:val="00E840D7"/>
    <w:rsid w:val="00E94EB0"/>
    <w:rsid w:val="00EA1C63"/>
    <w:rsid w:val="00EA5974"/>
    <w:rsid w:val="00EA6FDF"/>
    <w:rsid w:val="00EB0BCE"/>
    <w:rsid w:val="00EB0F74"/>
    <w:rsid w:val="00EB2055"/>
    <w:rsid w:val="00EB5D8F"/>
    <w:rsid w:val="00EB6EC6"/>
    <w:rsid w:val="00EC4A11"/>
    <w:rsid w:val="00EC4EA1"/>
    <w:rsid w:val="00EC767A"/>
    <w:rsid w:val="00EC778B"/>
    <w:rsid w:val="00EE1996"/>
    <w:rsid w:val="00EE3D50"/>
    <w:rsid w:val="00EF0F31"/>
    <w:rsid w:val="00EF1764"/>
    <w:rsid w:val="00EF54E4"/>
    <w:rsid w:val="00F07FA9"/>
    <w:rsid w:val="00F113C8"/>
    <w:rsid w:val="00F2118D"/>
    <w:rsid w:val="00F21E2F"/>
    <w:rsid w:val="00F22971"/>
    <w:rsid w:val="00F244F0"/>
    <w:rsid w:val="00F26751"/>
    <w:rsid w:val="00F33B22"/>
    <w:rsid w:val="00F367FB"/>
    <w:rsid w:val="00F37AF1"/>
    <w:rsid w:val="00F46124"/>
    <w:rsid w:val="00F54D0C"/>
    <w:rsid w:val="00F5573A"/>
    <w:rsid w:val="00F56755"/>
    <w:rsid w:val="00F57A1E"/>
    <w:rsid w:val="00F66397"/>
    <w:rsid w:val="00F81C99"/>
    <w:rsid w:val="00F834CC"/>
    <w:rsid w:val="00F87254"/>
    <w:rsid w:val="00F96529"/>
    <w:rsid w:val="00FA3256"/>
    <w:rsid w:val="00FA5249"/>
    <w:rsid w:val="00FA698A"/>
    <w:rsid w:val="00FA7E73"/>
    <w:rsid w:val="00FB7918"/>
    <w:rsid w:val="00FC4A99"/>
    <w:rsid w:val="00FC5A37"/>
    <w:rsid w:val="00FC7842"/>
    <w:rsid w:val="00FD1988"/>
    <w:rsid w:val="00FD434A"/>
    <w:rsid w:val="00FE7FA2"/>
    <w:rsid w:val="00FF7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7008C"/>
  <w15:chartTrackingRefBased/>
  <w15:docId w15:val="{99893465-B1F1-40E4-ADC6-6C729337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17F"/>
    <w:pPr>
      <w:jc w:val="both"/>
    </w:pPr>
    <w:rPr>
      <w:rFonts w:ascii="Calibri" w:hAnsi="Calibri"/>
      <w:sz w:val="24"/>
    </w:rPr>
  </w:style>
  <w:style w:type="paragraph" w:styleId="Heading1">
    <w:name w:val="heading 1"/>
    <w:basedOn w:val="Normal"/>
    <w:next w:val="Normal"/>
    <w:link w:val="Heading1Char"/>
    <w:uiPriority w:val="9"/>
    <w:qFormat/>
    <w:rsid w:val="004134AB"/>
    <w:pPr>
      <w:keepNext/>
      <w:keepLines/>
      <w:spacing w:before="360" w:after="80"/>
      <w:outlineLvl w:val="0"/>
    </w:pPr>
    <w:rPr>
      <w:rFonts w:eastAsiaTheme="majorEastAsia" w:cstheme="majorBidi"/>
      <w:b/>
      <w:color w:val="003865" w:themeColor="background1"/>
      <w:sz w:val="96"/>
      <w:szCs w:val="40"/>
    </w:rPr>
  </w:style>
  <w:style w:type="paragraph" w:styleId="Heading2">
    <w:name w:val="heading 2"/>
    <w:basedOn w:val="Normal"/>
    <w:next w:val="Normal"/>
    <w:link w:val="Heading2Char"/>
    <w:uiPriority w:val="9"/>
    <w:unhideWhenUsed/>
    <w:qFormat/>
    <w:rsid w:val="00843C8E"/>
    <w:pPr>
      <w:keepNext/>
      <w:keepLines/>
      <w:spacing w:before="160" w:after="80"/>
      <w:outlineLvl w:val="1"/>
    </w:pPr>
    <w:rPr>
      <w:rFonts w:eastAsiaTheme="majorEastAsia" w:cstheme="majorBidi"/>
      <w:b/>
      <w:color w:val="003865" w:themeColor="background1"/>
      <w:sz w:val="32"/>
      <w:szCs w:val="32"/>
    </w:rPr>
  </w:style>
  <w:style w:type="paragraph" w:styleId="Heading3">
    <w:name w:val="heading 3"/>
    <w:basedOn w:val="Normal"/>
    <w:next w:val="Normal"/>
    <w:link w:val="Heading3Char"/>
    <w:uiPriority w:val="9"/>
    <w:unhideWhenUsed/>
    <w:qFormat/>
    <w:rsid w:val="00843C8E"/>
    <w:pPr>
      <w:keepNext/>
      <w:keepLines/>
      <w:spacing w:before="160" w:after="80"/>
      <w:outlineLvl w:val="2"/>
    </w:pPr>
    <w:rPr>
      <w:rFonts w:eastAsiaTheme="majorEastAsia" w:cstheme="majorBidi"/>
      <w:b/>
      <w:color w:val="003865" w:themeColor="background1"/>
      <w:sz w:val="28"/>
      <w:szCs w:val="28"/>
    </w:rPr>
  </w:style>
  <w:style w:type="paragraph" w:styleId="Heading4">
    <w:name w:val="heading 4"/>
    <w:basedOn w:val="Normal"/>
    <w:next w:val="Normal"/>
    <w:link w:val="Heading4Char"/>
    <w:uiPriority w:val="9"/>
    <w:unhideWhenUsed/>
    <w:qFormat/>
    <w:rsid w:val="00843C8E"/>
    <w:pPr>
      <w:keepNext/>
      <w:keepLines/>
      <w:spacing w:before="80" w:after="40"/>
      <w:outlineLvl w:val="3"/>
    </w:pPr>
    <w:rPr>
      <w:rFonts w:eastAsiaTheme="majorEastAsia" w:cstheme="majorBidi"/>
      <w:b/>
      <w:iCs/>
      <w:color w:val="003865" w:themeColor="background1"/>
    </w:rPr>
  </w:style>
  <w:style w:type="paragraph" w:styleId="Heading5">
    <w:name w:val="heading 5"/>
    <w:basedOn w:val="Normal"/>
    <w:next w:val="Normal"/>
    <w:link w:val="Heading5Char"/>
    <w:uiPriority w:val="9"/>
    <w:unhideWhenUsed/>
    <w:qFormat/>
    <w:rsid w:val="000F6BC3"/>
    <w:pPr>
      <w:keepNext/>
      <w:keepLines/>
      <w:spacing w:before="80" w:after="40"/>
      <w:outlineLvl w:val="4"/>
    </w:pPr>
    <w:rPr>
      <w:rFonts w:eastAsiaTheme="majorEastAsia" w:cstheme="majorBidi"/>
      <w:color w:val="00294B" w:themeColor="accent1" w:themeShade="BF"/>
    </w:rPr>
  </w:style>
  <w:style w:type="paragraph" w:styleId="Heading6">
    <w:name w:val="heading 6"/>
    <w:basedOn w:val="Normal"/>
    <w:next w:val="Normal"/>
    <w:link w:val="Heading6Char"/>
    <w:uiPriority w:val="9"/>
    <w:semiHidden/>
    <w:unhideWhenUsed/>
    <w:qFormat/>
    <w:rsid w:val="000F6BC3"/>
    <w:pPr>
      <w:keepNext/>
      <w:keepLines/>
      <w:spacing w:before="40" w:after="0"/>
      <w:outlineLvl w:val="5"/>
    </w:pPr>
    <w:rPr>
      <w:rFonts w:eastAsiaTheme="majorEastAsia" w:cstheme="majorBidi"/>
      <w:i/>
      <w:iCs/>
      <w:color w:val="A8E35F" w:themeColor="text1" w:themeTint="A6"/>
    </w:rPr>
  </w:style>
  <w:style w:type="paragraph" w:styleId="Heading7">
    <w:name w:val="heading 7"/>
    <w:basedOn w:val="Normal"/>
    <w:next w:val="Normal"/>
    <w:link w:val="Heading7Char"/>
    <w:uiPriority w:val="9"/>
    <w:semiHidden/>
    <w:unhideWhenUsed/>
    <w:qFormat/>
    <w:rsid w:val="000F6BC3"/>
    <w:pPr>
      <w:keepNext/>
      <w:keepLines/>
      <w:spacing w:before="40" w:after="0"/>
      <w:outlineLvl w:val="6"/>
    </w:pPr>
    <w:rPr>
      <w:rFonts w:eastAsiaTheme="majorEastAsia" w:cstheme="majorBidi"/>
      <w:color w:val="A8E35F" w:themeColor="text1" w:themeTint="A6"/>
    </w:rPr>
  </w:style>
  <w:style w:type="paragraph" w:styleId="Heading8">
    <w:name w:val="heading 8"/>
    <w:basedOn w:val="Normal"/>
    <w:next w:val="Normal"/>
    <w:link w:val="Heading8Char"/>
    <w:uiPriority w:val="9"/>
    <w:semiHidden/>
    <w:unhideWhenUsed/>
    <w:qFormat/>
    <w:rsid w:val="000F6BC3"/>
    <w:pPr>
      <w:keepNext/>
      <w:keepLines/>
      <w:spacing w:after="0"/>
      <w:outlineLvl w:val="7"/>
    </w:pPr>
    <w:rPr>
      <w:rFonts w:eastAsiaTheme="majorEastAsia" w:cstheme="majorBidi"/>
      <w:i/>
      <w:iCs/>
      <w:color w:val="8EDB2F" w:themeColor="text1" w:themeTint="D8"/>
    </w:rPr>
  </w:style>
  <w:style w:type="paragraph" w:styleId="Heading9">
    <w:name w:val="heading 9"/>
    <w:basedOn w:val="Normal"/>
    <w:next w:val="Normal"/>
    <w:link w:val="Heading9Char"/>
    <w:uiPriority w:val="9"/>
    <w:semiHidden/>
    <w:unhideWhenUsed/>
    <w:qFormat/>
    <w:rsid w:val="000F6BC3"/>
    <w:pPr>
      <w:keepNext/>
      <w:keepLines/>
      <w:spacing w:after="0"/>
      <w:outlineLvl w:val="8"/>
    </w:pPr>
    <w:rPr>
      <w:rFonts w:eastAsiaTheme="majorEastAsia" w:cstheme="majorBidi"/>
      <w:color w:val="8EDB2F"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4AB"/>
    <w:rPr>
      <w:rFonts w:ascii="Calibri" w:eastAsiaTheme="majorEastAsia" w:hAnsi="Calibri" w:cstheme="majorBidi"/>
      <w:b/>
      <w:color w:val="003865" w:themeColor="background1"/>
      <w:sz w:val="96"/>
      <w:szCs w:val="40"/>
    </w:rPr>
  </w:style>
  <w:style w:type="character" w:customStyle="1" w:styleId="Heading2Char">
    <w:name w:val="Heading 2 Char"/>
    <w:basedOn w:val="DefaultParagraphFont"/>
    <w:link w:val="Heading2"/>
    <w:uiPriority w:val="9"/>
    <w:rsid w:val="00843C8E"/>
    <w:rPr>
      <w:rFonts w:ascii="Calibri" w:eastAsiaTheme="majorEastAsia" w:hAnsi="Calibri" w:cstheme="majorBidi"/>
      <w:b/>
      <w:color w:val="003865" w:themeColor="background1"/>
      <w:sz w:val="32"/>
      <w:szCs w:val="32"/>
    </w:rPr>
  </w:style>
  <w:style w:type="character" w:customStyle="1" w:styleId="Heading3Char">
    <w:name w:val="Heading 3 Char"/>
    <w:basedOn w:val="DefaultParagraphFont"/>
    <w:link w:val="Heading3"/>
    <w:uiPriority w:val="9"/>
    <w:rsid w:val="00843C8E"/>
    <w:rPr>
      <w:rFonts w:ascii="Calibri" w:eastAsiaTheme="majorEastAsia" w:hAnsi="Calibri" w:cstheme="majorBidi"/>
      <w:b/>
      <w:color w:val="003865" w:themeColor="background1"/>
      <w:sz w:val="28"/>
      <w:szCs w:val="28"/>
    </w:rPr>
  </w:style>
  <w:style w:type="character" w:customStyle="1" w:styleId="Heading4Char">
    <w:name w:val="Heading 4 Char"/>
    <w:basedOn w:val="DefaultParagraphFont"/>
    <w:link w:val="Heading4"/>
    <w:uiPriority w:val="9"/>
    <w:rsid w:val="00843C8E"/>
    <w:rPr>
      <w:rFonts w:ascii="Calibri" w:eastAsiaTheme="majorEastAsia" w:hAnsi="Calibri" w:cstheme="majorBidi"/>
      <w:b/>
      <w:iCs/>
      <w:color w:val="003865" w:themeColor="background1"/>
      <w:sz w:val="24"/>
    </w:rPr>
  </w:style>
  <w:style w:type="character" w:customStyle="1" w:styleId="Heading5Char">
    <w:name w:val="Heading 5 Char"/>
    <w:basedOn w:val="DefaultParagraphFont"/>
    <w:link w:val="Heading5"/>
    <w:uiPriority w:val="9"/>
    <w:rsid w:val="000F6BC3"/>
    <w:rPr>
      <w:rFonts w:eastAsiaTheme="majorEastAsia" w:cstheme="majorBidi"/>
      <w:color w:val="00294B" w:themeColor="accent1" w:themeShade="BF"/>
    </w:rPr>
  </w:style>
  <w:style w:type="character" w:customStyle="1" w:styleId="Heading6Char">
    <w:name w:val="Heading 6 Char"/>
    <w:basedOn w:val="DefaultParagraphFont"/>
    <w:link w:val="Heading6"/>
    <w:uiPriority w:val="9"/>
    <w:semiHidden/>
    <w:rsid w:val="000F6BC3"/>
    <w:rPr>
      <w:rFonts w:eastAsiaTheme="majorEastAsia" w:cstheme="majorBidi"/>
      <w:i/>
      <w:iCs/>
      <w:color w:val="A8E35F" w:themeColor="text1" w:themeTint="A6"/>
    </w:rPr>
  </w:style>
  <w:style w:type="character" w:customStyle="1" w:styleId="Heading7Char">
    <w:name w:val="Heading 7 Char"/>
    <w:basedOn w:val="DefaultParagraphFont"/>
    <w:link w:val="Heading7"/>
    <w:uiPriority w:val="9"/>
    <w:semiHidden/>
    <w:rsid w:val="000F6BC3"/>
    <w:rPr>
      <w:rFonts w:eastAsiaTheme="majorEastAsia" w:cstheme="majorBidi"/>
      <w:color w:val="A8E35F" w:themeColor="text1" w:themeTint="A6"/>
    </w:rPr>
  </w:style>
  <w:style w:type="character" w:customStyle="1" w:styleId="Heading8Char">
    <w:name w:val="Heading 8 Char"/>
    <w:basedOn w:val="DefaultParagraphFont"/>
    <w:link w:val="Heading8"/>
    <w:uiPriority w:val="9"/>
    <w:semiHidden/>
    <w:rsid w:val="000F6BC3"/>
    <w:rPr>
      <w:rFonts w:eastAsiaTheme="majorEastAsia" w:cstheme="majorBidi"/>
      <w:i/>
      <w:iCs/>
      <w:color w:val="8EDB2F" w:themeColor="text1" w:themeTint="D8"/>
    </w:rPr>
  </w:style>
  <w:style w:type="character" w:customStyle="1" w:styleId="Heading9Char">
    <w:name w:val="Heading 9 Char"/>
    <w:basedOn w:val="DefaultParagraphFont"/>
    <w:link w:val="Heading9"/>
    <w:uiPriority w:val="9"/>
    <w:semiHidden/>
    <w:rsid w:val="000F6BC3"/>
    <w:rPr>
      <w:rFonts w:eastAsiaTheme="majorEastAsia" w:cstheme="majorBidi"/>
      <w:color w:val="8EDB2F" w:themeColor="text1" w:themeTint="D8"/>
    </w:rPr>
  </w:style>
  <w:style w:type="paragraph" w:styleId="Title">
    <w:name w:val="Title"/>
    <w:basedOn w:val="Normal"/>
    <w:next w:val="Normal"/>
    <w:link w:val="TitleChar"/>
    <w:uiPriority w:val="10"/>
    <w:qFormat/>
    <w:rsid w:val="00443B2E"/>
    <w:pPr>
      <w:spacing w:after="80" w:line="240" w:lineRule="auto"/>
      <w:contextualSpacing/>
      <w:jc w:val="center"/>
    </w:pPr>
    <w:rPr>
      <w:rFonts w:eastAsiaTheme="majorEastAsia" w:cstheme="majorBidi"/>
      <w:b/>
      <w:color w:val="003865" w:themeColor="background1"/>
      <w:spacing w:val="-10"/>
      <w:kern w:val="28"/>
      <w:sz w:val="96"/>
      <w:szCs w:val="56"/>
    </w:rPr>
  </w:style>
  <w:style w:type="character" w:customStyle="1" w:styleId="TitleChar">
    <w:name w:val="Title Char"/>
    <w:basedOn w:val="DefaultParagraphFont"/>
    <w:link w:val="Title"/>
    <w:uiPriority w:val="10"/>
    <w:rsid w:val="00443B2E"/>
    <w:rPr>
      <w:rFonts w:ascii="Calibri" w:eastAsiaTheme="majorEastAsia" w:hAnsi="Calibri" w:cstheme="majorBidi"/>
      <w:b/>
      <w:color w:val="003865" w:themeColor="background1"/>
      <w:spacing w:val="-10"/>
      <w:kern w:val="28"/>
      <w:sz w:val="96"/>
      <w:szCs w:val="56"/>
    </w:rPr>
  </w:style>
  <w:style w:type="paragraph" w:styleId="Subtitle">
    <w:name w:val="Subtitle"/>
    <w:basedOn w:val="Normal"/>
    <w:next w:val="Normal"/>
    <w:link w:val="SubtitleChar"/>
    <w:uiPriority w:val="11"/>
    <w:qFormat/>
    <w:rsid w:val="00443B2E"/>
    <w:pPr>
      <w:numPr>
        <w:ilvl w:val="1"/>
      </w:numPr>
      <w:jc w:val="center"/>
    </w:pPr>
    <w:rPr>
      <w:rFonts w:eastAsiaTheme="majorEastAsia" w:cstheme="majorBidi"/>
      <w:b/>
      <w:color w:val="003865" w:themeColor="background1"/>
      <w:spacing w:val="15"/>
      <w:sz w:val="36"/>
      <w:szCs w:val="28"/>
    </w:rPr>
  </w:style>
  <w:style w:type="character" w:customStyle="1" w:styleId="SubtitleChar">
    <w:name w:val="Subtitle Char"/>
    <w:basedOn w:val="DefaultParagraphFont"/>
    <w:link w:val="Subtitle"/>
    <w:uiPriority w:val="11"/>
    <w:rsid w:val="00443B2E"/>
    <w:rPr>
      <w:rFonts w:ascii="Calibri" w:eastAsiaTheme="majorEastAsia" w:hAnsi="Calibri" w:cstheme="majorBidi"/>
      <w:b/>
      <w:color w:val="003865" w:themeColor="background1"/>
      <w:spacing w:val="15"/>
      <w:sz w:val="36"/>
      <w:szCs w:val="28"/>
    </w:rPr>
  </w:style>
  <w:style w:type="paragraph" w:styleId="Quote">
    <w:name w:val="Quote"/>
    <w:basedOn w:val="Normal"/>
    <w:next w:val="Normal"/>
    <w:link w:val="QuoteChar"/>
    <w:uiPriority w:val="29"/>
    <w:qFormat/>
    <w:rsid w:val="000F6BC3"/>
    <w:pPr>
      <w:spacing w:before="160"/>
      <w:jc w:val="center"/>
    </w:pPr>
    <w:rPr>
      <w:i/>
      <w:iCs/>
      <w:color w:val="9BDF47" w:themeColor="text1" w:themeTint="BF"/>
    </w:rPr>
  </w:style>
  <w:style w:type="character" w:customStyle="1" w:styleId="QuoteChar">
    <w:name w:val="Quote Char"/>
    <w:basedOn w:val="DefaultParagraphFont"/>
    <w:link w:val="Quote"/>
    <w:uiPriority w:val="29"/>
    <w:rsid w:val="000F6BC3"/>
    <w:rPr>
      <w:i/>
      <w:iCs/>
      <w:color w:val="9BDF47" w:themeColor="text1" w:themeTint="BF"/>
    </w:rPr>
  </w:style>
  <w:style w:type="paragraph" w:styleId="ListParagraph">
    <w:name w:val="List Paragraph"/>
    <w:aliases w:val="Number Bullet"/>
    <w:basedOn w:val="Normal"/>
    <w:link w:val="ListParagraphChar"/>
    <w:uiPriority w:val="34"/>
    <w:qFormat/>
    <w:rsid w:val="000F6BC3"/>
    <w:pPr>
      <w:ind w:left="720"/>
      <w:contextualSpacing/>
    </w:pPr>
  </w:style>
  <w:style w:type="character" w:styleId="IntenseEmphasis">
    <w:name w:val="Intense Emphasis"/>
    <w:basedOn w:val="DefaultParagraphFont"/>
    <w:uiPriority w:val="21"/>
    <w:qFormat/>
    <w:rsid w:val="000F6BC3"/>
    <w:rPr>
      <w:i/>
      <w:iCs/>
      <w:color w:val="00294B" w:themeColor="accent1" w:themeShade="BF"/>
    </w:rPr>
  </w:style>
  <w:style w:type="paragraph" w:styleId="IntenseQuote">
    <w:name w:val="Intense Quote"/>
    <w:basedOn w:val="Normal"/>
    <w:next w:val="Normal"/>
    <w:link w:val="IntenseQuoteChar"/>
    <w:uiPriority w:val="30"/>
    <w:qFormat/>
    <w:rsid w:val="000F6BC3"/>
    <w:pPr>
      <w:pBdr>
        <w:top w:val="single" w:sz="4" w:space="10" w:color="00294B" w:themeColor="accent1" w:themeShade="BF"/>
        <w:bottom w:val="single" w:sz="4" w:space="10" w:color="00294B" w:themeColor="accent1" w:themeShade="BF"/>
      </w:pBdr>
      <w:spacing w:before="360" w:after="360"/>
      <w:ind w:left="864" w:right="864"/>
      <w:jc w:val="center"/>
    </w:pPr>
    <w:rPr>
      <w:i/>
      <w:iCs/>
      <w:color w:val="00294B" w:themeColor="accent1" w:themeShade="BF"/>
    </w:rPr>
  </w:style>
  <w:style w:type="character" w:customStyle="1" w:styleId="IntenseQuoteChar">
    <w:name w:val="Intense Quote Char"/>
    <w:basedOn w:val="DefaultParagraphFont"/>
    <w:link w:val="IntenseQuote"/>
    <w:uiPriority w:val="30"/>
    <w:rsid w:val="000F6BC3"/>
    <w:rPr>
      <w:i/>
      <w:iCs/>
      <w:color w:val="00294B" w:themeColor="accent1" w:themeShade="BF"/>
    </w:rPr>
  </w:style>
  <w:style w:type="character" w:styleId="IntenseReference">
    <w:name w:val="Intense Reference"/>
    <w:basedOn w:val="DefaultParagraphFont"/>
    <w:uiPriority w:val="32"/>
    <w:qFormat/>
    <w:rsid w:val="000F6BC3"/>
    <w:rPr>
      <w:b/>
      <w:bCs/>
      <w:smallCaps/>
      <w:color w:val="00294B" w:themeColor="accent1" w:themeShade="BF"/>
      <w:spacing w:val="5"/>
    </w:rPr>
  </w:style>
  <w:style w:type="character" w:styleId="SubtleEmphasis">
    <w:name w:val="Subtle Emphasis"/>
    <w:basedOn w:val="DefaultParagraphFont"/>
    <w:uiPriority w:val="19"/>
    <w:qFormat/>
    <w:rsid w:val="00843C8E"/>
    <w:rPr>
      <w:i/>
      <w:iCs/>
      <w:color w:val="9BDF47" w:themeColor="text1" w:themeTint="BF"/>
    </w:rPr>
  </w:style>
  <w:style w:type="paragraph" w:styleId="Header">
    <w:name w:val="header"/>
    <w:basedOn w:val="Normal"/>
    <w:link w:val="HeaderChar"/>
    <w:uiPriority w:val="99"/>
    <w:unhideWhenUsed/>
    <w:rsid w:val="00757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D79"/>
    <w:rPr>
      <w:rFonts w:ascii="Calibri" w:hAnsi="Calibri"/>
      <w:sz w:val="24"/>
    </w:rPr>
  </w:style>
  <w:style w:type="paragraph" w:styleId="Footer">
    <w:name w:val="footer"/>
    <w:basedOn w:val="Normal"/>
    <w:link w:val="FooterChar"/>
    <w:uiPriority w:val="99"/>
    <w:unhideWhenUsed/>
    <w:rsid w:val="00757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D79"/>
    <w:rPr>
      <w:rFonts w:ascii="Calibri" w:hAnsi="Calibri"/>
      <w:sz w:val="24"/>
    </w:rPr>
  </w:style>
  <w:style w:type="paragraph" w:styleId="TOCHeading">
    <w:name w:val="TOC Heading"/>
    <w:basedOn w:val="Heading1"/>
    <w:next w:val="Normal"/>
    <w:uiPriority w:val="39"/>
    <w:unhideWhenUsed/>
    <w:qFormat/>
    <w:rsid w:val="00915261"/>
    <w:pPr>
      <w:spacing w:before="240" w:after="0"/>
      <w:outlineLvl w:val="9"/>
    </w:pPr>
    <w:rPr>
      <w:rFonts w:asciiTheme="majorHAnsi" w:hAnsiTheme="majorHAnsi"/>
      <w:b w:val="0"/>
      <w:color w:val="00294B" w:themeColor="accent1" w:themeShade="BF"/>
      <w:kern w:val="0"/>
      <w:sz w:val="32"/>
      <w:szCs w:val="32"/>
      <w14:ligatures w14:val="none"/>
    </w:rPr>
  </w:style>
  <w:style w:type="paragraph" w:styleId="TOC1">
    <w:name w:val="toc 1"/>
    <w:basedOn w:val="Normal"/>
    <w:next w:val="Normal"/>
    <w:autoRedefine/>
    <w:uiPriority w:val="39"/>
    <w:unhideWhenUsed/>
    <w:rsid w:val="00915261"/>
    <w:pPr>
      <w:spacing w:after="100"/>
    </w:pPr>
    <w:rPr>
      <w:b/>
      <w:color w:val="003865" w:themeColor="background1"/>
    </w:rPr>
  </w:style>
  <w:style w:type="character" w:styleId="Hyperlink">
    <w:name w:val="Hyperlink"/>
    <w:basedOn w:val="DefaultParagraphFont"/>
    <w:uiPriority w:val="99"/>
    <w:unhideWhenUsed/>
    <w:rsid w:val="00915261"/>
    <w:rPr>
      <w:color w:val="FFFFFF" w:themeColor="hyperlink"/>
      <w:u w:val="single"/>
    </w:rPr>
  </w:style>
  <w:style w:type="paragraph" w:styleId="TOC2">
    <w:name w:val="toc 2"/>
    <w:basedOn w:val="Normal"/>
    <w:next w:val="Normal"/>
    <w:autoRedefine/>
    <w:uiPriority w:val="39"/>
    <w:unhideWhenUsed/>
    <w:rsid w:val="00915261"/>
    <w:pPr>
      <w:spacing w:after="100"/>
      <w:ind w:left="240"/>
    </w:pPr>
    <w:rPr>
      <w:b/>
      <w:color w:val="003865" w:themeColor="background1"/>
      <w:sz w:val="22"/>
    </w:rPr>
  </w:style>
  <w:style w:type="paragraph" w:styleId="TOC3">
    <w:name w:val="toc 3"/>
    <w:basedOn w:val="Normal"/>
    <w:next w:val="Normal"/>
    <w:autoRedefine/>
    <w:uiPriority w:val="39"/>
    <w:unhideWhenUsed/>
    <w:rsid w:val="001D4C55"/>
    <w:pPr>
      <w:spacing w:after="100"/>
      <w:ind w:left="480"/>
    </w:pPr>
    <w:rPr>
      <w:b/>
      <w:color w:val="003865" w:themeColor="background1"/>
      <w:sz w:val="20"/>
    </w:rPr>
  </w:style>
  <w:style w:type="character" w:styleId="CommentReference">
    <w:name w:val="annotation reference"/>
    <w:basedOn w:val="DefaultParagraphFont"/>
    <w:uiPriority w:val="99"/>
    <w:semiHidden/>
    <w:unhideWhenUsed/>
    <w:rsid w:val="006E26B4"/>
    <w:rPr>
      <w:sz w:val="16"/>
      <w:szCs w:val="16"/>
    </w:rPr>
  </w:style>
  <w:style w:type="paragraph" w:styleId="CommentText">
    <w:name w:val="annotation text"/>
    <w:basedOn w:val="Normal"/>
    <w:link w:val="CommentTextChar"/>
    <w:uiPriority w:val="99"/>
    <w:unhideWhenUsed/>
    <w:rsid w:val="006E26B4"/>
    <w:pPr>
      <w:spacing w:line="240" w:lineRule="auto"/>
    </w:pPr>
    <w:rPr>
      <w:sz w:val="20"/>
      <w:szCs w:val="20"/>
    </w:rPr>
  </w:style>
  <w:style w:type="character" w:customStyle="1" w:styleId="CommentTextChar">
    <w:name w:val="Comment Text Char"/>
    <w:basedOn w:val="DefaultParagraphFont"/>
    <w:link w:val="CommentText"/>
    <w:uiPriority w:val="99"/>
    <w:rsid w:val="006E26B4"/>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6E26B4"/>
    <w:rPr>
      <w:b/>
      <w:bCs/>
    </w:rPr>
  </w:style>
  <w:style w:type="character" w:customStyle="1" w:styleId="CommentSubjectChar">
    <w:name w:val="Comment Subject Char"/>
    <w:basedOn w:val="CommentTextChar"/>
    <w:link w:val="CommentSubject"/>
    <w:uiPriority w:val="99"/>
    <w:semiHidden/>
    <w:rsid w:val="006E26B4"/>
    <w:rPr>
      <w:rFonts w:ascii="Calibri" w:hAnsi="Calibri"/>
      <w:b/>
      <w:bCs/>
      <w:sz w:val="20"/>
      <w:szCs w:val="20"/>
    </w:rPr>
  </w:style>
  <w:style w:type="paragraph" w:styleId="Revision">
    <w:name w:val="Revision"/>
    <w:hidden/>
    <w:uiPriority w:val="99"/>
    <w:semiHidden/>
    <w:rsid w:val="00B24709"/>
    <w:pPr>
      <w:spacing w:after="0" w:line="240" w:lineRule="auto"/>
    </w:pPr>
    <w:rPr>
      <w:rFonts w:ascii="Calibri" w:hAnsi="Calibri"/>
      <w:sz w:val="24"/>
    </w:rPr>
  </w:style>
  <w:style w:type="table" w:styleId="TableGrid">
    <w:name w:val="Table Grid"/>
    <w:basedOn w:val="TableNormal"/>
    <w:uiPriority w:val="39"/>
    <w:rsid w:val="003D4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 Bullet Char"/>
    <w:basedOn w:val="DefaultParagraphFont"/>
    <w:link w:val="ListParagraph"/>
    <w:uiPriority w:val="34"/>
    <w:locked/>
    <w:rsid w:val="00CB1743"/>
    <w:rPr>
      <w:rFonts w:ascii="Calibri" w:hAnsi="Calibri"/>
      <w:sz w:val="24"/>
    </w:rPr>
  </w:style>
  <w:style w:type="paragraph" w:styleId="NormalWeb">
    <w:name w:val="Normal (Web)"/>
    <w:basedOn w:val="Normal"/>
    <w:uiPriority w:val="99"/>
    <w:unhideWhenUsed/>
    <w:rsid w:val="00CB1743"/>
    <w:pPr>
      <w:spacing w:before="120" w:beforeAutospacing="1" w:after="100" w:afterAutospacing="1" w:line="240" w:lineRule="auto"/>
    </w:pPr>
    <w:rPr>
      <w:rFonts w:asciiTheme="minorHAnsi" w:eastAsia="Times New Roman" w:hAnsiTheme="minorHAnsi" w:cs="Times New Roman"/>
      <w:kern w:val="0"/>
      <w:sz w:val="22"/>
      <w:szCs w:val="24"/>
      <w14:ligatures w14:val="none"/>
    </w:rPr>
  </w:style>
  <w:style w:type="paragraph" w:styleId="BodyText">
    <w:name w:val="Body Text"/>
    <w:basedOn w:val="Normal"/>
    <w:link w:val="BodyTextChar"/>
    <w:uiPriority w:val="99"/>
    <w:unhideWhenUsed/>
    <w:qFormat/>
    <w:rsid w:val="00CB1743"/>
    <w:pPr>
      <w:spacing w:before="120" w:after="120" w:line="240" w:lineRule="auto"/>
    </w:pPr>
    <w:rPr>
      <w:rFonts w:asciiTheme="minorHAnsi" w:eastAsiaTheme="minorEastAsia" w:hAnsiTheme="minorHAnsi"/>
      <w:kern w:val="0"/>
      <w:sz w:val="22"/>
      <w:szCs w:val="20"/>
      <w14:ligatures w14:val="none"/>
    </w:rPr>
  </w:style>
  <w:style w:type="character" w:customStyle="1" w:styleId="BodyTextChar">
    <w:name w:val="Body Text Char"/>
    <w:basedOn w:val="DefaultParagraphFont"/>
    <w:link w:val="BodyText"/>
    <w:uiPriority w:val="99"/>
    <w:rsid w:val="00CB1743"/>
    <w:rPr>
      <w:rFonts w:eastAsiaTheme="minorEastAsia"/>
      <w:kern w:val="0"/>
      <w:szCs w:val="20"/>
      <w14:ligatures w14:val="none"/>
    </w:rPr>
  </w:style>
  <w:style w:type="table" w:customStyle="1" w:styleId="TableGrid2">
    <w:name w:val="Table Grid2"/>
    <w:basedOn w:val="TableNormal"/>
    <w:next w:val="TableGrid"/>
    <w:uiPriority w:val="39"/>
    <w:rsid w:val="00CB1743"/>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B1743"/>
    <w:pPr>
      <w:spacing w:after="0" w:line="240" w:lineRule="auto"/>
    </w:pPr>
    <w:rPr>
      <w:rFonts w:eastAsiaTheme="minorEastAsia"/>
      <w:kern w:val="0"/>
      <w:szCs w:val="20"/>
      <w14:ligatures w14:val="none"/>
    </w:rPr>
  </w:style>
  <w:style w:type="character" w:customStyle="1" w:styleId="NoSpacingChar">
    <w:name w:val="No Spacing Char"/>
    <w:basedOn w:val="DefaultParagraphFont"/>
    <w:link w:val="NoSpacing"/>
    <w:uiPriority w:val="1"/>
    <w:rsid w:val="00CB1743"/>
    <w:rPr>
      <w:rFonts w:eastAsiaTheme="minorEastAsia"/>
      <w:kern w:val="0"/>
      <w:szCs w:val="20"/>
      <w14:ligatures w14:val="none"/>
    </w:rPr>
  </w:style>
  <w:style w:type="paragraph" w:styleId="ListNumber">
    <w:name w:val="List Number"/>
    <w:basedOn w:val="BodyText"/>
    <w:uiPriority w:val="99"/>
    <w:unhideWhenUsed/>
    <w:rsid w:val="00CB1743"/>
    <w:pPr>
      <w:numPr>
        <w:numId w:val="2"/>
      </w:numPr>
      <w:spacing w:before="0" w:after="60"/>
    </w:pPr>
    <w:rPr>
      <w:rFonts w:eastAsiaTheme="minorHAnsi"/>
      <w:szCs w:val="22"/>
    </w:rPr>
  </w:style>
  <w:style w:type="paragraph" w:styleId="ListBullet">
    <w:name w:val="List Bullet"/>
    <w:basedOn w:val="Normal"/>
    <w:uiPriority w:val="99"/>
    <w:unhideWhenUsed/>
    <w:rsid w:val="00CB1743"/>
    <w:pPr>
      <w:numPr>
        <w:numId w:val="3"/>
      </w:numPr>
      <w:spacing w:after="60" w:line="240" w:lineRule="auto"/>
    </w:pPr>
    <w:rPr>
      <w:rFonts w:asciiTheme="minorHAnsi" w:hAnsiTheme="minorHAnsi"/>
      <w:kern w:val="0"/>
      <w:sz w:val="22"/>
      <w14:ligatures w14:val="none"/>
    </w:rPr>
  </w:style>
  <w:style w:type="paragraph" w:customStyle="1" w:styleId="TableParagraph">
    <w:name w:val="Table Paragraph"/>
    <w:basedOn w:val="Normal"/>
    <w:uiPriority w:val="1"/>
    <w:rsid w:val="00CB1743"/>
    <w:pPr>
      <w:widowControl w:val="0"/>
      <w:autoSpaceDE w:val="0"/>
      <w:autoSpaceDN w:val="0"/>
      <w:spacing w:after="0" w:line="253" w:lineRule="exact"/>
      <w:ind w:left="105"/>
    </w:pPr>
    <w:rPr>
      <w:rFonts w:asciiTheme="minorHAnsi" w:eastAsia="Times New Roman" w:hAnsiTheme="minorHAnsi" w:cs="Times New Roman"/>
      <w:kern w:val="0"/>
      <w:sz w:val="22"/>
      <w14:ligatures w14:val="none"/>
    </w:rPr>
  </w:style>
  <w:style w:type="table" w:styleId="PlainTable3">
    <w:name w:val="Plain Table 3"/>
    <w:basedOn w:val="TableNormal"/>
    <w:uiPriority w:val="43"/>
    <w:rsid w:val="00CB1743"/>
    <w:pPr>
      <w:spacing w:after="0" w:line="240" w:lineRule="auto"/>
    </w:pPr>
    <w:rPr>
      <w:rFonts w:ascii="Times New Roman" w:eastAsia="Times New Roman" w:hAnsi="Times New Roman" w:cs="Times New Roman"/>
      <w:kern w:val="0"/>
      <w14:ligatures w14:val="none"/>
    </w:rPr>
    <w:tblPr>
      <w:tblStyleRowBandSize w:val="1"/>
      <w:tblStyleColBandSize w:val="1"/>
    </w:tblPr>
    <w:tblStylePr w:type="firstRow">
      <w:rPr>
        <w:b/>
        <w:bCs/>
        <w:caps/>
      </w:rPr>
      <w:tblPr/>
      <w:tcPr>
        <w:tcBorders>
          <w:bottom w:val="single" w:sz="4" w:space="0" w:color="BCE984"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BCE984" w:themeColor="text1" w:themeTint="80"/>
        </w:tcBorders>
      </w:tcPr>
    </w:tblStylePr>
    <w:tblStylePr w:type="lastCol">
      <w:rPr>
        <w:b/>
        <w:bCs/>
        <w:caps/>
      </w:rPr>
      <w:tblPr/>
      <w:tcPr>
        <w:tcBorders>
          <w:left w:val="nil"/>
        </w:tcBorders>
      </w:tcPr>
    </w:tblStylePr>
    <w:tblStylePr w:type="band1Vert">
      <w:tblPr/>
      <w:tcPr>
        <w:shd w:val="clear" w:color="auto" w:fill="00345F" w:themeFill="background1" w:themeFillShade="F2"/>
      </w:tcPr>
    </w:tblStylePr>
    <w:tblStylePr w:type="band1Horz">
      <w:tblPr/>
      <w:tcPr>
        <w:shd w:val="clear" w:color="auto" w:fill="00345F"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semiHidden/>
    <w:unhideWhenUsed/>
    <w:rsid w:val="00E671E9"/>
    <w:rPr>
      <w:color w:val="605E5C"/>
      <w:shd w:val="clear" w:color="auto" w:fill="E1DFDD"/>
    </w:rPr>
  </w:style>
  <w:style w:type="character" w:styleId="Strong">
    <w:name w:val="Strong"/>
    <w:basedOn w:val="DefaultParagraphFont"/>
    <w:uiPriority w:val="22"/>
    <w:qFormat/>
    <w:rsid w:val="00FB7918"/>
    <w:rPr>
      <w:b/>
      <w:bCs/>
    </w:rPr>
  </w:style>
  <w:style w:type="paragraph" w:styleId="z-TopofForm">
    <w:name w:val="HTML Top of Form"/>
    <w:basedOn w:val="Normal"/>
    <w:next w:val="Normal"/>
    <w:link w:val="z-TopofFormChar"/>
    <w:hidden/>
    <w:uiPriority w:val="99"/>
    <w:semiHidden/>
    <w:unhideWhenUsed/>
    <w:rsid w:val="001A715B"/>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1A715B"/>
    <w:rPr>
      <w:rFonts w:ascii="Arial" w:eastAsia="Times New Roman" w:hAnsi="Arial" w:cs="Arial"/>
      <w:vanish/>
      <w:kern w:val="0"/>
      <w:sz w:val="16"/>
      <w:szCs w:val="16"/>
      <w14:ligatures w14:val="none"/>
    </w:rPr>
  </w:style>
  <w:style w:type="paragraph" w:styleId="BodyText2">
    <w:name w:val="Body Text 2"/>
    <w:basedOn w:val="Normal"/>
    <w:link w:val="BodyText2Char"/>
    <w:uiPriority w:val="99"/>
    <w:semiHidden/>
    <w:unhideWhenUsed/>
    <w:rsid w:val="00EA1C63"/>
    <w:pPr>
      <w:spacing w:after="120" w:line="480" w:lineRule="auto"/>
    </w:pPr>
  </w:style>
  <w:style w:type="character" w:customStyle="1" w:styleId="BodyText2Char">
    <w:name w:val="Body Text 2 Char"/>
    <w:basedOn w:val="DefaultParagraphFont"/>
    <w:link w:val="BodyText2"/>
    <w:uiPriority w:val="99"/>
    <w:semiHidden/>
    <w:rsid w:val="00EA1C63"/>
    <w:rPr>
      <w:rFonts w:ascii="Calibri" w:hAnsi="Calibri"/>
      <w:sz w:val="24"/>
    </w:rPr>
  </w:style>
  <w:style w:type="paragraph" w:customStyle="1" w:styleId="TableText">
    <w:name w:val="Table Text"/>
    <w:basedOn w:val="TableofFigures"/>
    <w:rsid w:val="00EA1C63"/>
    <w:pPr>
      <w:spacing w:before="60" w:after="60" w:line="240" w:lineRule="auto"/>
    </w:pPr>
    <w:rPr>
      <w:rFonts w:ascii="Arial" w:hAnsi="Arial"/>
      <w:kern w:val="0"/>
      <w:sz w:val="22"/>
      <w14:ligatures w14:val="none"/>
    </w:rPr>
  </w:style>
  <w:style w:type="paragraph" w:customStyle="1" w:styleId="TableHeading">
    <w:name w:val="Table Heading"/>
    <w:basedOn w:val="TableofFigures"/>
    <w:rsid w:val="00EA1C63"/>
    <w:pPr>
      <w:spacing w:before="120" w:after="120" w:line="240" w:lineRule="auto"/>
      <w:jc w:val="center"/>
    </w:pPr>
    <w:rPr>
      <w:rFonts w:ascii="Arial" w:hAnsi="Arial"/>
      <w:b/>
      <w:kern w:val="0"/>
      <w:sz w:val="22"/>
      <w14:ligatures w14:val="none"/>
    </w:rPr>
  </w:style>
  <w:style w:type="table" w:customStyle="1" w:styleId="TableGrid1">
    <w:name w:val="Table Grid1"/>
    <w:basedOn w:val="TableNormal"/>
    <w:uiPriority w:val="39"/>
    <w:rsid w:val="00EA1C63"/>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EA1C63"/>
    <w:pPr>
      <w:spacing w:after="0"/>
    </w:pPr>
  </w:style>
  <w:style w:type="character" w:styleId="Emphasis">
    <w:name w:val="Emphasis"/>
    <w:basedOn w:val="DefaultParagraphFont"/>
    <w:uiPriority w:val="20"/>
    <w:qFormat/>
    <w:rsid w:val="00FE7FA2"/>
    <w:rPr>
      <w:rFonts w:ascii="Calibri" w:hAnsi="Calibri"/>
      <w:b/>
      <w:i/>
      <w:iCs/>
      <w:color w:val="003865" w:themeColor="background1"/>
      <w:sz w:val="28"/>
    </w:rPr>
  </w:style>
  <w:style w:type="character" w:styleId="FollowedHyperlink">
    <w:name w:val="FollowedHyperlink"/>
    <w:basedOn w:val="DefaultParagraphFont"/>
    <w:uiPriority w:val="99"/>
    <w:semiHidden/>
    <w:unhideWhenUsed/>
    <w:rsid w:val="00C96E8D"/>
    <w:rPr>
      <w:color w:val="FFFF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1944">
      <w:bodyDiv w:val="1"/>
      <w:marLeft w:val="0"/>
      <w:marRight w:val="0"/>
      <w:marTop w:val="0"/>
      <w:marBottom w:val="0"/>
      <w:divBdr>
        <w:top w:val="none" w:sz="0" w:space="0" w:color="auto"/>
        <w:left w:val="none" w:sz="0" w:space="0" w:color="auto"/>
        <w:bottom w:val="none" w:sz="0" w:space="0" w:color="auto"/>
        <w:right w:val="none" w:sz="0" w:space="0" w:color="auto"/>
      </w:divBdr>
    </w:div>
    <w:div w:id="147937404">
      <w:bodyDiv w:val="1"/>
      <w:marLeft w:val="0"/>
      <w:marRight w:val="0"/>
      <w:marTop w:val="0"/>
      <w:marBottom w:val="0"/>
      <w:divBdr>
        <w:top w:val="none" w:sz="0" w:space="0" w:color="auto"/>
        <w:left w:val="none" w:sz="0" w:space="0" w:color="auto"/>
        <w:bottom w:val="none" w:sz="0" w:space="0" w:color="auto"/>
        <w:right w:val="none" w:sz="0" w:space="0" w:color="auto"/>
      </w:divBdr>
    </w:div>
    <w:div w:id="216012856">
      <w:bodyDiv w:val="1"/>
      <w:marLeft w:val="0"/>
      <w:marRight w:val="0"/>
      <w:marTop w:val="0"/>
      <w:marBottom w:val="0"/>
      <w:divBdr>
        <w:top w:val="none" w:sz="0" w:space="0" w:color="auto"/>
        <w:left w:val="none" w:sz="0" w:space="0" w:color="auto"/>
        <w:bottom w:val="none" w:sz="0" w:space="0" w:color="auto"/>
        <w:right w:val="none" w:sz="0" w:space="0" w:color="auto"/>
      </w:divBdr>
      <w:divsChild>
        <w:div w:id="404298781">
          <w:marLeft w:val="0"/>
          <w:marRight w:val="0"/>
          <w:marTop w:val="0"/>
          <w:marBottom w:val="0"/>
          <w:divBdr>
            <w:top w:val="none" w:sz="0" w:space="0" w:color="auto"/>
            <w:left w:val="none" w:sz="0" w:space="0" w:color="auto"/>
            <w:bottom w:val="none" w:sz="0" w:space="0" w:color="auto"/>
            <w:right w:val="none" w:sz="0" w:space="0" w:color="auto"/>
          </w:divBdr>
        </w:div>
        <w:div w:id="817234835">
          <w:marLeft w:val="0"/>
          <w:marRight w:val="0"/>
          <w:marTop w:val="0"/>
          <w:marBottom w:val="0"/>
          <w:divBdr>
            <w:top w:val="single" w:sz="2" w:space="0" w:color="E3E3E3"/>
            <w:left w:val="single" w:sz="2" w:space="0" w:color="E3E3E3"/>
            <w:bottom w:val="single" w:sz="2" w:space="0" w:color="E3E3E3"/>
            <w:right w:val="single" w:sz="2" w:space="0" w:color="E3E3E3"/>
          </w:divBdr>
          <w:divsChild>
            <w:div w:id="2124768775">
              <w:marLeft w:val="0"/>
              <w:marRight w:val="0"/>
              <w:marTop w:val="0"/>
              <w:marBottom w:val="0"/>
              <w:divBdr>
                <w:top w:val="single" w:sz="2" w:space="0" w:color="E3E3E3"/>
                <w:left w:val="single" w:sz="2" w:space="0" w:color="E3E3E3"/>
                <w:bottom w:val="single" w:sz="2" w:space="0" w:color="E3E3E3"/>
                <w:right w:val="single" w:sz="2" w:space="0" w:color="E3E3E3"/>
              </w:divBdr>
              <w:divsChild>
                <w:div w:id="1676028073">
                  <w:marLeft w:val="0"/>
                  <w:marRight w:val="0"/>
                  <w:marTop w:val="0"/>
                  <w:marBottom w:val="0"/>
                  <w:divBdr>
                    <w:top w:val="single" w:sz="2" w:space="0" w:color="E3E3E3"/>
                    <w:left w:val="single" w:sz="2" w:space="0" w:color="E3E3E3"/>
                    <w:bottom w:val="single" w:sz="2" w:space="0" w:color="E3E3E3"/>
                    <w:right w:val="single" w:sz="2" w:space="0" w:color="E3E3E3"/>
                  </w:divBdr>
                  <w:divsChild>
                    <w:div w:id="2068721296">
                      <w:marLeft w:val="0"/>
                      <w:marRight w:val="0"/>
                      <w:marTop w:val="0"/>
                      <w:marBottom w:val="0"/>
                      <w:divBdr>
                        <w:top w:val="single" w:sz="2" w:space="0" w:color="E3E3E3"/>
                        <w:left w:val="single" w:sz="2" w:space="0" w:color="E3E3E3"/>
                        <w:bottom w:val="single" w:sz="2" w:space="0" w:color="E3E3E3"/>
                        <w:right w:val="single" w:sz="2" w:space="0" w:color="E3E3E3"/>
                      </w:divBdr>
                      <w:divsChild>
                        <w:div w:id="1659528739">
                          <w:marLeft w:val="0"/>
                          <w:marRight w:val="0"/>
                          <w:marTop w:val="0"/>
                          <w:marBottom w:val="0"/>
                          <w:divBdr>
                            <w:top w:val="single" w:sz="2" w:space="0" w:color="E3E3E3"/>
                            <w:left w:val="single" w:sz="2" w:space="0" w:color="E3E3E3"/>
                            <w:bottom w:val="single" w:sz="2" w:space="0" w:color="E3E3E3"/>
                            <w:right w:val="single" w:sz="2" w:space="0" w:color="E3E3E3"/>
                          </w:divBdr>
                          <w:divsChild>
                            <w:div w:id="255750771">
                              <w:marLeft w:val="0"/>
                              <w:marRight w:val="0"/>
                              <w:marTop w:val="0"/>
                              <w:marBottom w:val="0"/>
                              <w:divBdr>
                                <w:top w:val="single" w:sz="2" w:space="0" w:color="E3E3E3"/>
                                <w:left w:val="single" w:sz="2" w:space="0" w:color="E3E3E3"/>
                                <w:bottom w:val="single" w:sz="2" w:space="0" w:color="E3E3E3"/>
                                <w:right w:val="single" w:sz="2" w:space="0" w:color="E3E3E3"/>
                              </w:divBdr>
                              <w:divsChild>
                                <w:div w:id="1159275833">
                                  <w:marLeft w:val="0"/>
                                  <w:marRight w:val="0"/>
                                  <w:marTop w:val="100"/>
                                  <w:marBottom w:val="100"/>
                                  <w:divBdr>
                                    <w:top w:val="single" w:sz="2" w:space="0" w:color="E3E3E3"/>
                                    <w:left w:val="single" w:sz="2" w:space="0" w:color="E3E3E3"/>
                                    <w:bottom w:val="single" w:sz="2" w:space="0" w:color="E3E3E3"/>
                                    <w:right w:val="single" w:sz="2" w:space="0" w:color="E3E3E3"/>
                                  </w:divBdr>
                                  <w:divsChild>
                                    <w:div w:id="1004237337">
                                      <w:marLeft w:val="0"/>
                                      <w:marRight w:val="0"/>
                                      <w:marTop w:val="0"/>
                                      <w:marBottom w:val="0"/>
                                      <w:divBdr>
                                        <w:top w:val="single" w:sz="2" w:space="0" w:color="E3E3E3"/>
                                        <w:left w:val="single" w:sz="2" w:space="0" w:color="E3E3E3"/>
                                        <w:bottom w:val="single" w:sz="2" w:space="0" w:color="E3E3E3"/>
                                        <w:right w:val="single" w:sz="2" w:space="0" w:color="E3E3E3"/>
                                      </w:divBdr>
                                      <w:divsChild>
                                        <w:div w:id="573013302">
                                          <w:marLeft w:val="0"/>
                                          <w:marRight w:val="0"/>
                                          <w:marTop w:val="0"/>
                                          <w:marBottom w:val="0"/>
                                          <w:divBdr>
                                            <w:top w:val="single" w:sz="2" w:space="0" w:color="E3E3E3"/>
                                            <w:left w:val="single" w:sz="2" w:space="0" w:color="E3E3E3"/>
                                            <w:bottom w:val="single" w:sz="2" w:space="0" w:color="E3E3E3"/>
                                            <w:right w:val="single" w:sz="2" w:space="0" w:color="E3E3E3"/>
                                          </w:divBdr>
                                          <w:divsChild>
                                            <w:div w:id="1297640703">
                                              <w:marLeft w:val="0"/>
                                              <w:marRight w:val="0"/>
                                              <w:marTop w:val="0"/>
                                              <w:marBottom w:val="0"/>
                                              <w:divBdr>
                                                <w:top w:val="single" w:sz="2" w:space="0" w:color="E3E3E3"/>
                                                <w:left w:val="single" w:sz="2" w:space="0" w:color="E3E3E3"/>
                                                <w:bottom w:val="single" w:sz="2" w:space="0" w:color="E3E3E3"/>
                                                <w:right w:val="single" w:sz="2" w:space="0" w:color="E3E3E3"/>
                                              </w:divBdr>
                                              <w:divsChild>
                                                <w:div w:id="591668976">
                                                  <w:marLeft w:val="0"/>
                                                  <w:marRight w:val="0"/>
                                                  <w:marTop w:val="0"/>
                                                  <w:marBottom w:val="0"/>
                                                  <w:divBdr>
                                                    <w:top w:val="single" w:sz="2" w:space="0" w:color="E3E3E3"/>
                                                    <w:left w:val="single" w:sz="2" w:space="0" w:color="E3E3E3"/>
                                                    <w:bottom w:val="single" w:sz="2" w:space="0" w:color="E3E3E3"/>
                                                    <w:right w:val="single" w:sz="2" w:space="0" w:color="E3E3E3"/>
                                                  </w:divBdr>
                                                  <w:divsChild>
                                                    <w:div w:id="1018654021">
                                                      <w:marLeft w:val="0"/>
                                                      <w:marRight w:val="0"/>
                                                      <w:marTop w:val="0"/>
                                                      <w:marBottom w:val="0"/>
                                                      <w:divBdr>
                                                        <w:top w:val="single" w:sz="2" w:space="0" w:color="E3E3E3"/>
                                                        <w:left w:val="single" w:sz="2" w:space="0" w:color="E3E3E3"/>
                                                        <w:bottom w:val="single" w:sz="2" w:space="0" w:color="E3E3E3"/>
                                                        <w:right w:val="single" w:sz="2" w:space="0" w:color="E3E3E3"/>
                                                      </w:divBdr>
                                                      <w:divsChild>
                                                        <w:div w:id="5503100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432628661">
      <w:bodyDiv w:val="1"/>
      <w:marLeft w:val="0"/>
      <w:marRight w:val="0"/>
      <w:marTop w:val="0"/>
      <w:marBottom w:val="0"/>
      <w:divBdr>
        <w:top w:val="none" w:sz="0" w:space="0" w:color="auto"/>
        <w:left w:val="none" w:sz="0" w:space="0" w:color="auto"/>
        <w:bottom w:val="none" w:sz="0" w:space="0" w:color="auto"/>
        <w:right w:val="none" w:sz="0" w:space="0" w:color="auto"/>
      </w:divBdr>
      <w:divsChild>
        <w:div w:id="159930104">
          <w:marLeft w:val="0"/>
          <w:marRight w:val="0"/>
          <w:marTop w:val="0"/>
          <w:marBottom w:val="0"/>
          <w:divBdr>
            <w:top w:val="none" w:sz="0" w:space="0" w:color="auto"/>
            <w:left w:val="none" w:sz="0" w:space="0" w:color="auto"/>
            <w:bottom w:val="none" w:sz="0" w:space="0" w:color="auto"/>
            <w:right w:val="none" w:sz="0" w:space="0" w:color="auto"/>
          </w:divBdr>
        </w:div>
        <w:div w:id="1532105138">
          <w:marLeft w:val="0"/>
          <w:marRight w:val="0"/>
          <w:marTop w:val="0"/>
          <w:marBottom w:val="0"/>
          <w:divBdr>
            <w:top w:val="single" w:sz="2" w:space="0" w:color="E3E3E3"/>
            <w:left w:val="single" w:sz="2" w:space="0" w:color="E3E3E3"/>
            <w:bottom w:val="single" w:sz="2" w:space="0" w:color="E3E3E3"/>
            <w:right w:val="single" w:sz="2" w:space="0" w:color="E3E3E3"/>
          </w:divBdr>
          <w:divsChild>
            <w:div w:id="1806779532">
              <w:marLeft w:val="0"/>
              <w:marRight w:val="0"/>
              <w:marTop w:val="0"/>
              <w:marBottom w:val="0"/>
              <w:divBdr>
                <w:top w:val="single" w:sz="2" w:space="0" w:color="E3E3E3"/>
                <w:left w:val="single" w:sz="2" w:space="0" w:color="E3E3E3"/>
                <w:bottom w:val="single" w:sz="2" w:space="0" w:color="E3E3E3"/>
                <w:right w:val="single" w:sz="2" w:space="0" w:color="E3E3E3"/>
              </w:divBdr>
              <w:divsChild>
                <w:div w:id="620037430">
                  <w:marLeft w:val="0"/>
                  <w:marRight w:val="0"/>
                  <w:marTop w:val="0"/>
                  <w:marBottom w:val="0"/>
                  <w:divBdr>
                    <w:top w:val="single" w:sz="2" w:space="0" w:color="E3E3E3"/>
                    <w:left w:val="single" w:sz="2" w:space="0" w:color="E3E3E3"/>
                    <w:bottom w:val="single" w:sz="2" w:space="0" w:color="E3E3E3"/>
                    <w:right w:val="single" w:sz="2" w:space="0" w:color="E3E3E3"/>
                  </w:divBdr>
                  <w:divsChild>
                    <w:div w:id="1973293812">
                      <w:marLeft w:val="0"/>
                      <w:marRight w:val="0"/>
                      <w:marTop w:val="0"/>
                      <w:marBottom w:val="0"/>
                      <w:divBdr>
                        <w:top w:val="single" w:sz="2" w:space="0" w:color="E3E3E3"/>
                        <w:left w:val="single" w:sz="2" w:space="0" w:color="E3E3E3"/>
                        <w:bottom w:val="single" w:sz="2" w:space="0" w:color="E3E3E3"/>
                        <w:right w:val="single" w:sz="2" w:space="0" w:color="E3E3E3"/>
                      </w:divBdr>
                      <w:divsChild>
                        <w:div w:id="249392589">
                          <w:marLeft w:val="0"/>
                          <w:marRight w:val="0"/>
                          <w:marTop w:val="0"/>
                          <w:marBottom w:val="0"/>
                          <w:divBdr>
                            <w:top w:val="single" w:sz="2" w:space="0" w:color="E3E3E3"/>
                            <w:left w:val="single" w:sz="2" w:space="0" w:color="E3E3E3"/>
                            <w:bottom w:val="single" w:sz="2" w:space="0" w:color="E3E3E3"/>
                            <w:right w:val="single" w:sz="2" w:space="0" w:color="E3E3E3"/>
                          </w:divBdr>
                          <w:divsChild>
                            <w:div w:id="1204826539">
                              <w:marLeft w:val="0"/>
                              <w:marRight w:val="0"/>
                              <w:marTop w:val="0"/>
                              <w:marBottom w:val="0"/>
                              <w:divBdr>
                                <w:top w:val="single" w:sz="2" w:space="0" w:color="E3E3E3"/>
                                <w:left w:val="single" w:sz="2" w:space="0" w:color="E3E3E3"/>
                                <w:bottom w:val="single" w:sz="2" w:space="0" w:color="E3E3E3"/>
                                <w:right w:val="single" w:sz="2" w:space="0" w:color="E3E3E3"/>
                              </w:divBdr>
                              <w:divsChild>
                                <w:div w:id="1192694420">
                                  <w:marLeft w:val="0"/>
                                  <w:marRight w:val="0"/>
                                  <w:marTop w:val="100"/>
                                  <w:marBottom w:val="100"/>
                                  <w:divBdr>
                                    <w:top w:val="single" w:sz="2" w:space="0" w:color="E3E3E3"/>
                                    <w:left w:val="single" w:sz="2" w:space="0" w:color="E3E3E3"/>
                                    <w:bottom w:val="single" w:sz="2" w:space="0" w:color="E3E3E3"/>
                                    <w:right w:val="single" w:sz="2" w:space="0" w:color="E3E3E3"/>
                                  </w:divBdr>
                                  <w:divsChild>
                                    <w:div w:id="1514997859">
                                      <w:marLeft w:val="0"/>
                                      <w:marRight w:val="0"/>
                                      <w:marTop w:val="0"/>
                                      <w:marBottom w:val="0"/>
                                      <w:divBdr>
                                        <w:top w:val="single" w:sz="2" w:space="0" w:color="E3E3E3"/>
                                        <w:left w:val="single" w:sz="2" w:space="0" w:color="E3E3E3"/>
                                        <w:bottom w:val="single" w:sz="2" w:space="0" w:color="E3E3E3"/>
                                        <w:right w:val="single" w:sz="2" w:space="0" w:color="E3E3E3"/>
                                      </w:divBdr>
                                      <w:divsChild>
                                        <w:div w:id="924611157">
                                          <w:marLeft w:val="0"/>
                                          <w:marRight w:val="0"/>
                                          <w:marTop w:val="0"/>
                                          <w:marBottom w:val="0"/>
                                          <w:divBdr>
                                            <w:top w:val="single" w:sz="2" w:space="0" w:color="E3E3E3"/>
                                            <w:left w:val="single" w:sz="2" w:space="0" w:color="E3E3E3"/>
                                            <w:bottom w:val="single" w:sz="2" w:space="0" w:color="E3E3E3"/>
                                            <w:right w:val="single" w:sz="2" w:space="0" w:color="E3E3E3"/>
                                          </w:divBdr>
                                          <w:divsChild>
                                            <w:div w:id="1632326186">
                                              <w:marLeft w:val="0"/>
                                              <w:marRight w:val="0"/>
                                              <w:marTop w:val="0"/>
                                              <w:marBottom w:val="0"/>
                                              <w:divBdr>
                                                <w:top w:val="single" w:sz="2" w:space="0" w:color="E3E3E3"/>
                                                <w:left w:val="single" w:sz="2" w:space="0" w:color="E3E3E3"/>
                                                <w:bottom w:val="single" w:sz="2" w:space="0" w:color="E3E3E3"/>
                                                <w:right w:val="single" w:sz="2" w:space="0" w:color="E3E3E3"/>
                                              </w:divBdr>
                                              <w:divsChild>
                                                <w:div w:id="770979793">
                                                  <w:marLeft w:val="0"/>
                                                  <w:marRight w:val="0"/>
                                                  <w:marTop w:val="0"/>
                                                  <w:marBottom w:val="0"/>
                                                  <w:divBdr>
                                                    <w:top w:val="single" w:sz="2" w:space="0" w:color="E3E3E3"/>
                                                    <w:left w:val="single" w:sz="2" w:space="0" w:color="E3E3E3"/>
                                                    <w:bottom w:val="single" w:sz="2" w:space="0" w:color="E3E3E3"/>
                                                    <w:right w:val="single" w:sz="2" w:space="0" w:color="E3E3E3"/>
                                                  </w:divBdr>
                                                  <w:divsChild>
                                                    <w:div w:id="1782869935">
                                                      <w:marLeft w:val="0"/>
                                                      <w:marRight w:val="0"/>
                                                      <w:marTop w:val="0"/>
                                                      <w:marBottom w:val="0"/>
                                                      <w:divBdr>
                                                        <w:top w:val="single" w:sz="2" w:space="0" w:color="E3E3E3"/>
                                                        <w:left w:val="single" w:sz="2" w:space="0" w:color="E3E3E3"/>
                                                        <w:bottom w:val="single" w:sz="2" w:space="0" w:color="E3E3E3"/>
                                                        <w:right w:val="single" w:sz="2" w:space="0" w:color="E3E3E3"/>
                                                      </w:divBdr>
                                                      <w:divsChild>
                                                        <w:div w:id="6338771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455635974">
      <w:bodyDiv w:val="1"/>
      <w:marLeft w:val="0"/>
      <w:marRight w:val="0"/>
      <w:marTop w:val="0"/>
      <w:marBottom w:val="0"/>
      <w:divBdr>
        <w:top w:val="none" w:sz="0" w:space="0" w:color="auto"/>
        <w:left w:val="none" w:sz="0" w:space="0" w:color="auto"/>
        <w:bottom w:val="none" w:sz="0" w:space="0" w:color="auto"/>
        <w:right w:val="none" w:sz="0" w:space="0" w:color="auto"/>
      </w:divBdr>
    </w:div>
    <w:div w:id="741365746">
      <w:bodyDiv w:val="1"/>
      <w:marLeft w:val="0"/>
      <w:marRight w:val="0"/>
      <w:marTop w:val="0"/>
      <w:marBottom w:val="0"/>
      <w:divBdr>
        <w:top w:val="none" w:sz="0" w:space="0" w:color="auto"/>
        <w:left w:val="none" w:sz="0" w:space="0" w:color="auto"/>
        <w:bottom w:val="none" w:sz="0" w:space="0" w:color="auto"/>
        <w:right w:val="none" w:sz="0" w:space="0" w:color="auto"/>
      </w:divBdr>
      <w:divsChild>
        <w:div w:id="213543137">
          <w:marLeft w:val="0"/>
          <w:marRight w:val="0"/>
          <w:marTop w:val="0"/>
          <w:marBottom w:val="0"/>
          <w:divBdr>
            <w:top w:val="none" w:sz="0" w:space="0" w:color="auto"/>
            <w:left w:val="none" w:sz="0" w:space="0" w:color="auto"/>
            <w:bottom w:val="none" w:sz="0" w:space="0" w:color="auto"/>
            <w:right w:val="none" w:sz="0" w:space="0" w:color="auto"/>
          </w:divBdr>
        </w:div>
        <w:div w:id="1421176250">
          <w:marLeft w:val="0"/>
          <w:marRight w:val="0"/>
          <w:marTop w:val="0"/>
          <w:marBottom w:val="0"/>
          <w:divBdr>
            <w:top w:val="single" w:sz="2" w:space="0" w:color="E3E3E3"/>
            <w:left w:val="single" w:sz="2" w:space="0" w:color="E3E3E3"/>
            <w:bottom w:val="single" w:sz="2" w:space="0" w:color="E3E3E3"/>
            <w:right w:val="single" w:sz="2" w:space="0" w:color="E3E3E3"/>
          </w:divBdr>
          <w:divsChild>
            <w:div w:id="1754089960">
              <w:marLeft w:val="0"/>
              <w:marRight w:val="0"/>
              <w:marTop w:val="0"/>
              <w:marBottom w:val="0"/>
              <w:divBdr>
                <w:top w:val="single" w:sz="2" w:space="0" w:color="E3E3E3"/>
                <w:left w:val="single" w:sz="2" w:space="0" w:color="E3E3E3"/>
                <w:bottom w:val="single" w:sz="2" w:space="0" w:color="E3E3E3"/>
                <w:right w:val="single" w:sz="2" w:space="0" w:color="E3E3E3"/>
              </w:divBdr>
              <w:divsChild>
                <w:div w:id="1405562616">
                  <w:marLeft w:val="0"/>
                  <w:marRight w:val="0"/>
                  <w:marTop w:val="0"/>
                  <w:marBottom w:val="0"/>
                  <w:divBdr>
                    <w:top w:val="single" w:sz="2" w:space="0" w:color="E3E3E3"/>
                    <w:left w:val="single" w:sz="2" w:space="0" w:color="E3E3E3"/>
                    <w:bottom w:val="single" w:sz="2" w:space="0" w:color="E3E3E3"/>
                    <w:right w:val="single" w:sz="2" w:space="0" w:color="E3E3E3"/>
                  </w:divBdr>
                  <w:divsChild>
                    <w:div w:id="1343434971">
                      <w:marLeft w:val="0"/>
                      <w:marRight w:val="0"/>
                      <w:marTop w:val="0"/>
                      <w:marBottom w:val="0"/>
                      <w:divBdr>
                        <w:top w:val="single" w:sz="2" w:space="0" w:color="E3E3E3"/>
                        <w:left w:val="single" w:sz="2" w:space="0" w:color="E3E3E3"/>
                        <w:bottom w:val="single" w:sz="2" w:space="0" w:color="E3E3E3"/>
                        <w:right w:val="single" w:sz="2" w:space="0" w:color="E3E3E3"/>
                      </w:divBdr>
                      <w:divsChild>
                        <w:div w:id="1677885317">
                          <w:marLeft w:val="0"/>
                          <w:marRight w:val="0"/>
                          <w:marTop w:val="0"/>
                          <w:marBottom w:val="0"/>
                          <w:divBdr>
                            <w:top w:val="single" w:sz="2" w:space="0" w:color="E3E3E3"/>
                            <w:left w:val="single" w:sz="2" w:space="0" w:color="E3E3E3"/>
                            <w:bottom w:val="single" w:sz="2" w:space="0" w:color="E3E3E3"/>
                            <w:right w:val="single" w:sz="2" w:space="0" w:color="E3E3E3"/>
                          </w:divBdr>
                          <w:divsChild>
                            <w:div w:id="1592666024">
                              <w:marLeft w:val="0"/>
                              <w:marRight w:val="0"/>
                              <w:marTop w:val="0"/>
                              <w:marBottom w:val="0"/>
                              <w:divBdr>
                                <w:top w:val="single" w:sz="2" w:space="0" w:color="E3E3E3"/>
                                <w:left w:val="single" w:sz="2" w:space="0" w:color="E3E3E3"/>
                                <w:bottom w:val="single" w:sz="2" w:space="0" w:color="E3E3E3"/>
                                <w:right w:val="single" w:sz="2" w:space="0" w:color="E3E3E3"/>
                              </w:divBdr>
                              <w:divsChild>
                                <w:div w:id="1885872596">
                                  <w:marLeft w:val="0"/>
                                  <w:marRight w:val="0"/>
                                  <w:marTop w:val="100"/>
                                  <w:marBottom w:val="100"/>
                                  <w:divBdr>
                                    <w:top w:val="single" w:sz="2" w:space="0" w:color="E3E3E3"/>
                                    <w:left w:val="single" w:sz="2" w:space="0" w:color="E3E3E3"/>
                                    <w:bottom w:val="single" w:sz="2" w:space="0" w:color="E3E3E3"/>
                                    <w:right w:val="single" w:sz="2" w:space="0" w:color="E3E3E3"/>
                                  </w:divBdr>
                                  <w:divsChild>
                                    <w:div w:id="1046563037">
                                      <w:marLeft w:val="0"/>
                                      <w:marRight w:val="0"/>
                                      <w:marTop w:val="0"/>
                                      <w:marBottom w:val="0"/>
                                      <w:divBdr>
                                        <w:top w:val="single" w:sz="2" w:space="0" w:color="E3E3E3"/>
                                        <w:left w:val="single" w:sz="2" w:space="0" w:color="E3E3E3"/>
                                        <w:bottom w:val="single" w:sz="2" w:space="0" w:color="E3E3E3"/>
                                        <w:right w:val="single" w:sz="2" w:space="0" w:color="E3E3E3"/>
                                      </w:divBdr>
                                      <w:divsChild>
                                        <w:div w:id="101195316">
                                          <w:marLeft w:val="0"/>
                                          <w:marRight w:val="0"/>
                                          <w:marTop w:val="0"/>
                                          <w:marBottom w:val="0"/>
                                          <w:divBdr>
                                            <w:top w:val="single" w:sz="2" w:space="0" w:color="E3E3E3"/>
                                            <w:left w:val="single" w:sz="2" w:space="0" w:color="E3E3E3"/>
                                            <w:bottom w:val="single" w:sz="2" w:space="0" w:color="E3E3E3"/>
                                            <w:right w:val="single" w:sz="2" w:space="0" w:color="E3E3E3"/>
                                          </w:divBdr>
                                          <w:divsChild>
                                            <w:div w:id="1613588914">
                                              <w:marLeft w:val="0"/>
                                              <w:marRight w:val="0"/>
                                              <w:marTop w:val="0"/>
                                              <w:marBottom w:val="0"/>
                                              <w:divBdr>
                                                <w:top w:val="single" w:sz="2" w:space="0" w:color="E3E3E3"/>
                                                <w:left w:val="single" w:sz="2" w:space="0" w:color="E3E3E3"/>
                                                <w:bottom w:val="single" w:sz="2" w:space="0" w:color="E3E3E3"/>
                                                <w:right w:val="single" w:sz="2" w:space="0" w:color="E3E3E3"/>
                                              </w:divBdr>
                                              <w:divsChild>
                                                <w:div w:id="1860194315">
                                                  <w:marLeft w:val="0"/>
                                                  <w:marRight w:val="0"/>
                                                  <w:marTop w:val="0"/>
                                                  <w:marBottom w:val="0"/>
                                                  <w:divBdr>
                                                    <w:top w:val="single" w:sz="2" w:space="0" w:color="E3E3E3"/>
                                                    <w:left w:val="single" w:sz="2" w:space="0" w:color="E3E3E3"/>
                                                    <w:bottom w:val="single" w:sz="2" w:space="0" w:color="E3E3E3"/>
                                                    <w:right w:val="single" w:sz="2" w:space="0" w:color="E3E3E3"/>
                                                  </w:divBdr>
                                                  <w:divsChild>
                                                    <w:div w:id="1853257395">
                                                      <w:marLeft w:val="0"/>
                                                      <w:marRight w:val="0"/>
                                                      <w:marTop w:val="0"/>
                                                      <w:marBottom w:val="0"/>
                                                      <w:divBdr>
                                                        <w:top w:val="single" w:sz="2" w:space="0" w:color="E3E3E3"/>
                                                        <w:left w:val="single" w:sz="2" w:space="0" w:color="E3E3E3"/>
                                                        <w:bottom w:val="single" w:sz="2" w:space="0" w:color="E3E3E3"/>
                                                        <w:right w:val="single" w:sz="2" w:space="0" w:color="E3E3E3"/>
                                                      </w:divBdr>
                                                      <w:divsChild>
                                                        <w:div w:id="8334524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171675575">
      <w:bodyDiv w:val="1"/>
      <w:marLeft w:val="0"/>
      <w:marRight w:val="0"/>
      <w:marTop w:val="0"/>
      <w:marBottom w:val="0"/>
      <w:divBdr>
        <w:top w:val="none" w:sz="0" w:space="0" w:color="auto"/>
        <w:left w:val="none" w:sz="0" w:space="0" w:color="auto"/>
        <w:bottom w:val="none" w:sz="0" w:space="0" w:color="auto"/>
        <w:right w:val="none" w:sz="0" w:space="0" w:color="auto"/>
      </w:divBdr>
    </w:div>
    <w:div w:id="1221987598">
      <w:bodyDiv w:val="1"/>
      <w:marLeft w:val="0"/>
      <w:marRight w:val="0"/>
      <w:marTop w:val="0"/>
      <w:marBottom w:val="0"/>
      <w:divBdr>
        <w:top w:val="none" w:sz="0" w:space="0" w:color="auto"/>
        <w:left w:val="none" w:sz="0" w:space="0" w:color="auto"/>
        <w:bottom w:val="none" w:sz="0" w:space="0" w:color="auto"/>
        <w:right w:val="none" w:sz="0" w:space="0" w:color="auto"/>
      </w:divBdr>
    </w:div>
    <w:div w:id="1583489735">
      <w:bodyDiv w:val="1"/>
      <w:marLeft w:val="0"/>
      <w:marRight w:val="0"/>
      <w:marTop w:val="0"/>
      <w:marBottom w:val="0"/>
      <w:divBdr>
        <w:top w:val="none" w:sz="0" w:space="0" w:color="auto"/>
        <w:left w:val="none" w:sz="0" w:space="0" w:color="auto"/>
        <w:bottom w:val="none" w:sz="0" w:space="0" w:color="auto"/>
        <w:right w:val="none" w:sz="0" w:space="0" w:color="auto"/>
      </w:divBdr>
    </w:div>
    <w:div w:id="1760952808">
      <w:bodyDiv w:val="1"/>
      <w:marLeft w:val="0"/>
      <w:marRight w:val="0"/>
      <w:marTop w:val="0"/>
      <w:marBottom w:val="0"/>
      <w:divBdr>
        <w:top w:val="none" w:sz="0" w:space="0" w:color="auto"/>
        <w:left w:val="none" w:sz="0" w:space="0" w:color="auto"/>
        <w:bottom w:val="none" w:sz="0" w:space="0" w:color="auto"/>
        <w:right w:val="none" w:sz="0" w:space="0" w:color="auto"/>
      </w:divBdr>
    </w:div>
    <w:div w:id="1989630371">
      <w:bodyDiv w:val="1"/>
      <w:marLeft w:val="0"/>
      <w:marRight w:val="0"/>
      <w:marTop w:val="0"/>
      <w:marBottom w:val="0"/>
      <w:divBdr>
        <w:top w:val="none" w:sz="0" w:space="0" w:color="auto"/>
        <w:left w:val="none" w:sz="0" w:space="0" w:color="auto"/>
        <w:bottom w:val="none" w:sz="0" w:space="0" w:color="auto"/>
        <w:right w:val="none" w:sz="0" w:space="0" w:color="auto"/>
      </w:divBdr>
    </w:div>
    <w:div w:id="214519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ema.gov/emergency-managers/national-preparedness/exercises/hsee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DH_RuralCOOP">
      <a:dk1>
        <a:srgbClr val="78BE21"/>
      </a:dk1>
      <a:lt1>
        <a:srgbClr val="003865"/>
      </a:lt1>
      <a:dk2>
        <a:srgbClr val="78BE21"/>
      </a:dk2>
      <a:lt2>
        <a:srgbClr val="003865"/>
      </a:lt2>
      <a:accent1>
        <a:srgbClr val="003865"/>
      </a:accent1>
      <a:accent2>
        <a:srgbClr val="78BE21"/>
      </a:accent2>
      <a:accent3>
        <a:srgbClr val="FFFFFF"/>
      </a:accent3>
      <a:accent4>
        <a:srgbClr val="008EAA"/>
      </a:accent4>
      <a:accent5>
        <a:srgbClr val="0D5257"/>
      </a:accent5>
      <a:accent6>
        <a:srgbClr val="A4BCC2"/>
      </a:accent6>
      <a:hlink>
        <a:srgbClr val="FFFFFF"/>
      </a:hlink>
      <a:folHlink>
        <a:srgbClr val="FFFFFF"/>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32619B1C553342BA520FAB42AF49A3" ma:contentTypeVersion="10" ma:contentTypeDescription="Create a new document." ma:contentTypeScope="" ma:versionID="9b6184b1a421a2587c658d53e73f049b">
  <xsd:schema xmlns:xsd="http://www.w3.org/2001/XMLSchema" xmlns:xs="http://www.w3.org/2001/XMLSchema" xmlns:p="http://schemas.microsoft.com/office/2006/metadata/properties" xmlns:ns2="185275d5-c0f3-4ce1-aa05-01923c488d3f" xmlns:ns3="98f01fe9-c3f2-4582-9148-d87bd0c242e7" targetNamespace="http://schemas.microsoft.com/office/2006/metadata/properties" ma:root="true" ma:fieldsID="0f9d3f405f9fb3fec55d1fad82d2b997" ns2:_="" ns3:_="">
    <xsd:import namespace="185275d5-c0f3-4ce1-aa05-01923c488d3f"/>
    <xsd:import namespace="98f01fe9-c3f2-4582-9148-d87bd0c242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275d5-c0f3-4ce1-aa05-01923c488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604826-52F0-4183-A458-92EDEBE1B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275d5-c0f3-4ce1-aa05-01923c488d3f"/>
    <ds:schemaRef ds:uri="98f01fe9-c3f2-4582-9148-d87bd0c24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1345C1-DF93-4960-89A7-CAB4D68B51E2}">
  <ds:schemaRefs>
    <ds:schemaRef ds:uri="http://schemas.openxmlformats.org/officeDocument/2006/bibliography"/>
  </ds:schemaRefs>
</ds:datastoreItem>
</file>

<file path=customXml/itemProps3.xml><?xml version="1.0" encoding="utf-8"?>
<ds:datastoreItem xmlns:ds="http://schemas.openxmlformats.org/officeDocument/2006/customXml" ds:itemID="{C4DF0FFF-F6BF-4D80-9DCD-1E972E69E615}">
  <ds:schemaRefs>
    <ds:schemaRef ds:uri="http://purl.org/dc/dcmitype/"/>
    <ds:schemaRef ds:uri="http://schemas.microsoft.com/office/infopath/2007/PartnerControls"/>
    <ds:schemaRef ds:uri="http://purl.org/dc/elements/1.1/"/>
    <ds:schemaRef ds:uri="98f01fe9-c3f2-4582-9148-d87bd0c242e7"/>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185275d5-c0f3-4ce1-aa05-01923c488d3f"/>
    <ds:schemaRef ds:uri="http://purl.org/dc/terms/"/>
  </ds:schemaRefs>
</ds:datastoreItem>
</file>

<file path=customXml/itemProps4.xml><?xml version="1.0" encoding="utf-8"?>
<ds:datastoreItem xmlns:ds="http://schemas.openxmlformats.org/officeDocument/2006/customXml" ds:itemID="{D3FB3910-D364-42A9-9502-9400562AC7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4178</Words>
  <Characters>23815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Tabletop Exercise-in-a Box Situation Manual</vt:lpstr>
    </vt:vector>
  </TitlesOfParts>
  <Company>Minnesota Department of Health</Company>
  <LinksUpToDate>false</LinksUpToDate>
  <CharactersWithSpaces>27938</CharactersWithSpaces>
  <SharedDoc>false</SharedDoc>
  <HLinks>
    <vt:vector size="216" baseType="variant">
      <vt:variant>
        <vt:i4>6553604</vt:i4>
      </vt:variant>
      <vt:variant>
        <vt:i4>201</vt:i4>
      </vt:variant>
      <vt:variant>
        <vt:i4>0</vt:i4>
      </vt:variant>
      <vt:variant>
        <vt:i4>5</vt:i4>
      </vt:variant>
      <vt:variant>
        <vt:lpwstr/>
      </vt:variant>
      <vt:variant>
        <vt:lpwstr>_Appendix_E:_Participant</vt:lpwstr>
      </vt:variant>
      <vt:variant>
        <vt:i4>6488072</vt:i4>
      </vt:variant>
      <vt:variant>
        <vt:i4>198</vt:i4>
      </vt:variant>
      <vt:variant>
        <vt:i4>0</vt:i4>
      </vt:variant>
      <vt:variant>
        <vt:i4>5</vt:i4>
      </vt:variant>
      <vt:variant>
        <vt:lpwstr/>
      </vt:variant>
      <vt:variant>
        <vt:lpwstr>_Appendix_B:_Exercise</vt:lpwstr>
      </vt:variant>
      <vt:variant>
        <vt:i4>131154</vt:i4>
      </vt:variant>
      <vt:variant>
        <vt:i4>195</vt:i4>
      </vt:variant>
      <vt:variant>
        <vt:i4>0</vt:i4>
      </vt:variant>
      <vt:variant>
        <vt:i4>5</vt:i4>
      </vt:variant>
      <vt:variant>
        <vt:lpwstr>https://www.fema.gov/emergency-managers/national-preparedness/exercises/hseep</vt:lpwstr>
      </vt:variant>
      <vt:variant>
        <vt:lpwstr/>
      </vt:variant>
      <vt:variant>
        <vt:i4>2031678</vt:i4>
      </vt:variant>
      <vt:variant>
        <vt:i4>188</vt:i4>
      </vt:variant>
      <vt:variant>
        <vt:i4>0</vt:i4>
      </vt:variant>
      <vt:variant>
        <vt:i4>5</vt:i4>
      </vt:variant>
      <vt:variant>
        <vt:lpwstr/>
      </vt:variant>
      <vt:variant>
        <vt:lpwstr>_Toc172895422</vt:lpwstr>
      </vt:variant>
      <vt:variant>
        <vt:i4>2031678</vt:i4>
      </vt:variant>
      <vt:variant>
        <vt:i4>182</vt:i4>
      </vt:variant>
      <vt:variant>
        <vt:i4>0</vt:i4>
      </vt:variant>
      <vt:variant>
        <vt:i4>5</vt:i4>
      </vt:variant>
      <vt:variant>
        <vt:lpwstr/>
      </vt:variant>
      <vt:variant>
        <vt:lpwstr>_Toc172895421</vt:lpwstr>
      </vt:variant>
      <vt:variant>
        <vt:i4>2031678</vt:i4>
      </vt:variant>
      <vt:variant>
        <vt:i4>176</vt:i4>
      </vt:variant>
      <vt:variant>
        <vt:i4>0</vt:i4>
      </vt:variant>
      <vt:variant>
        <vt:i4>5</vt:i4>
      </vt:variant>
      <vt:variant>
        <vt:lpwstr/>
      </vt:variant>
      <vt:variant>
        <vt:lpwstr>_Toc172895420</vt:lpwstr>
      </vt:variant>
      <vt:variant>
        <vt:i4>1835070</vt:i4>
      </vt:variant>
      <vt:variant>
        <vt:i4>170</vt:i4>
      </vt:variant>
      <vt:variant>
        <vt:i4>0</vt:i4>
      </vt:variant>
      <vt:variant>
        <vt:i4>5</vt:i4>
      </vt:variant>
      <vt:variant>
        <vt:lpwstr/>
      </vt:variant>
      <vt:variant>
        <vt:lpwstr>_Toc172895419</vt:lpwstr>
      </vt:variant>
      <vt:variant>
        <vt:i4>1835070</vt:i4>
      </vt:variant>
      <vt:variant>
        <vt:i4>164</vt:i4>
      </vt:variant>
      <vt:variant>
        <vt:i4>0</vt:i4>
      </vt:variant>
      <vt:variant>
        <vt:i4>5</vt:i4>
      </vt:variant>
      <vt:variant>
        <vt:lpwstr/>
      </vt:variant>
      <vt:variant>
        <vt:lpwstr>_Toc172895418</vt:lpwstr>
      </vt:variant>
      <vt:variant>
        <vt:i4>1835070</vt:i4>
      </vt:variant>
      <vt:variant>
        <vt:i4>158</vt:i4>
      </vt:variant>
      <vt:variant>
        <vt:i4>0</vt:i4>
      </vt:variant>
      <vt:variant>
        <vt:i4>5</vt:i4>
      </vt:variant>
      <vt:variant>
        <vt:lpwstr/>
      </vt:variant>
      <vt:variant>
        <vt:lpwstr>_Toc172895417</vt:lpwstr>
      </vt:variant>
      <vt:variant>
        <vt:i4>1835070</vt:i4>
      </vt:variant>
      <vt:variant>
        <vt:i4>152</vt:i4>
      </vt:variant>
      <vt:variant>
        <vt:i4>0</vt:i4>
      </vt:variant>
      <vt:variant>
        <vt:i4>5</vt:i4>
      </vt:variant>
      <vt:variant>
        <vt:lpwstr/>
      </vt:variant>
      <vt:variant>
        <vt:lpwstr>_Toc172895416</vt:lpwstr>
      </vt:variant>
      <vt:variant>
        <vt:i4>1835070</vt:i4>
      </vt:variant>
      <vt:variant>
        <vt:i4>146</vt:i4>
      </vt:variant>
      <vt:variant>
        <vt:i4>0</vt:i4>
      </vt:variant>
      <vt:variant>
        <vt:i4>5</vt:i4>
      </vt:variant>
      <vt:variant>
        <vt:lpwstr/>
      </vt:variant>
      <vt:variant>
        <vt:lpwstr>_Toc172895415</vt:lpwstr>
      </vt:variant>
      <vt:variant>
        <vt:i4>1835070</vt:i4>
      </vt:variant>
      <vt:variant>
        <vt:i4>140</vt:i4>
      </vt:variant>
      <vt:variant>
        <vt:i4>0</vt:i4>
      </vt:variant>
      <vt:variant>
        <vt:i4>5</vt:i4>
      </vt:variant>
      <vt:variant>
        <vt:lpwstr/>
      </vt:variant>
      <vt:variant>
        <vt:lpwstr>_Toc172895414</vt:lpwstr>
      </vt:variant>
      <vt:variant>
        <vt:i4>1835070</vt:i4>
      </vt:variant>
      <vt:variant>
        <vt:i4>134</vt:i4>
      </vt:variant>
      <vt:variant>
        <vt:i4>0</vt:i4>
      </vt:variant>
      <vt:variant>
        <vt:i4>5</vt:i4>
      </vt:variant>
      <vt:variant>
        <vt:lpwstr/>
      </vt:variant>
      <vt:variant>
        <vt:lpwstr>_Toc172895413</vt:lpwstr>
      </vt:variant>
      <vt:variant>
        <vt:i4>1835070</vt:i4>
      </vt:variant>
      <vt:variant>
        <vt:i4>128</vt:i4>
      </vt:variant>
      <vt:variant>
        <vt:i4>0</vt:i4>
      </vt:variant>
      <vt:variant>
        <vt:i4>5</vt:i4>
      </vt:variant>
      <vt:variant>
        <vt:lpwstr/>
      </vt:variant>
      <vt:variant>
        <vt:lpwstr>_Toc172895412</vt:lpwstr>
      </vt:variant>
      <vt:variant>
        <vt:i4>1835070</vt:i4>
      </vt:variant>
      <vt:variant>
        <vt:i4>122</vt:i4>
      </vt:variant>
      <vt:variant>
        <vt:i4>0</vt:i4>
      </vt:variant>
      <vt:variant>
        <vt:i4>5</vt:i4>
      </vt:variant>
      <vt:variant>
        <vt:lpwstr/>
      </vt:variant>
      <vt:variant>
        <vt:lpwstr>_Toc172895411</vt:lpwstr>
      </vt:variant>
      <vt:variant>
        <vt:i4>1835070</vt:i4>
      </vt:variant>
      <vt:variant>
        <vt:i4>116</vt:i4>
      </vt:variant>
      <vt:variant>
        <vt:i4>0</vt:i4>
      </vt:variant>
      <vt:variant>
        <vt:i4>5</vt:i4>
      </vt:variant>
      <vt:variant>
        <vt:lpwstr/>
      </vt:variant>
      <vt:variant>
        <vt:lpwstr>_Toc172895410</vt:lpwstr>
      </vt:variant>
      <vt:variant>
        <vt:i4>1900606</vt:i4>
      </vt:variant>
      <vt:variant>
        <vt:i4>110</vt:i4>
      </vt:variant>
      <vt:variant>
        <vt:i4>0</vt:i4>
      </vt:variant>
      <vt:variant>
        <vt:i4>5</vt:i4>
      </vt:variant>
      <vt:variant>
        <vt:lpwstr/>
      </vt:variant>
      <vt:variant>
        <vt:lpwstr>_Toc172895409</vt:lpwstr>
      </vt:variant>
      <vt:variant>
        <vt:i4>1900606</vt:i4>
      </vt:variant>
      <vt:variant>
        <vt:i4>104</vt:i4>
      </vt:variant>
      <vt:variant>
        <vt:i4>0</vt:i4>
      </vt:variant>
      <vt:variant>
        <vt:i4>5</vt:i4>
      </vt:variant>
      <vt:variant>
        <vt:lpwstr/>
      </vt:variant>
      <vt:variant>
        <vt:lpwstr>_Toc172895408</vt:lpwstr>
      </vt:variant>
      <vt:variant>
        <vt:i4>1900606</vt:i4>
      </vt:variant>
      <vt:variant>
        <vt:i4>98</vt:i4>
      </vt:variant>
      <vt:variant>
        <vt:i4>0</vt:i4>
      </vt:variant>
      <vt:variant>
        <vt:i4>5</vt:i4>
      </vt:variant>
      <vt:variant>
        <vt:lpwstr/>
      </vt:variant>
      <vt:variant>
        <vt:lpwstr>_Toc172895407</vt:lpwstr>
      </vt:variant>
      <vt:variant>
        <vt:i4>1900606</vt:i4>
      </vt:variant>
      <vt:variant>
        <vt:i4>92</vt:i4>
      </vt:variant>
      <vt:variant>
        <vt:i4>0</vt:i4>
      </vt:variant>
      <vt:variant>
        <vt:i4>5</vt:i4>
      </vt:variant>
      <vt:variant>
        <vt:lpwstr/>
      </vt:variant>
      <vt:variant>
        <vt:lpwstr>_Toc172895406</vt:lpwstr>
      </vt:variant>
      <vt:variant>
        <vt:i4>1900606</vt:i4>
      </vt:variant>
      <vt:variant>
        <vt:i4>86</vt:i4>
      </vt:variant>
      <vt:variant>
        <vt:i4>0</vt:i4>
      </vt:variant>
      <vt:variant>
        <vt:i4>5</vt:i4>
      </vt:variant>
      <vt:variant>
        <vt:lpwstr/>
      </vt:variant>
      <vt:variant>
        <vt:lpwstr>_Toc172895405</vt:lpwstr>
      </vt:variant>
      <vt:variant>
        <vt:i4>1900606</vt:i4>
      </vt:variant>
      <vt:variant>
        <vt:i4>80</vt:i4>
      </vt:variant>
      <vt:variant>
        <vt:i4>0</vt:i4>
      </vt:variant>
      <vt:variant>
        <vt:i4>5</vt:i4>
      </vt:variant>
      <vt:variant>
        <vt:lpwstr/>
      </vt:variant>
      <vt:variant>
        <vt:lpwstr>_Toc172895404</vt:lpwstr>
      </vt:variant>
      <vt:variant>
        <vt:i4>1900606</vt:i4>
      </vt:variant>
      <vt:variant>
        <vt:i4>74</vt:i4>
      </vt:variant>
      <vt:variant>
        <vt:i4>0</vt:i4>
      </vt:variant>
      <vt:variant>
        <vt:i4>5</vt:i4>
      </vt:variant>
      <vt:variant>
        <vt:lpwstr/>
      </vt:variant>
      <vt:variant>
        <vt:lpwstr>_Toc172895403</vt:lpwstr>
      </vt:variant>
      <vt:variant>
        <vt:i4>1900606</vt:i4>
      </vt:variant>
      <vt:variant>
        <vt:i4>68</vt:i4>
      </vt:variant>
      <vt:variant>
        <vt:i4>0</vt:i4>
      </vt:variant>
      <vt:variant>
        <vt:i4>5</vt:i4>
      </vt:variant>
      <vt:variant>
        <vt:lpwstr/>
      </vt:variant>
      <vt:variant>
        <vt:lpwstr>_Toc172895402</vt:lpwstr>
      </vt:variant>
      <vt:variant>
        <vt:i4>1900606</vt:i4>
      </vt:variant>
      <vt:variant>
        <vt:i4>62</vt:i4>
      </vt:variant>
      <vt:variant>
        <vt:i4>0</vt:i4>
      </vt:variant>
      <vt:variant>
        <vt:i4>5</vt:i4>
      </vt:variant>
      <vt:variant>
        <vt:lpwstr/>
      </vt:variant>
      <vt:variant>
        <vt:lpwstr>_Toc172895401</vt:lpwstr>
      </vt:variant>
      <vt:variant>
        <vt:i4>1900606</vt:i4>
      </vt:variant>
      <vt:variant>
        <vt:i4>56</vt:i4>
      </vt:variant>
      <vt:variant>
        <vt:i4>0</vt:i4>
      </vt:variant>
      <vt:variant>
        <vt:i4>5</vt:i4>
      </vt:variant>
      <vt:variant>
        <vt:lpwstr/>
      </vt:variant>
      <vt:variant>
        <vt:lpwstr>_Toc172895400</vt:lpwstr>
      </vt:variant>
      <vt:variant>
        <vt:i4>1310777</vt:i4>
      </vt:variant>
      <vt:variant>
        <vt:i4>50</vt:i4>
      </vt:variant>
      <vt:variant>
        <vt:i4>0</vt:i4>
      </vt:variant>
      <vt:variant>
        <vt:i4>5</vt:i4>
      </vt:variant>
      <vt:variant>
        <vt:lpwstr/>
      </vt:variant>
      <vt:variant>
        <vt:lpwstr>_Toc172895399</vt:lpwstr>
      </vt:variant>
      <vt:variant>
        <vt:i4>1310777</vt:i4>
      </vt:variant>
      <vt:variant>
        <vt:i4>44</vt:i4>
      </vt:variant>
      <vt:variant>
        <vt:i4>0</vt:i4>
      </vt:variant>
      <vt:variant>
        <vt:i4>5</vt:i4>
      </vt:variant>
      <vt:variant>
        <vt:lpwstr/>
      </vt:variant>
      <vt:variant>
        <vt:lpwstr>_Toc172895398</vt:lpwstr>
      </vt:variant>
      <vt:variant>
        <vt:i4>1310777</vt:i4>
      </vt:variant>
      <vt:variant>
        <vt:i4>38</vt:i4>
      </vt:variant>
      <vt:variant>
        <vt:i4>0</vt:i4>
      </vt:variant>
      <vt:variant>
        <vt:i4>5</vt:i4>
      </vt:variant>
      <vt:variant>
        <vt:lpwstr/>
      </vt:variant>
      <vt:variant>
        <vt:lpwstr>_Toc172895397</vt:lpwstr>
      </vt:variant>
      <vt:variant>
        <vt:i4>1310777</vt:i4>
      </vt:variant>
      <vt:variant>
        <vt:i4>32</vt:i4>
      </vt:variant>
      <vt:variant>
        <vt:i4>0</vt:i4>
      </vt:variant>
      <vt:variant>
        <vt:i4>5</vt:i4>
      </vt:variant>
      <vt:variant>
        <vt:lpwstr/>
      </vt:variant>
      <vt:variant>
        <vt:lpwstr>_Toc172895396</vt:lpwstr>
      </vt:variant>
      <vt:variant>
        <vt:i4>1310777</vt:i4>
      </vt:variant>
      <vt:variant>
        <vt:i4>26</vt:i4>
      </vt:variant>
      <vt:variant>
        <vt:i4>0</vt:i4>
      </vt:variant>
      <vt:variant>
        <vt:i4>5</vt:i4>
      </vt:variant>
      <vt:variant>
        <vt:lpwstr/>
      </vt:variant>
      <vt:variant>
        <vt:lpwstr>_Toc172895395</vt:lpwstr>
      </vt:variant>
      <vt:variant>
        <vt:i4>1310777</vt:i4>
      </vt:variant>
      <vt:variant>
        <vt:i4>20</vt:i4>
      </vt:variant>
      <vt:variant>
        <vt:i4>0</vt:i4>
      </vt:variant>
      <vt:variant>
        <vt:i4>5</vt:i4>
      </vt:variant>
      <vt:variant>
        <vt:lpwstr/>
      </vt:variant>
      <vt:variant>
        <vt:lpwstr>_Toc172895394</vt:lpwstr>
      </vt:variant>
      <vt:variant>
        <vt:i4>1310777</vt:i4>
      </vt:variant>
      <vt:variant>
        <vt:i4>14</vt:i4>
      </vt:variant>
      <vt:variant>
        <vt:i4>0</vt:i4>
      </vt:variant>
      <vt:variant>
        <vt:i4>5</vt:i4>
      </vt:variant>
      <vt:variant>
        <vt:lpwstr/>
      </vt:variant>
      <vt:variant>
        <vt:lpwstr>_Toc172895393</vt:lpwstr>
      </vt:variant>
      <vt:variant>
        <vt:i4>1310777</vt:i4>
      </vt:variant>
      <vt:variant>
        <vt:i4>8</vt:i4>
      </vt:variant>
      <vt:variant>
        <vt:i4>0</vt:i4>
      </vt:variant>
      <vt:variant>
        <vt:i4>5</vt:i4>
      </vt:variant>
      <vt:variant>
        <vt:lpwstr/>
      </vt:variant>
      <vt:variant>
        <vt:lpwstr>_Toc172895392</vt:lpwstr>
      </vt:variant>
      <vt:variant>
        <vt:i4>1310777</vt:i4>
      </vt:variant>
      <vt:variant>
        <vt:i4>2</vt:i4>
      </vt:variant>
      <vt:variant>
        <vt:i4>0</vt:i4>
      </vt:variant>
      <vt:variant>
        <vt:i4>5</vt:i4>
      </vt:variant>
      <vt:variant>
        <vt:lpwstr/>
      </vt:variant>
      <vt:variant>
        <vt:lpwstr>_Toc172895391</vt:lpwstr>
      </vt:variant>
      <vt:variant>
        <vt:i4>131154</vt:i4>
      </vt:variant>
      <vt:variant>
        <vt:i4>0</vt:i4>
      </vt:variant>
      <vt:variant>
        <vt:i4>0</vt:i4>
      </vt:variant>
      <vt:variant>
        <vt:i4>5</vt:i4>
      </vt:variant>
      <vt:variant>
        <vt:lpwstr>https://www.fema.gov/emergency-managers/national-preparedness/exercises/hseep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Tabletop Exercise-in-a Box Situation Manual</dc:title>
  <dc:subject>MDH_COOP_Situation Manual</dc:subject>
  <dc:creator>Minnesota Department of Health</dc:creator>
  <cp:keywords/>
  <dc:description/>
  <cp:lastModifiedBy>McAdams, Toby (MDH)</cp:lastModifiedBy>
  <cp:revision>2</cp:revision>
  <dcterms:created xsi:type="dcterms:W3CDTF">2024-08-27T14:26:00Z</dcterms:created>
  <dcterms:modified xsi:type="dcterms:W3CDTF">2024-08-27T14:26:00Z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0x0101006532619B1C553342BA520FAB42AF49A3</vt:lpwstr>
  </property>
</Properties>
</file>