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9C77" w14:textId="561C2F16" w:rsidR="0004401A" w:rsidRPr="00D6698E" w:rsidRDefault="00D6698E"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heme="minorHAnsi" w:eastAsiaTheme="majorEastAsia" w:hAnsiTheme="minorHAnsi" w:cstheme="minorHAnsi"/>
          <w:b w:val="0"/>
          <w:bCs w:val="0"/>
          <w:color w:val="000080"/>
          <w:spacing w:val="5"/>
          <w:sz w:val="72"/>
          <w:szCs w:val="52"/>
        </w:rPr>
      </w:pPr>
      <w:r w:rsidRPr="00D6698E">
        <w:rPr>
          <w:rFonts w:asciiTheme="minorHAnsi" w:eastAsiaTheme="majorEastAsia" w:hAnsiTheme="minorHAnsi" w:cstheme="minorHAnsi"/>
          <w:b w:val="0"/>
          <w:bCs w:val="0"/>
          <w:color w:val="000080"/>
          <w:spacing w:val="5"/>
          <w:sz w:val="72"/>
          <w:szCs w:val="52"/>
        </w:rPr>
        <w:t xml:space="preserve">Hospital Nuclear Surge </w:t>
      </w:r>
      <w:r w:rsidR="00BB237C" w:rsidRPr="00D6698E">
        <w:rPr>
          <w:rFonts w:asciiTheme="minorHAnsi" w:eastAsiaTheme="majorEastAsia" w:hAnsiTheme="minorHAnsi" w:cstheme="minorHAnsi"/>
          <w:b w:val="0"/>
          <w:bCs w:val="0"/>
          <w:color w:val="000080"/>
          <w:spacing w:val="5"/>
          <w:sz w:val="72"/>
          <w:szCs w:val="52"/>
        </w:rPr>
        <w:t>Exercise in a Box</w:t>
      </w:r>
    </w:p>
    <w:p w14:paraId="2C1F36BB" w14:textId="77777777" w:rsidR="006746F8" w:rsidRPr="00D6698E" w:rsidRDefault="006746F8" w:rsidP="006746F8">
      <w:pPr>
        <w:pStyle w:val="Subtitle"/>
        <w:rPr>
          <w:rFonts w:asciiTheme="minorHAnsi" w:hAnsiTheme="minorHAnsi" w:cstheme="minorHAnsi"/>
        </w:rPr>
      </w:pPr>
      <w:r w:rsidRPr="00D6698E">
        <w:rPr>
          <w:rFonts w:asciiTheme="minorHAnsi" w:hAnsiTheme="minorHAnsi" w:cstheme="minorHAnsi"/>
        </w:rPr>
        <w:t>Situation Manual</w:t>
      </w:r>
    </w:p>
    <w:p w14:paraId="448371EF" w14:textId="77777777" w:rsidR="00F90739" w:rsidRPr="00D6698E" w:rsidRDefault="00BB237C"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r w:rsidRPr="00701706">
        <w:rPr>
          <w:rFonts w:asciiTheme="minorHAnsi" w:hAnsiTheme="minorHAnsi" w:cstheme="minorHAnsi"/>
          <w:color w:val="404040" w:themeColor="text1" w:themeTint="BF"/>
          <w:sz w:val="32"/>
          <w:szCs w:val="32"/>
          <w:highlight w:val="yellow"/>
        </w:rPr>
        <w:t>[Insert Date Here]</w:t>
      </w:r>
    </w:p>
    <w:p w14:paraId="01B6BB0A" w14:textId="77777777" w:rsidR="00F90739" w:rsidRPr="00D6698E"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p>
    <w:p w14:paraId="5A32209C" w14:textId="77777777" w:rsidR="00F90739" w:rsidRPr="00D6698E"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p>
    <w:p w14:paraId="5019E06F" w14:textId="77777777" w:rsidR="006746F8" w:rsidRPr="00D6698E"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sectPr w:rsidR="006746F8" w:rsidRPr="00D6698E" w:rsidSect="001505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 w:footer="1032" w:gutter="0"/>
          <w:pgNumType w:fmt="lowerRoman" w:start="3"/>
          <w:cols w:space="720"/>
          <w:docGrid w:linePitch="360"/>
        </w:sectPr>
      </w:pPr>
      <w:r w:rsidRPr="00D6698E">
        <w:rPr>
          <w:rFonts w:asciiTheme="minorHAnsi" w:hAnsiTheme="minorHAnsi" w:cstheme="minorHAnsi"/>
        </w:rPr>
        <w:t>Th</w:t>
      </w:r>
      <w:r w:rsidR="009C1950" w:rsidRPr="00D6698E">
        <w:rPr>
          <w:rFonts w:asciiTheme="minorHAnsi" w:hAnsiTheme="minorHAnsi" w:cstheme="minorHAnsi"/>
        </w:rPr>
        <w:t>is Situation Manual (</w:t>
      </w:r>
      <w:proofErr w:type="spellStart"/>
      <w:r w:rsidR="009C1950" w:rsidRPr="00D6698E">
        <w:rPr>
          <w:rFonts w:asciiTheme="minorHAnsi" w:hAnsiTheme="minorHAnsi" w:cstheme="minorHAnsi"/>
        </w:rPr>
        <w:t>SitMan</w:t>
      </w:r>
      <w:proofErr w:type="spellEnd"/>
      <w:r w:rsidR="009C1950" w:rsidRPr="00D6698E">
        <w:rPr>
          <w:rFonts w:asciiTheme="minorHAnsi" w:hAnsiTheme="minorHAnsi" w:cstheme="minorHAnsi"/>
        </w:rP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rsidR="009C1950" w:rsidRPr="00D6698E">
        <w:rPr>
          <w:rFonts w:asciiTheme="minorHAnsi" w:hAnsiTheme="minorHAnsi" w:cstheme="minorHAnsi"/>
        </w:rPr>
        <w:t>SitMan</w:t>
      </w:r>
      <w:proofErr w:type="spellEnd"/>
      <w:r w:rsidR="009C1950" w:rsidRPr="00D6698E">
        <w:rPr>
          <w:rFonts w:asciiTheme="minorHAnsi" w:hAnsiTheme="minorHAnsi" w:cstheme="minorHAnsi"/>
        </w:rPr>
        <w:t>.</w:t>
      </w:r>
    </w:p>
    <w:p w14:paraId="0BC3D20D" w14:textId="77777777" w:rsidR="006746F8" w:rsidRPr="00D6698E" w:rsidRDefault="006746F8" w:rsidP="006746F8">
      <w:pPr>
        <w:pStyle w:val="Heading1"/>
        <w:rPr>
          <w:rFonts w:asciiTheme="minorHAnsi" w:hAnsiTheme="minorHAnsi" w:cstheme="minorHAnsi"/>
        </w:rPr>
      </w:pPr>
      <w:r w:rsidRPr="00D6698E">
        <w:rPr>
          <w:rFonts w:asciiTheme="minorHAnsi" w:hAnsiTheme="minorHAnsi" w:cstheme="minorHAnsi"/>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83"/>
        <w:gridCol w:w="7387"/>
      </w:tblGrid>
      <w:tr w:rsidR="00A07A32" w:rsidRPr="00D6698E" w14:paraId="46610D32" w14:textId="77777777" w:rsidTr="008C6AC4">
        <w:trPr>
          <w:trHeight w:val="437"/>
        </w:trPr>
        <w:tc>
          <w:tcPr>
            <w:tcW w:w="1908" w:type="dxa"/>
            <w:shd w:val="clear" w:color="auto" w:fill="000080"/>
            <w:vAlign w:val="center"/>
          </w:tcPr>
          <w:p w14:paraId="725DFA63"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Exercise Name</w:t>
            </w:r>
          </w:p>
        </w:tc>
        <w:tc>
          <w:tcPr>
            <w:tcW w:w="7668" w:type="dxa"/>
            <w:vAlign w:val="center"/>
          </w:tcPr>
          <w:p w14:paraId="1A5B949D" w14:textId="574874F4" w:rsidR="00A07A32" w:rsidRPr="00D6698E" w:rsidRDefault="00D6698E" w:rsidP="008C6AC4">
            <w:pPr>
              <w:spacing w:before="120" w:after="120"/>
              <w:rPr>
                <w:rFonts w:asciiTheme="minorHAnsi" w:hAnsiTheme="minorHAnsi" w:cstheme="minorHAnsi"/>
                <w:b/>
                <w:sz w:val="22"/>
                <w:szCs w:val="22"/>
              </w:rPr>
            </w:pPr>
            <w:r w:rsidRPr="00D6698E">
              <w:rPr>
                <w:rFonts w:asciiTheme="minorHAnsi" w:hAnsiTheme="minorHAnsi" w:cstheme="minorHAnsi"/>
                <w:b/>
                <w:sz w:val="22"/>
                <w:szCs w:val="22"/>
              </w:rPr>
              <w:t xml:space="preserve">Hospital Nuclear Surge </w:t>
            </w:r>
            <w:r w:rsidR="006A761B" w:rsidRPr="00D6698E">
              <w:rPr>
                <w:rFonts w:asciiTheme="minorHAnsi" w:hAnsiTheme="minorHAnsi" w:cstheme="minorHAnsi"/>
                <w:b/>
                <w:sz w:val="22"/>
                <w:szCs w:val="22"/>
              </w:rPr>
              <w:t>Exercise in a Box</w:t>
            </w:r>
          </w:p>
        </w:tc>
      </w:tr>
      <w:tr w:rsidR="00A07A32" w:rsidRPr="00D6698E" w14:paraId="6D4EF3E6" w14:textId="77777777" w:rsidTr="008C6AC4">
        <w:trPr>
          <w:trHeight w:val="432"/>
        </w:trPr>
        <w:tc>
          <w:tcPr>
            <w:tcW w:w="1908" w:type="dxa"/>
            <w:shd w:val="clear" w:color="auto" w:fill="000080"/>
            <w:vAlign w:val="center"/>
          </w:tcPr>
          <w:p w14:paraId="14441FEB"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Exercise Dates</w:t>
            </w:r>
          </w:p>
        </w:tc>
        <w:tc>
          <w:tcPr>
            <w:tcW w:w="7668" w:type="dxa"/>
            <w:vAlign w:val="center"/>
          </w:tcPr>
          <w:p w14:paraId="14892B4D" w14:textId="77777777" w:rsidR="00A07A32" w:rsidRPr="00D6698E" w:rsidRDefault="006A761B" w:rsidP="007D44A8">
            <w:pPr>
              <w:spacing w:before="120" w:after="120"/>
              <w:rPr>
                <w:rFonts w:asciiTheme="minorHAnsi" w:hAnsiTheme="minorHAnsi" w:cstheme="minorHAnsi"/>
                <w:b/>
                <w:sz w:val="22"/>
                <w:szCs w:val="22"/>
              </w:rPr>
            </w:pPr>
            <w:r w:rsidRPr="00D6698E">
              <w:rPr>
                <w:rFonts w:asciiTheme="minorHAnsi" w:hAnsiTheme="minorHAnsi" w:cstheme="minorHAnsi"/>
                <w:sz w:val="22"/>
                <w:szCs w:val="22"/>
                <w:highlight w:val="yellow"/>
              </w:rPr>
              <w:t>[Insert date and time here]</w:t>
            </w:r>
          </w:p>
        </w:tc>
      </w:tr>
      <w:tr w:rsidR="00A07A32" w:rsidRPr="00D6698E" w14:paraId="340B512F" w14:textId="77777777" w:rsidTr="008C6AC4">
        <w:trPr>
          <w:trHeight w:val="432"/>
        </w:trPr>
        <w:tc>
          <w:tcPr>
            <w:tcW w:w="1908" w:type="dxa"/>
            <w:shd w:val="clear" w:color="auto" w:fill="000080"/>
            <w:vAlign w:val="center"/>
          </w:tcPr>
          <w:p w14:paraId="08EFB0F9"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Scope</w:t>
            </w:r>
          </w:p>
        </w:tc>
        <w:tc>
          <w:tcPr>
            <w:tcW w:w="7668" w:type="dxa"/>
            <w:vAlign w:val="center"/>
          </w:tcPr>
          <w:p w14:paraId="6E650204" w14:textId="77777777" w:rsidR="00A07A32" w:rsidRPr="00D6698E" w:rsidRDefault="00A07A32" w:rsidP="006A761B">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This exercise is a </w:t>
            </w:r>
            <w:r w:rsidR="00DF6B93" w:rsidRPr="00D6698E">
              <w:rPr>
                <w:rFonts w:asciiTheme="minorHAnsi" w:hAnsiTheme="minorHAnsi" w:cstheme="minorHAnsi"/>
                <w:sz w:val="22"/>
                <w:szCs w:val="22"/>
              </w:rPr>
              <w:t>tabletop exercise</w:t>
            </w:r>
            <w:r w:rsidRPr="00D6698E">
              <w:rPr>
                <w:rFonts w:asciiTheme="minorHAnsi" w:hAnsiTheme="minorHAnsi" w:cstheme="minorHAnsi"/>
                <w:sz w:val="22"/>
                <w:szCs w:val="22"/>
              </w:rPr>
              <w:t xml:space="preserve">, planned for </w:t>
            </w:r>
            <w:r w:rsidR="006A761B" w:rsidRPr="00D6698E">
              <w:rPr>
                <w:rFonts w:asciiTheme="minorHAnsi" w:hAnsiTheme="minorHAnsi" w:cstheme="minorHAnsi"/>
                <w:sz w:val="22"/>
                <w:szCs w:val="22"/>
                <w:highlight w:val="yellow"/>
              </w:rPr>
              <w:t>[#]</w:t>
            </w:r>
            <w:r w:rsidR="00DF6B93" w:rsidRPr="00D6698E">
              <w:rPr>
                <w:rFonts w:asciiTheme="minorHAnsi" w:hAnsiTheme="minorHAnsi" w:cstheme="minorHAnsi"/>
                <w:sz w:val="22"/>
                <w:szCs w:val="22"/>
              </w:rPr>
              <w:t xml:space="preserve"> hours </w:t>
            </w:r>
            <w:r w:rsidRPr="00D6698E">
              <w:rPr>
                <w:rFonts w:asciiTheme="minorHAnsi" w:hAnsiTheme="minorHAnsi" w:cstheme="minorHAnsi"/>
                <w:sz w:val="22"/>
                <w:szCs w:val="22"/>
              </w:rPr>
              <w:t xml:space="preserve">at </w:t>
            </w:r>
            <w:r w:rsidR="00DF6B93" w:rsidRPr="00D6698E">
              <w:rPr>
                <w:rFonts w:asciiTheme="minorHAnsi" w:hAnsiTheme="minorHAnsi" w:cstheme="minorHAnsi"/>
                <w:sz w:val="22"/>
                <w:szCs w:val="22"/>
              </w:rPr>
              <w:t xml:space="preserve">the </w:t>
            </w:r>
            <w:r w:rsidR="006A761B" w:rsidRPr="00D6698E">
              <w:rPr>
                <w:rFonts w:asciiTheme="minorHAnsi" w:hAnsiTheme="minorHAnsi" w:cstheme="minorHAnsi"/>
                <w:sz w:val="22"/>
                <w:szCs w:val="22"/>
                <w:highlight w:val="yellow"/>
              </w:rPr>
              <w:t>[location]</w:t>
            </w:r>
            <w:r w:rsidRPr="00D6698E">
              <w:rPr>
                <w:rFonts w:asciiTheme="minorHAnsi" w:hAnsiTheme="minorHAnsi" w:cstheme="minorHAnsi"/>
                <w:sz w:val="22"/>
                <w:szCs w:val="22"/>
                <w:highlight w:val="yellow"/>
              </w:rPr>
              <w:t>.</w:t>
            </w:r>
            <w:r w:rsidRPr="00D6698E">
              <w:rPr>
                <w:rFonts w:asciiTheme="minorHAnsi" w:hAnsiTheme="minorHAnsi" w:cstheme="minorHAnsi"/>
                <w:sz w:val="22"/>
                <w:szCs w:val="22"/>
              </w:rPr>
              <w:t xml:space="preserve">  Exercise play is limited to </w:t>
            </w:r>
            <w:r w:rsidR="006A761B" w:rsidRPr="00D6698E">
              <w:rPr>
                <w:rFonts w:asciiTheme="minorHAnsi" w:hAnsiTheme="minorHAnsi" w:cstheme="minorHAnsi"/>
                <w:sz w:val="22"/>
                <w:szCs w:val="22"/>
                <w:highlight w:val="yellow"/>
              </w:rPr>
              <w:t>[insert participants here]</w:t>
            </w:r>
            <w:r w:rsidR="00DF6B93" w:rsidRPr="00D6698E">
              <w:rPr>
                <w:rFonts w:asciiTheme="minorHAnsi" w:hAnsiTheme="minorHAnsi" w:cstheme="minorHAnsi"/>
                <w:sz w:val="22"/>
                <w:szCs w:val="22"/>
                <w:highlight w:val="yellow"/>
              </w:rPr>
              <w:t>.</w:t>
            </w:r>
          </w:p>
        </w:tc>
      </w:tr>
      <w:tr w:rsidR="00A07A32" w:rsidRPr="00D6698E" w14:paraId="76EF9AF8" w14:textId="77777777" w:rsidTr="008C6AC4">
        <w:trPr>
          <w:trHeight w:val="432"/>
        </w:trPr>
        <w:tc>
          <w:tcPr>
            <w:tcW w:w="1908" w:type="dxa"/>
            <w:shd w:val="clear" w:color="auto" w:fill="000080"/>
            <w:vAlign w:val="center"/>
          </w:tcPr>
          <w:p w14:paraId="31364A1F"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Mission Area(s)</w:t>
            </w:r>
          </w:p>
        </w:tc>
        <w:tc>
          <w:tcPr>
            <w:tcW w:w="7668" w:type="dxa"/>
            <w:vAlign w:val="center"/>
          </w:tcPr>
          <w:p w14:paraId="0AC65D22" w14:textId="77777777" w:rsidR="00A07A32" w:rsidRPr="00D6698E" w:rsidRDefault="00DF6B93" w:rsidP="008C6AC4">
            <w:pPr>
              <w:spacing w:before="120" w:after="120"/>
              <w:rPr>
                <w:rFonts w:asciiTheme="minorHAnsi" w:hAnsiTheme="minorHAnsi" w:cstheme="minorHAnsi"/>
                <w:b/>
                <w:sz w:val="22"/>
                <w:szCs w:val="22"/>
              </w:rPr>
            </w:pPr>
            <w:r w:rsidRPr="00D6698E">
              <w:rPr>
                <w:rFonts w:asciiTheme="minorHAnsi" w:hAnsiTheme="minorHAnsi" w:cstheme="minorHAnsi"/>
                <w:sz w:val="22"/>
                <w:szCs w:val="22"/>
              </w:rPr>
              <w:t>Response</w:t>
            </w:r>
          </w:p>
        </w:tc>
      </w:tr>
      <w:tr w:rsidR="00A07A32" w:rsidRPr="00D6698E" w14:paraId="61D09C61" w14:textId="77777777" w:rsidTr="008C6AC4">
        <w:trPr>
          <w:trHeight w:val="432"/>
        </w:trPr>
        <w:tc>
          <w:tcPr>
            <w:tcW w:w="1908" w:type="dxa"/>
            <w:shd w:val="clear" w:color="auto" w:fill="000080"/>
            <w:vAlign w:val="center"/>
          </w:tcPr>
          <w:p w14:paraId="61191015" w14:textId="32CFA34E" w:rsidR="00A07A32" w:rsidRPr="00D6698E" w:rsidRDefault="00D6698E"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 xml:space="preserve">HPP </w:t>
            </w:r>
            <w:r w:rsidR="00A07A32" w:rsidRPr="00D6698E">
              <w:rPr>
                <w:rFonts w:asciiTheme="minorHAnsi" w:hAnsiTheme="minorHAnsi" w:cstheme="minorHAnsi"/>
                <w:b/>
                <w:color w:val="FFFFFF" w:themeColor="background1"/>
                <w:sz w:val="22"/>
                <w:szCs w:val="22"/>
              </w:rPr>
              <w:t>Capabilities</w:t>
            </w:r>
          </w:p>
        </w:tc>
        <w:tc>
          <w:tcPr>
            <w:tcW w:w="7668" w:type="dxa"/>
            <w:vAlign w:val="center"/>
          </w:tcPr>
          <w:p w14:paraId="713386F5" w14:textId="77777777" w:rsidR="00D6698E" w:rsidRPr="00D6698E" w:rsidRDefault="00D6698E" w:rsidP="00D6698E">
            <w:pPr>
              <w:rPr>
                <w:rFonts w:asciiTheme="minorHAnsi" w:hAnsiTheme="minorHAnsi" w:cstheme="minorHAnsi"/>
                <w:sz w:val="22"/>
                <w:szCs w:val="22"/>
              </w:rPr>
            </w:pPr>
            <w:r w:rsidRPr="00D6698E">
              <w:rPr>
                <w:rFonts w:asciiTheme="minorHAnsi" w:hAnsiTheme="minorHAnsi" w:cstheme="minorHAnsi"/>
                <w:sz w:val="22"/>
                <w:szCs w:val="22"/>
              </w:rPr>
              <w:t xml:space="preserve">Capability 2: Health Care and Medical Response Coordination </w:t>
            </w:r>
          </w:p>
          <w:p w14:paraId="60CD62E2" w14:textId="77777777" w:rsidR="00D6698E" w:rsidRPr="00D6698E" w:rsidRDefault="00D6698E" w:rsidP="00D6698E">
            <w:pPr>
              <w:pStyle w:val="ListParagraph"/>
              <w:numPr>
                <w:ilvl w:val="0"/>
                <w:numId w:val="7"/>
              </w:numPr>
              <w:rPr>
                <w:rFonts w:asciiTheme="minorHAnsi" w:hAnsiTheme="minorHAnsi" w:cstheme="minorHAnsi"/>
                <w:sz w:val="22"/>
                <w:szCs w:val="22"/>
              </w:rPr>
            </w:pPr>
            <w:r w:rsidRPr="00D6698E">
              <w:rPr>
                <w:rFonts w:asciiTheme="minorHAnsi" w:hAnsiTheme="minorHAnsi" w:cstheme="minorHAnsi"/>
                <w:sz w:val="22"/>
                <w:szCs w:val="22"/>
              </w:rPr>
              <w:t xml:space="preserve">Objective 1: Develop and Coordinate Health Care Organization and Health Care Coalition Response Plans </w:t>
            </w:r>
          </w:p>
          <w:p w14:paraId="425757EF" w14:textId="77777777" w:rsidR="00D6698E" w:rsidRPr="00D6698E" w:rsidRDefault="00D6698E" w:rsidP="00D6698E">
            <w:pPr>
              <w:pStyle w:val="ListParagraph"/>
              <w:numPr>
                <w:ilvl w:val="0"/>
                <w:numId w:val="7"/>
              </w:numPr>
              <w:rPr>
                <w:rFonts w:asciiTheme="minorHAnsi" w:hAnsiTheme="minorHAnsi" w:cstheme="minorHAnsi"/>
                <w:sz w:val="22"/>
                <w:szCs w:val="22"/>
              </w:rPr>
            </w:pPr>
            <w:r w:rsidRPr="00D6698E">
              <w:rPr>
                <w:rFonts w:asciiTheme="minorHAnsi" w:hAnsiTheme="minorHAnsi" w:cstheme="minorHAnsi"/>
                <w:sz w:val="22"/>
                <w:szCs w:val="22"/>
              </w:rPr>
              <w:t xml:space="preserve">Objective 3: Coordinate Response Strategy, Resources, and Communications </w:t>
            </w:r>
          </w:p>
          <w:p w14:paraId="2BD551E1" w14:textId="77777777" w:rsidR="00D6698E" w:rsidRPr="00D6698E" w:rsidRDefault="00D6698E" w:rsidP="00D6698E">
            <w:pPr>
              <w:rPr>
                <w:rFonts w:asciiTheme="minorHAnsi" w:hAnsiTheme="minorHAnsi" w:cstheme="minorHAnsi"/>
                <w:sz w:val="22"/>
                <w:szCs w:val="22"/>
              </w:rPr>
            </w:pPr>
            <w:r w:rsidRPr="00D6698E">
              <w:rPr>
                <w:rFonts w:asciiTheme="minorHAnsi" w:hAnsiTheme="minorHAnsi" w:cstheme="minorHAnsi"/>
                <w:sz w:val="22"/>
                <w:szCs w:val="22"/>
              </w:rPr>
              <w:t xml:space="preserve">Capability 3: Continuity of Health Care Service Delivery </w:t>
            </w:r>
          </w:p>
          <w:p w14:paraId="31B2E75A" w14:textId="77777777" w:rsidR="00D6698E" w:rsidRPr="00D6698E" w:rsidRDefault="00D6698E" w:rsidP="00D6698E">
            <w:pPr>
              <w:pStyle w:val="ListParagraph"/>
              <w:numPr>
                <w:ilvl w:val="0"/>
                <w:numId w:val="8"/>
              </w:numPr>
              <w:rPr>
                <w:rFonts w:asciiTheme="minorHAnsi" w:hAnsiTheme="minorHAnsi" w:cstheme="minorHAnsi"/>
                <w:sz w:val="22"/>
                <w:szCs w:val="22"/>
              </w:rPr>
            </w:pPr>
            <w:r w:rsidRPr="00D6698E">
              <w:rPr>
                <w:rFonts w:asciiTheme="minorHAnsi" w:hAnsiTheme="minorHAnsi" w:cstheme="minorHAnsi"/>
                <w:sz w:val="22"/>
                <w:szCs w:val="22"/>
              </w:rPr>
              <w:t xml:space="preserve">Objective 3: Maintain Access to Non-Personnel Resources during an Emergency </w:t>
            </w:r>
          </w:p>
          <w:p w14:paraId="37622D88" w14:textId="77777777" w:rsidR="00D6698E" w:rsidRPr="00D6698E" w:rsidRDefault="00D6698E" w:rsidP="00D6698E">
            <w:pPr>
              <w:pStyle w:val="ListParagraph"/>
              <w:numPr>
                <w:ilvl w:val="0"/>
                <w:numId w:val="8"/>
              </w:numPr>
              <w:rPr>
                <w:rFonts w:asciiTheme="minorHAnsi" w:hAnsiTheme="minorHAnsi" w:cstheme="minorHAnsi"/>
                <w:sz w:val="22"/>
                <w:szCs w:val="22"/>
              </w:rPr>
            </w:pPr>
            <w:r w:rsidRPr="00D6698E">
              <w:rPr>
                <w:rFonts w:asciiTheme="minorHAnsi" w:hAnsiTheme="minorHAnsi" w:cstheme="minorHAnsi"/>
                <w:sz w:val="22"/>
                <w:szCs w:val="22"/>
              </w:rPr>
              <w:t xml:space="preserve">Objective 5: Protect Responders’ Safety and Health </w:t>
            </w:r>
          </w:p>
          <w:p w14:paraId="4C7978F9" w14:textId="77777777" w:rsidR="00D6698E" w:rsidRPr="00D6698E" w:rsidRDefault="00D6698E" w:rsidP="00D6698E">
            <w:pPr>
              <w:pStyle w:val="ListParagraph"/>
              <w:numPr>
                <w:ilvl w:val="0"/>
                <w:numId w:val="8"/>
              </w:numPr>
              <w:rPr>
                <w:rFonts w:asciiTheme="minorHAnsi" w:hAnsiTheme="minorHAnsi" w:cstheme="minorHAnsi"/>
                <w:sz w:val="22"/>
                <w:szCs w:val="22"/>
              </w:rPr>
            </w:pPr>
            <w:r w:rsidRPr="00D6698E">
              <w:rPr>
                <w:rFonts w:asciiTheme="minorHAnsi" w:hAnsiTheme="minorHAnsi" w:cstheme="minorHAnsi"/>
                <w:sz w:val="22"/>
                <w:szCs w:val="22"/>
              </w:rPr>
              <w:t xml:space="preserve">Objective 6: Plan for and Coordinate Health Care Evacuations and Relocation </w:t>
            </w:r>
          </w:p>
          <w:p w14:paraId="6B22B5A2" w14:textId="77777777" w:rsidR="00D6698E" w:rsidRPr="00D6698E" w:rsidRDefault="00D6698E" w:rsidP="00D6698E">
            <w:pPr>
              <w:rPr>
                <w:rFonts w:asciiTheme="minorHAnsi" w:hAnsiTheme="minorHAnsi" w:cstheme="minorHAnsi"/>
                <w:sz w:val="22"/>
                <w:szCs w:val="22"/>
              </w:rPr>
            </w:pPr>
            <w:r w:rsidRPr="00D6698E">
              <w:rPr>
                <w:rFonts w:asciiTheme="minorHAnsi" w:hAnsiTheme="minorHAnsi" w:cstheme="minorHAnsi"/>
                <w:sz w:val="22"/>
                <w:szCs w:val="22"/>
              </w:rPr>
              <w:t xml:space="preserve">Capability 4: Medical Surge </w:t>
            </w:r>
          </w:p>
          <w:p w14:paraId="2D9EE524" w14:textId="77777777" w:rsidR="00D6698E" w:rsidRPr="00D6698E" w:rsidRDefault="00D6698E" w:rsidP="00D6698E">
            <w:pPr>
              <w:pStyle w:val="ListParagraph"/>
              <w:numPr>
                <w:ilvl w:val="0"/>
                <w:numId w:val="9"/>
              </w:numPr>
              <w:rPr>
                <w:rFonts w:asciiTheme="minorHAnsi" w:hAnsiTheme="minorHAnsi" w:cstheme="minorHAnsi"/>
                <w:sz w:val="22"/>
                <w:szCs w:val="22"/>
              </w:rPr>
            </w:pPr>
            <w:r w:rsidRPr="00D6698E">
              <w:rPr>
                <w:rFonts w:asciiTheme="minorHAnsi" w:hAnsiTheme="minorHAnsi" w:cstheme="minorHAnsi"/>
                <w:sz w:val="22"/>
                <w:szCs w:val="22"/>
              </w:rPr>
              <w:t xml:space="preserve">Objective 1: Plan for a Medical Surge </w:t>
            </w:r>
          </w:p>
          <w:p w14:paraId="43C94F19" w14:textId="77777777" w:rsidR="00D6698E" w:rsidRPr="00D6698E" w:rsidRDefault="00D6698E" w:rsidP="00D6698E">
            <w:pPr>
              <w:pStyle w:val="ListParagraph"/>
              <w:numPr>
                <w:ilvl w:val="0"/>
                <w:numId w:val="9"/>
              </w:numPr>
              <w:rPr>
                <w:rFonts w:asciiTheme="minorHAnsi" w:hAnsiTheme="minorHAnsi" w:cstheme="minorHAnsi"/>
                <w:sz w:val="22"/>
                <w:szCs w:val="22"/>
              </w:rPr>
            </w:pPr>
            <w:r w:rsidRPr="00D6698E">
              <w:rPr>
                <w:rFonts w:asciiTheme="minorHAnsi" w:hAnsiTheme="minorHAnsi" w:cstheme="minorHAnsi"/>
                <w:sz w:val="22"/>
                <w:szCs w:val="22"/>
              </w:rPr>
              <w:t>Objective 2: Respond to a Medical Surge</w:t>
            </w:r>
          </w:p>
          <w:p w14:paraId="20F13D7D" w14:textId="77777777" w:rsidR="00BA0E14" w:rsidRPr="00D6698E" w:rsidRDefault="00BA0E14" w:rsidP="00D6698E">
            <w:pPr>
              <w:rPr>
                <w:rFonts w:asciiTheme="minorHAnsi" w:hAnsiTheme="minorHAnsi" w:cstheme="minorHAnsi"/>
                <w:sz w:val="22"/>
                <w:szCs w:val="22"/>
              </w:rPr>
            </w:pPr>
          </w:p>
        </w:tc>
      </w:tr>
      <w:tr w:rsidR="00A07A32" w:rsidRPr="00D6698E" w14:paraId="2318377D" w14:textId="77777777" w:rsidTr="008C6AC4">
        <w:trPr>
          <w:trHeight w:val="432"/>
        </w:trPr>
        <w:tc>
          <w:tcPr>
            <w:tcW w:w="1908" w:type="dxa"/>
            <w:shd w:val="clear" w:color="auto" w:fill="000080"/>
            <w:vAlign w:val="center"/>
          </w:tcPr>
          <w:p w14:paraId="1B0C2961"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Objectives</w:t>
            </w:r>
          </w:p>
        </w:tc>
        <w:tc>
          <w:tcPr>
            <w:tcW w:w="7668" w:type="dxa"/>
            <w:vAlign w:val="center"/>
          </w:tcPr>
          <w:p w14:paraId="3C9C368B" w14:textId="582C4072" w:rsidR="00D65E09" w:rsidRPr="00D6698E" w:rsidRDefault="00DE6A9A" w:rsidP="000A1AB1">
            <w:pPr>
              <w:pStyle w:val="ListParagraph"/>
              <w:numPr>
                <w:ilvl w:val="0"/>
                <w:numId w:val="3"/>
              </w:numPr>
              <w:rPr>
                <w:rFonts w:asciiTheme="minorHAnsi" w:hAnsiTheme="minorHAnsi" w:cstheme="minorHAnsi"/>
                <w:sz w:val="22"/>
                <w:szCs w:val="22"/>
              </w:rPr>
            </w:pPr>
            <w:r w:rsidRPr="00D6698E">
              <w:rPr>
                <w:rFonts w:asciiTheme="minorHAnsi" w:hAnsiTheme="minorHAnsi" w:cstheme="minorHAnsi"/>
                <w:sz w:val="22"/>
                <w:szCs w:val="22"/>
              </w:rPr>
              <w:t>Describe processes for staff</w:t>
            </w:r>
            <w:r w:rsidR="00615D03" w:rsidRPr="00D6698E">
              <w:rPr>
                <w:rFonts w:asciiTheme="minorHAnsi" w:hAnsiTheme="minorHAnsi" w:cstheme="minorHAnsi"/>
                <w:sz w:val="22"/>
                <w:szCs w:val="22"/>
              </w:rPr>
              <w:t xml:space="preserve"> to activate </w:t>
            </w:r>
            <w:r w:rsidR="00D6698E" w:rsidRPr="00D6698E">
              <w:rPr>
                <w:rFonts w:asciiTheme="minorHAnsi" w:hAnsiTheme="minorHAnsi" w:cstheme="minorHAnsi"/>
                <w:sz w:val="22"/>
                <w:szCs w:val="22"/>
              </w:rPr>
              <w:t xml:space="preserve">a nuclear or hospital surge plan and </w:t>
            </w:r>
            <w:r w:rsidR="00F866D1" w:rsidRPr="00D6698E">
              <w:rPr>
                <w:rFonts w:asciiTheme="minorHAnsi" w:hAnsiTheme="minorHAnsi" w:cstheme="minorHAnsi"/>
                <w:sz w:val="22"/>
                <w:szCs w:val="22"/>
              </w:rPr>
              <w:t>support functions.</w:t>
            </w:r>
          </w:p>
          <w:p w14:paraId="4FE55733" w14:textId="239CEE4D" w:rsidR="00D65E09" w:rsidRPr="00D6698E" w:rsidRDefault="00D65E09" w:rsidP="000A1AB1">
            <w:pPr>
              <w:pStyle w:val="ListParagraph"/>
              <w:numPr>
                <w:ilvl w:val="0"/>
                <w:numId w:val="3"/>
              </w:numPr>
              <w:rPr>
                <w:rFonts w:asciiTheme="minorHAnsi" w:hAnsiTheme="minorHAnsi" w:cstheme="minorHAnsi"/>
                <w:sz w:val="22"/>
                <w:szCs w:val="22"/>
              </w:rPr>
            </w:pPr>
            <w:r w:rsidRPr="00D6698E">
              <w:rPr>
                <w:rFonts w:asciiTheme="minorHAnsi" w:hAnsiTheme="minorHAnsi" w:cstheme="minorHAnsi"/>
                <w:sz w:val="22"/>
                <w:szCs w:val="22"/>
              </w:rPr>
              <w:t>Clarify the communication p</w:t>
            </w:r>
            <w:r w:rsidR="00113306" w:rsidRPr="00D6698E">
              <w:rPr>
                <w:rFonts w:asciiTheme="minorHAnsi" w:hAnsiTheme="minorHAnsi" w:cstheme="minorHAnsi"/>
                <w:sz w:val="22"/>
                <w:szCs w:val="22"/>
              </w:rPr>
              <w:t xml:space="preserve">rocesses for </w:t>
            </w:r>
            <w:r w:rsidR="00113306" w:rsidRPr="00D6698E">
              <w:rPr>
                <w:rFonts w:asciiTheme="minorHAnsi" w:hAnsiTheme="minorHAnsi" w:cstheme="minorHAnsi"/>
                <w:sz w:val="22"/>
                <w:szCs w:val="22"/>
                <w:highlight w:val="yellow"/>
              </w:rPr>
              <w:t>[</w:t>
            </w:r>
            <w:r w:rsidR="00D6698E" w:rsidRPr="00D6698E">
              <w:rPr>
                <w:rFonts w:asciiTheme="minorHAnsi" w:hAnsiTheme="minorHAnsi" w:cstheme="minorHAnsi"/>
                <w:sz w:val="22"/>
                <w:szCs w:val="22"/>
                <w:highlight w:val="yellow"/>
              </w:rPr>
              <w:t>Facility</w:t>
            </w:r>
            <w:r w:rsidR="00113306" w:rsidRPr="00D6698E">
              <w:rPr>
                <w:rFonts w:asciiTheme="minorHAnsi" w:hAnsiTheme="minorHAnsi" w:cstheme="minorHAnsi"/>
                <w:sz w:val="22"/>
                <w:szCs w:val="22"/>
                <w:highlight w:val="yellow"/>
              </w:rPr>
              <w:t>]</w:t>
            </w:r>
            <w:r w:rsidRPr="00D6698E">
              <w:rPr>
                <w:rFonts w:asciiTheme="minorHAnsi" w:hAnsiTheme="minorHAnsi" w:cstheme="minorHAnsi"/>
                <w:sz w:val="22"/>
                <w:szCs w:val="22"/>
              </w:rPr>
              <w:t xml:space="preserve"> to </w:t>
            </w:r>
            <w:r w:rsidR="00113306" w:rsidRPr="00D6698E">
              <w:rPr>
                <w:rFonts w:asciiTheme="minorHAnsi" w:hAnsiTheme="minorHAnsi" w:cstheme="minorHAnsi"/>
                <w:sz w:val="22"/>
                <w:szCs w:val="22"/>
              </w:rPr>
              <w:t xml:space="preserve">coordinate operations with MDH, </w:t>
            </w:r>
            <w:r w:rsidR="0004401A" w:rsidRPr="00D6698E">
              <w:rPr>
                <w:rFonts w:asciiTheme="minorHAnsi" w:hAnsiTheme="minorHAnsi" w:cstheme="minorHAnsi"/>
                <w:sz w:val="22"/>
                <w:szCs w:val="22"/>
                <w:highlight w:val="yellow"/>
              </w:rPr>
              <w:t>[jurisdiction’s emergency management agency</w:t>
            </w:r>
            <w:r w:rsidR="00113306" w:rsidRPr="00D6698E">
              <w:rPr>
                <w:rFonts w:asciiTheme="minorHAnsi" w:hAnsiTheme="minorHAnsi" w:cstheme="minorHAnsi"/>
                <w:sz w:val="22"/>
                <w:szCs w:val="22"/>
                <w:highlight w:val="yellow"/>
              </w:rPr>
              <w:t>]</w:t>
            </w:r>
            <w:r w:rsidR="00113306" w:rsidRPr="00D6698E">
              <w:rPr>
                <w:rFonts w:asciiTheme="minorHAnsi" w:hAnsiTheme="minorHAnsi" w:cstheme="minorHAnsi"/>
                <w:sz w:val="22"/>
                <w:szCs w:val="22"/>
              </w:rPr>
              <w:t xml:space="preserve">, and other </w:t>
            </w:r>
            <w:r w:rsidR="0004401A" w:rsidRPr="00D6698E">
              <w:rPr>
                <w:rFonts w:asciiTheme="minorHAnsi" w:hAnsiTheme="minorHAnsi" w:cstheme="minorHAnsi"/>
                <w:sz w:val="22"/>
                <w:szCs w:val="22"/>
              </w:rPr>
              <w:t>jurisdictional response stakeholders</w:t>
            </w:r>
            <w:r w:rsidR="00113306" w:rsidRPr="00D6698E">
              <w:rPr>
                <w:rFonts w:asciiTheme="minorHAnsi" w:hAnsiTheme="minorHAnsi" w:cstheme="minorHAnsi"/>
                <w:sz w:val="22"/>
                <w:szCs w:val="22"/>
              </w:rPr>
              <w:t>.</w:t>
            </w:r>
          </w:p>
          <w:p w14:paraId="7BB0B4F8" w14:textId="65FC6552" w:rsidR="00BC4735" w:rsidRDefault="00BC4735" w:rsidP="004E1F37">
            <w:pPr>
              <w:pStyle w:val="ListParagraph"/>
              <w:numPr>
                <w:ilvl w:val="0"/>
                <w:numId w:val="3"/>
              </w:numPr>
              <w:rPr>
                <w:rFonts w:asciiTheme="minorHAnsi" w:hAnsiTheme="minorHAnsi" w:cstheme="minorHAnsi"/>
                <w:sz w:val="22"/>
                <w:szCs w:val="22"/>
              </w:rPr>
            </w:pPr>
            <w:r w:rsidRPr="00D6698E">
              <w:rPr>
                <w:rFonts w:asciiTheme="minorHAnsi" w:hAnsiTheme="minorHAnsi" w:cstheme="minorHAnsi"/>
                <w:sz w:val="22"/>
                <w:szCs w:val="22"/>
              </w:rPr>
              <w:t xml:space="preserve">Describe how </w:t>
            </w:r>
            <w:r w:rsidRPr="00B33D38">
              <w:rPr>
                <w:rFonts w:asciiTheme="minorHAnsi" w:hAnsiTheme="minorHAnsi" w:cstheme="minorHAnsi"/>
                <w:sz w:val="22"/>
                <w:szCs w:val="22"/>
                <w:highlight w:val="yellow"/>
              </w:rPr>
              <w:t>[facility]</w:t>
            </w:r>
            <w:r>
              <w:rPr>
                <w:rFonts w:asciiTheme="minorHAnsi" w:hAnsiTheme="minorHAnsi" w:cstheme="minorHAnsi"/>
                <w:sz w:val="22"/>
                <w:szCs w:val="22"/>
              </w:rPr>
              <w:t xml:space="preserve"> will deal with an influx of pediatric patients before transportation to a pediatric hospital can be achieved.</w:t>
            </w:r>
          </w:p>
          <w:p w14:paraId="5A6656AE" w14:textId="685E10A0" w:rsidR="00830261" w:rsidRPr="00D6698E" w:rsidRDefault="00BC4735" w:rsidP="004E1F37">
            <w:pPr>
              <w:pStyle w:val="ListParagraph"/>
              <w:numPr>
                <w:ilvl w:val="0"/>
                <w:numId w:val="3"/>
              </w:numPr>
              <w:rPr>
                <w:rFonts w:asciiTheme="minorHAnsi" w:hAnsiTheme="minorHAnsi" w:cstheme="minorHAnsi"/>
                <w:sz w:val="22"/>
                <w:szCs w:val="22"/>
              </w:rPr>
            </w:pPr>
            <w:r w:rsidRPr="007553A8">
              <w:rPr>
                <w:rFonts w:asciiTheme="minorHAnsi" w:hAnsiTheme="minorHAnsi" w:cstheme="minorHAnsi"/>
                <w:sz w:val="22"/>
                <w:szCs w:val="22"/>
              </w:rPr>
              <w:t>Applying nuclear processes, tools, and protocols, discuss how the hospital with deal with an influx of patients</w:t>
            </w:r>
            <w:r>
              <w:rPr>
                <w:rFonts w:asciiTheme="minorHAnsi" w:hAnsiTheme="minorHAnsi" w:cstheme="minorHAnsi"/>
                <w:sz w:val="22"/>
                <w:szCs w:val="22"/>
              </w:rPr>
              <w:t xml:space="preserve"> while also dealing with a loss of critical infrastructure.</w:t>
            </w:r>
          </w:p>
        </w:tc>
      </w:tr>
      <w:tr w:rsidR="00A07A32" w:rsidRPr="00D6698E" w14:paraId="227B3C97" w14:textId="77777777" w:rsidTr="008C6AC4">
        <w:trPr>
          <w:trHeight w:val="432"/>
        </w:trPr>
        <w:tc>
          <w:tcPr>
            <w:tcW w:w="1908" w:type="dxa"/>
            <w:shd w:val="clear" w:color="auto" w:fill="000080"/>
            <w:vAlign w:val="center"/>
          </w:tcPr>
          <w:p w14:paraId="73158DEC"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Threat or Hazard</w:t>
            </w:r>
          </w:p>
        </w:tc>
        <w:tc>
          <w:tcPr>
            <w:tcW w:w="7668" w:type="dxa"/>
            <w:vAlign w:val="center"/>
          </w:tcPr>
          <w:p w14:paraId="1CF29CEF" w14:textId="2246CBED" w:rsidR="00A07A32" w:rsidRPr="00D6698E" w:rsidRDefault="00D6698E" w:rsidP="001117B6">
            <w:pPr>
              <w:spacing w:before="120" w:after="120"/>
              <w:rPr>
                <w:rFonts w:asciiTheme="minorHAnsi" w:hAnsiTheme="minorHAnsi" w:cstheme="minorHAnsi"/>
                <w:sz w:val="22"/>
                <w:szCs w:val="22"/>
              </w:rPr>
            </w:pPr>
            <w:r w:rsidRPr="00D6698E">
              <w:rPr>
                <w:rFonts w:asciiTheme="minorHAnsi" w:hAnsiTheme="minorHAnsi" w:cstheme="minorHAnsi"/>
                <w:sz w:val="22"/>
                <w:szCs w:val="22"/>
              </w:rPr>
              <w:t>Nuclear/Radiological</w:t>
            </w:r>
          </w:p>
        </w:tc>
      </w:tr>
      <w:tr w:rsidR="008C6AC4" w:rsidRPr="00D6698E" w14:paraId="48ABB66F" w14:textId="77777777" w:rsidTr="008C6AC4">
        <w:trPr>
          <w:trHeight w:val="432"/>
        </w:trPr>
        <w:tc>
          <w:tcPr>
            <w:tcW w:w="1908" w:type="dxa"/>
            <w:shd w:val="clear" w:color="auto" w:fill="000080"/>
            <w:vAlign w:val="center"/>
          </w:tcPr>
          <w:p w14:paraId="6CD0366F" w14:textId="77777777" w:rsidR="008C6AC4" w:rsidRPr="00D6698E" w:rsidRDefault="008C6AC4"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Scenario</w:t>
            </w:r>
          </w:p>
        </w:tc>
        <w:tc>
          <w:tcPr>
            <w:tcW w:w="7668" w:type="dxa"/>
            <w:vAlign w:val="center"/>
          </w:tcPr>
          <w:p w14:paraId="0AC52867" w14:textId="2B9F2A4F" w:rsidR="008C6AC4" w:rsidRPr="00D6698E" w:rsidRDefault="002860BD" w:rsidP="0038410B">
            <w:pPr>
              <w:spacing w:before="120" w:after="120"/>
              <w:rPr>
                <w:rFonts w:asciiTheme="minorHAnsi" w:hAnsiTheme="minorHAnsi" w:cstheme="minorHAnsi"/>
                <w:sz w:val="22"/>
                <w:szCs w:val="22"/>
              </w:rPr>
            </w:pPr>
            <w:r>
              <w:rPr>
                <w:rFonts w:asciiTheme="minorHAnsi" w:hAnsiTheme="minorHAnsi" w:cstheme="minorHAnsi"/>
                <w:sz w:val="22"/>
                <w:szCs w:val="22"/>
              </w:rPr>
              <w:t>A 20 kt nuclear detonation occurred at the state fair grounds at 12:00</w:t>
            </w:r>
            <w:r w:rsidR="00701706">
              <w:rPr>
                <w:rFonts w:asciiTheme="minorHAnsi" w:hAnsiTheme="minorHAnsi" w:cstheme="minorHAnsi"/>
                <w:sz w:val="22"/>
                <w:szCs w:val="22"/>
              </w:rPr>
              <w:t xml:space="preserve"> </w:t>
            </w:r>
            <w:r>
              <w:rPr>
                <w:rFonts w:asciiTheme="minorHAnsi" w:hAnsiTheme="minorHAnsi" w:cstheme="minorHAnsi"/>
                <w:sz w:val="22"/>
                <w:szCs w:val="22"/>
              </w:rPr>
              <w:t xml:space="preserve">pm. </w:t>
            </w:r>
            <w:r w:rsidR="00221BCD">
              <w:rPr>
                <w:rFonts w:asciiTheme="minorHAnsi" w:hAnsiTheme="minorHAnsi" w:cstheme="minorHAnsi"/>
                <w:sz w:val="22"/>
                <w:szCs w:val="22"/>
              </w:rPr>
              <w:t xml:space="preserve">The blast zone extended 13 miles beyond the epicenter of the blast. </w:t>
            </w:r>
            <w:r w:rsidR="0038410B" w:rsidRPr="00D6698E">
              <w:rPr>
                <w:rFonts w:asciiTheme="minorHAnsi" w:hAnsiTheme="minorHAnsi" w:cstheme="minorHAnsi"/>
                <w:sz w:val="22"/>
                <w:szCs w:val="22"/>
              </w:rPr>
              <w:t xml:space="preserve">Approximately </w:t>
            </w:r>
            <w:r>
              <w:rPr>
                <w:rFonts w:asciiTheme="minorHAnsi" w:hAnsiTheme="minorHAnsi" w:cstheme="minorHAnsi"/>
                <w:sz w:val="22"/>
                <w:szCs w:val="22"/>
              </w:rPr>
              <w:t>100,000</w:t>
            </w:r>
            <w:r w:rsidR="00221BCD">
              <w:rPr>
                <w:rFonts w:asciiTheme="minorHAnsi" w:hAnsiTheme="minorHAnsi" w:cstheme="minorHAnsi"/>
                <w:sz w:val="22"/>
                <w:szCs w:val="22"/>
              </w:rPr>
              <w:t xml:space="preserve"> people were on</w:t>
            </w:r>
            <w:r>
              <w:rPr>
                <w:rFonts w:asciiTheme="minorHAnsi" w:hAnsiTheme="minorHAnsi" w:cstheme="minorHAnsi"/>
                <w:sz w:val="22"/>
                <w:szCs w:val="22"/>
              </w:rPr>
              <w:t xml:space="preserve"> the grounds</w:t>
            </w:r>
            <w:r w:rsidR="00221BCD">
              <w:rPr>
                <w:rFonts w:asciiTheme="minorHAnsi" w:hAnsiTheme="minorHAnsi" w:cstheme="minorHAnsi"/>
                <w:sz w:val="22"/>
                <w:szCs w:val="22"/>
              </w:rPr>
              <w:t xml:space="preserve"> and</w:t>
            </w:r>
            <w:r>
              <w:rPr>
                <w:rFonts w:asciiTheme="minorHAnsi" w:hAnsiTheme="minorHAnsi" w:cstheme="minorHAnsi"/>
                <w:sz w:val="22"/>
                <w:szCs w:val="22"/>
              </w:rPr>
              <w:t xml:space="preserve"> have </w:t>
            </w:r>
            <w:r w:rsidR="0038410B" w:rsidRPr="00D6698E">
              <w:rPr>
                <w:rFonts w:asciiTheme="minorHAnsi" w:hAnsiTheme="minorHAnsi" w:cstheme="minorHAnsi"/>
                <w:sz w:val="22"/>
                <w:szCs w:val="22"/>
              </w:rPr>
              <w:t xml:space="preserve">been </w:t>
            </w:r>
            <w:r>
              <w:rPr>
                <w:rFonts w:asciiTheme="minorHAnsi" w:hAnsiTheme="minorHAnsi" w:cstheme="minorHAnsi"/>
                <w:sz w:val="22"/>
                <w:szCs w:val="22"/>
              </w:rPr>
              <w:t>affected by the detonation and</w:t>
            </w:r>
            <w:r w:rsidR="00221BCD">
              <w:rPr>
                <w:rFonts w:asciiTheme="minorHAnsi" w:hAnsiTheme="minorHAnsi" w:cstheme="minorHAnsi"/>
                <w:sz w:val="22"/>
                <w:szCs w:val="22"/>
              </w:rPr>
              <w:t xml:space="preserve">/or </w:t>
            </w:r>
            <w:r w:rsidR="0038410B" w:rsidRPr="00D6698E">
              <w:rPr>
                <w:rFonts w:asciiTheme="minorHAnsi" w:hAnsiTheme="minorHAnsi" w:cstheme="minorHAnsi"/>
                <w:sz w:val="22"/>
                <w:szCs w:val="22"/>
              </w:rPr>
              <w:t>exposed</w:t>
            </w:r>
            <w:r>
              <w:rPr>
                <w:rFonts w:asciiTheme="minorHAnsi" w:hAnsiTheme="minorHAnsi" w:cstheme="minorHAnsi"/>
                <w:sz w:val="22"/>
                <w:szCs w:val="22"/>
              </w:rPr>
              <w:t xml:space="preserve"> to radiation</w:t>
            </w:r>
            <w:r w:rsidR="003E424F" w:rsidRPr="00D6698E">
              <w:rPr>
                <w:rFonts w:asciiTheme="minorHAnsi" w:hAnsiTheme="minorHAnsi" w:cstheme="minorHAnsi"/>
                <w:sz w:val="22"/>
                <w:szCs w:val="22"/>
              </w:rPr>
              <w:t>.</w:t>
            </w:r>
            <w:r w:rsidR="0038410B" w:rsidRPr="00D6698E">
              <w:rPr>
                <w:rFonts w:asciiTheme="minorHAnsi" w:hAnsiTheme="minorHAnsi" w:cstheme="minorHAnsi"/>
                <w:sz w:val="22"/>
                <w:szCs w:val="22"/>
              </w:rPr>
              <w:t xml:space="preserve"> </w:t>
            </w:r>
            <w:r w:rsidR="00221BCD">
              <w:rPr>
                <w:rFonts w:asciiTheme="minorHAnsi" w:hAnsiTheme="minorHAnsi" w:cstheme="minorHAnsi"/>
                <w:sz w:val="22"/>
                <w:szCs w:val="22"/>
              </w:rPr>
              <w:t xml:space="preserve">The metro coalition </w:t>
            </w:r>
            <w:r w:rsidR="0038410B" w:rsidRPr="00D6698E">
              <w:rPr>
                <w:rFonts w:asciiTheme="minorHAnsi" w:hAnsiTheme="minorHAnsi" w:cstheme="minorHAnsi"/>
                <w:sz w:val="22"/>
                <w:szCs w:val="22"/>
              </w:rPr>
              <w:t xml:space="preserve">has </w:t>
            </w:r>
            <w:r w:rsidR="00221BCD">
              <w:rPr>
                <w:rFonts w:asciiTheme="minorHAnsi" w:hAnsiTheme="minorHAnsi" w:cstheme="minorHAnsi"/>
                <w:sz w:val="22"/>
                <w:szCs w:val="22"/>
              </w:rPr>
              <w:t xml:space="preserve">begun to notify hospitals </w:t>
            </w:r>
            <w:r w:rsidR="00221BCD">
              <w:rPr>
                <w:rFonts w:asciiTheme="minorHAnsi" w:hAnsiTheme="minorHAnsi" w:cstheme="minorHAnsi"/>
                <w:sz w:val="22"/>
                <w:szCs w:val="22"/>
              </w:rPr>
              <w:lastRenderedPageBreak/>
              <w:t xml:space="preserve">they will be receiving an above average load of patients within the next 30 to 90 minutes. </w:t>
            </w:r>
          </w:p>
        </w:tc>
      </w:tr>
      <w:tr w:rsidR="00A07A32" w:rsidRPr="00D6698E" w14:paraId="71B1B95F" w14:textId="77777777" w:rsidTr="008C6AC4">
        <w:trPr>
          <w:trHeight w:val="432"/>
        </w:trPr>
        <w:tc>
          <w:tcPr>
            <w:tcW w:w="1908" w:type="dxa"/>
            <w:shd w:val="clear" w:color="auto" w:fill="000080"/>
            <w:vAlign w:val="center"/>
          </w:tcPr>
          <w:p w14:paraId="7E8290F2"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lastRenderedPageBreak/>
              <w:t>Sponsor</w:t>
            </w:r>
          </w:p>
        </w:tc>
        <w:tc>
          <w:tcPr>
            <w:tcW w:w="7668" w:type="dxa"/>
            <w:vAlign w:val="center"/>
          </w:tcPr>
          <w:p w14:paraId="71FF7ED6" w14:textId="77777777" w:rsidR="00A07A32" w:rsidRPr="00D6698E" w:rsidRDefault="0038410B" w:rsidP="00771894">
            <w:pPr>
              <w:spacing w:before="120" w:after="120"/>
              <w:rPr>
                <w:rFonts w:asciiTheme="minorHAnsi" w:hAnsiTheme="minorHAnsi" w:cstheme="minorHAnsi"/>
                <w:b/>
                <w:sz w:val="22"/>
                <w:szCs w:val="22"/>
              </w:rPr>
            </w:pPr>
            <w:r w:rsidRPr="00D6698E">
              <w:rPr>
                <w:rFonts w:asciiTheme="minorHAnsi" w:hAnsiTheme="minorHAnsi" w:cstheme="minorHAnsi"/>
                <w:sz w:val="22"/>
                <w:szCs w:val="22"/>
                <w:highlight w:val="yellow"/>
              </w:rPr>
              <w:t>[Insert jurisdiction name]</w:t>
            </w:r>
            <w:r w:rsidR="000F4D93" w:rsidRPr="00D6698E">
              <w:rPr>
                <w:rFonts w:asciiTheme="minorHAnsi" w:hAnsiTheme="minorHAnsi" w:cstheme="minorHAnsi"/>
                <w:sz w:val="22"/>
                <w:szCs w:val="22"/>
              </w:rPr>
              <w:t xml:space="preserve"> </w:t>
            </w:r>
          </w:p>
        </w:tc>
      </w:tr>
      <w:tr w:rsidR="00A07A32" w:rsidRPr="00D6698E" w14:paraId="007AFA5D" w14:textId="77777777" w:rsidTr="008C6AC4">
        <w:trPr>
          <w:trHeight w:val="432"/>
        </w:trPr>
        <w:tc>
          <w:tcPr>
            <w:tcW w:w="1908" w:type="dxa"/>
            <w:shd w:val="clear" w:color="auto" w:fill="000080"/>
            <w:vAlign w:val="center"/>
          </w:tcPr>
          <w:p w14:paraId="4A21656D"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Participating Organizations</w:t>
            </w:r>
          </w:p>
        </w:tc>
        <w:tc>
          <w:tcPr>
            <w:tcW w:w="7668" w:type="dxa"/>
            <w:vAlign w:val="center"/>
          </w:tcPr>
          <w:p w14:paraId="7E3CE06F" w14:textId="56F05E03" w:rsidR="00A07A32" w:rsidRPr="00D6698E" w:rsidRDefault="00352F5C" w:rsidP="003164D9">
            <w:pPr>
              <w:spacing w:before="120" w:after="120"/>
              <w:rPr>
                <w:rFonts w:asciiTheme="minorHAnsi" w:hAnsiTheme="minorHAnsi" w:cstheme="minorHAnsi"/>
                <w:sz w:val="22"/>
                <w:szCs w:val="22"/>
              </w:rPr>
            </w:pPr>
            <w:r w:rsidRPr="00D6698E">
              <w:rPr>
                <w:rFonts w:asciiTheme="minorHAnsi" w:hAnsiTheme="minorHAnsi" w:cstheme="minorHAnsi"/>
                <w:sz w:val="22"/>
                <w:szCs w:val="22"/>
              </w:rPr>
              <w:t xml:space="preserve">See Appendix </w:t>
            </w:r>
            <w:r w:rsidR="003164D9" w:rsidRPr="00D6698E">
              <w:rPr>
                <w:rFonts w:asciiTheme="minorHAnsi" w:hAnsiTheme="minorHAnsi" w:cstheme="minorHAnsi"/>
                <w:sz w:val="22"/>
                <w:szCs w:val="22"/>
              </w:rPr>
              <w:t>A</w:t>
            </w:r>
            <w:r w:rsidRPr="00D6698E">
              <w:rPr>
                <w:rFonts w:asciiTheme="minorHAnsi" w:hAnsiTheme="minorHAnsi" w:cstheme="minorHAnsi"/>
                <w:sz w:val="22"/>
                <w:szCs w:val="22"/>
              </w:rPr>
              <w:t xml:space="preserve"> for a complete list of participants.</w:t>
            </w:r>
          </w:p>
        </w:tc>
      </w:tr>
      <w:tr w:rsidR="00A07A32" w:rsidRPr="00D6698E" w14:paraId="50E1796B" w14:textId="77777777" w:rsidTr="008C6AC4">
        <w:trPr>
          <w:trHeight w:val="432"/>
        </w:trPr>
        <w:tc>
          <w:tcPr>
            <w:tcW w:w="1908" w:type="dxa"/>
            <w:shd w:val="clear" w:color="auto" w:fill="000080"/>
            <w:vAlign w:val="center"/>
          </w:tcPr>
          <w:p w14:paraId="08E374F7" w14:textId="77777777" w:rsidR="00A07A32" w:rsidRPr="00D6698E" w:rsidRDefault="00A07A32" w:rsidP="008C6AC4">
            <w:pPr>
              <w:spacing w:before="120" w:after="120"/>
              <w:jc w:val="center"/>
              <w:rPr>
                <w:rFonts w:asciiTheme="minorHAnsi" w:hAnsiTheme="minorHAnsi" w:cstheme="minorHAnsi"/>
                <w:b/>
                <w:color w:val="FFFFFF" w:themeColor="background1"/>
                <w:sz w:val="22"/>
                <w:szCs w:val="22"/>
              </w:rPr>
            </w:pPr>
            <w:r w:rsidRPr="00D6698E">
              <w:rPr>
                <w:rFonts w:asciiTheme="minorHAnsi" w:hAnsiTheme="minorHAnsi" w:cstheme="minorHAnsi"/>
                <w:b/>
                <w:color w:val="FFFFFF" w:themeColor="background1"/>
                <w:sz w:val="22"/>
                <w:szCs w:val="22"/>
              </w:rPr>
              <w:t>Point of Contact</w:t>
            </w:r>
          </w:p>
        </w:tc>
        <w:tc>
          <w:tcPr>
            <w:tcW w:w="7668" w:type="dxa"/>
            <w:vAlign w:val="center"/>
          </w:tcPr>
          <w:p w14:paraId="190ADD88" w14:textId="77777777" w:rsidR="00A07A32" w:rsidRPr="00D6698E" w:rsidRDefault="0038410B" w:rsidP="0038410B">
            <w:pPr>
              <w:spacing w:before="120" w:after="120"/>
              <w:rPr>
                <w:rFonts w:asciiTheme="minorHAnsi" w:hAnsiTheme="minorHAnsi" w:cstheme="minorHAnsi"/>
                <w:sz w:val="22"/>
                <w:szCs w:val="22"/>
              </w:rPr>
            </w:pPr>
            <w:r w:rsidRPr="00D6698E">
              <w:rPr>
                <w:rFonts w:asciiTheme="minorHAnsi" w:hAnsiTheme="minorHAnsi" w:cstheme="minorHAnsi"/>
                <w:sz w:val="22"/>
                <w:szCs w:val="22"/>
                <w:highlight w:val="yellow"/>
              </w:rPr>
              <w:t>[Insert name, title, organization, and contact information]</w:t>
            </w:r>
            <w:r w:rsidRPr="00D6698E">
              <w:rPr>
                <w:rFonts w:asciiTheme="minorHAnsi" w:hAnsiTheme="minorHAnsi" w:cstheme="minorHAnsi"/>
                <w:sz w:val="22"/>
                <w:szCs w:val="22"/>
              </w:rPr>
              <w:t xml:space="preserve"> </w:t>
            </w:r>
          </w:p>
        </w:tc>
      </w:tr>
    </w:tbl>
    <w:p w14:paraId="74FBD93E" w14:textId="77777777" w:rsidR="006746F8" w:rsidRPr="00D6698E" w:rsidRDefault="006746F8" w:rsidP="006746F8">
      <w:pPr>
        <w:pStyle w:val="BodyText"/>
        <w:rPr>
          <w:rFonts w:asciiTheme="minorHAnsi" w:hAnsiTheme="minorHAnsi" w:cstheme="minorHAnsi"/>
        </w:rPr>
        <w:sectPr w:rsidR="006746F8" w:rsidRPr="00D6698E" w:rsidSect="006746F8">
          <w:headerReference w:type="default" r:id="rId14"/>
          <w:footerReference w:type="default" r:id="rId15"/>
          <w:pgSz w:w="12240" w:h="15840" w:code="1"/>
          <w:pgMar w:top="1440" w:right="1440" w:bottom="1440" w:left="1440" w:header="432" w:footer="432" w:gutter="0"/>
          <w:pgNumType w:start="1"/>
          <w:cols w:space="720"/>
          <w:docGrid w:linePitch="360"/>
        </w:sectPr>
      </w:pPr>
    </w:p>
    <w:p w14:paraId="7CCA2019" w14:textId="77777777" w:rsidR="00D31366" w:rsidRPr="00D6698E" w:rsidRDefault="009C1950" w:rsidP="00D31366">
      <w:pPr>
        <w:pStyle w:val="Heading1"/>
        <w:spacing w:before="200" w:after="120"/>
        <w:rPr>
          <w:rFonts w:asciiTheme="minorHAnsi" w:hAnsiTheme="minorHAnsi" w:cstheme="minorHAnsi"/>
        </w:rPr>
      </w:pPr>
      <w:r w:rsidRPr="00D6698E">
        <w:rPr>
          <w:rFonts w:asciiTheme="minorHAnsi" w:hAnsiTheme="minorHAnsi" w:cstheme="minorHAnsi"/>
        </w:rPr>
        <w:lastRenderedPageBreak/>
        <w:t>General Information</w:t>
      </w:r>
    </w:p>
    <w:p w14:paraId="713E5398" w14:textId="2193FA4D" w:rsidR="009C1950" w:rsidRPr="00D6698E" w:rsidRDefault="009C1950" w:rsidP="009C1950">
      <w:pPr>
        <w:pStyle w:val="Heading2"/>
        <w:rPr>
          <w:rFonts w:asciiTheme="minorHAnsi" w:hAnsiTheme="minorHAnsi" w:cstheme="minorHAnsi"/>
          <w:kern w:val="32"/>
        </w:rPr>
      </w:pPr>
      <w:bookmarkStart w:id="0" w:name="_Toc336506591"/>
      <w:r w:rsidRPr="00D6698E">
        <w:rPr>
          <w:rFonts w:asciiTheme="minorHAnsi" w:hAnsiTheme="minorHAnsi" w:cstheme="minorHAnsi"/>
          <w:kern w:val="32"/>
        </w:rPr>
        <w:t xml:space="preserve">Exercise Objectives and </w:t>
      </w:r>
      <w:r w:rsidR="00D6698E">
        <w:rPr>
          <w:rFonts w:asciiTheme="minorHAnsi" w:hAnsiTheme="minorHAnsi" w:cstheme="minorHAnsi"/>
          <w:kern w:val="32"/>
        </w:rPr>
        <w:t>HPP</w:t>
      </w:r>
      <w:r w:rsidRPr="00D6698E">
        <w:rPr>
          <w:rFonts w:asciiTheme="minorHAnsi" w:hAnsiTheme="minorHAnsi" w:cstheme="minorHAnsi"/>
          <w:kern w:val="32"/>
        </w:rPr>
        <w:t xml:space="preserve"> Capabilities</w:t>
      </w:r>
    </w:p>
    <w:p w14:paraId="7F19D970" w14:textId="3D11FA77" w:rsidR="00D82049" w:rsidRPr="00D6698E" w:rsidRDefault="00D82049" w:rsidP="00D82049">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The following exercise objectives </w:t>
      </w:r>
      <w:r w:rsidR="00E620B2" w:rsidRPr="00D6698E">
        <w:rPr>
          <w:rFonts w:asciiTheme="minorHAnsi" w:hAnsiTheme="minorHAnsi" w:cstheme="minorHAnsi"/>
          <w:sz w:val="22"/>
          <w:szCs w:val="22"/>
        </w:rPr>
        <w:t xml:space="preserve">in Table 1 </w:t>
      </w:r>
      <w:r w:rsidRPr="00D6698E">
        <w:rPr>
          <w:rFonts w:asciiTheme="minorHAnsi" w:hAnsiTheme="minorHAnsi" w:cstheme="minorHAnsi"/>
          <w:sz w:val="22"/>
          <w:szCs w:val="22"/>
        </w:rPr>
        <w:t xml:space="preserve">describe the expected outcomes for the exercise.  The objectives are linked to </w:t>
      </w:r>
      <w:r w:rsidR="00D6698E">
        <w:rPr>
          <w:rFonts w:asciiTheme="minorHAnsi" w:hAnsiTheme="minorHAnsi" w:cstheme="minorHAnsi"/>
          <w:sz w:val="22"/>
          <w:szCs w:val="22"/>
        </w:rPr>
        <w:t>HPP</w:t>
      </w:r>
      <w:r w:rsidRPr="00D6698E">
        <w:rPr>
          <w:rFonts w:asciiTheme="minorHAnsi" w:hAnsiTheme="minorHAnsi" w:cstheme="minorHAnsi"/>
          <w:sz w:val="22"/>
          <w:szCs w:val="22"/>
        </w:rPr>
        <w:t xml:space="preserve"> capabilities, which are distinct critical elements necessary to achieve the specific mission area(s</w:t>
      </w:r>
      <w:r w:rsidR="00782973" w:rsidRPr="00D6698E">
        <w:rPr>
          <w:rFonts w:asciiTheme="minorHAnsi" w:hAnsiTheme="minorHAnsi" w:cstheme="minorHAnsi"/>
          <w:sz w:val="22"/>
          <w:szCs w:val="22"/>
        </w:rPr>
        <w:t>)</w:t>
      </w:r>
      <w:r w:rsidRPr="00D6698E">
        <w:rPr>
          <w:rFonts w:asciiTheme="minorHAnsi" w:hAnsiTheme="minorHAnsi" w:cstheme="minorHAnsi"/>
          <w:sz w:val="22"/>
          <w:szCs w:val="22"/>
        </w:rPr>
        <w:t>.  The objectives and aligned</w:t>
      </w:r>
      <w:r w:rsidR="00D6698E">
        <w:rPr>
          <w:rFonts w:asciiTheme="minorHAnsi" w:hAnsiTheme="minorHAnsi" w:cstheme="minorHAnsi"/>
          <w:sz w:val="22"/>
          <w:szCs w:val="22"/>
        </w:rPr>
        <w:t xml:space="preserve"> HPP</w:t>
      </w:r>
      <w:r w:rsidRPr="00D6698E">
        <w:rPr>
          <w:rFonts w:asciiTheme="minorHAnsi" w:hAnsiTheme="minorHAnsi" w:cstheme="minorHAnsi"/>
          <w:sz w:val="22"/>
          <w:szCs w:val="22"/>
        </w:rPr>
        <w:t xml:space="preserve"> capabilities </w:t>
      </w:r>
      <w:r w:rsidR="00C40C71" w:rsidRPr="00D6698E">
        <w:rPr>
          <w:rFonts w:asciiTheme="minorHAnsi" w:hAnsiTheme="minorHAnsi" w:cstheme="minorHAnsi"/>
          <w:sz w:val="22"/>
          <w:szCs w:val="22"/>
        </w:rPr>
        <w:t>are</w:t>
      </w:r>
      <w:r w:rsidR="00FA6EB6" w:rsidRPr="00D6698E">
        <w:rPr>
          <w:rFonts w:asciiTheme="minorHAnsi" w:hAnsiTheme="minorHAnsi" w:cstheme="minorHAnsi"/>
          <w:sz w:val="22"/>
          <w:szCs w:val="22"/>
        </w:rPr>
        <w:t xml:space="preserve"> </w:t>
      </w:r>
      <w:r w:rsidRPr="00D6698E">
        <w:rPr>
          <w:rFonts w:asciiTheme="minorHAnsi" w:hAnsiTheme="minorHAnsi" w:cstheme="minorHAnsi"/>
          <w:sz w:val="22"/>
          <w:szCs w:val="22"/>
        </w:rPr>
        <w:t>selected by the Exercise Planning Team.</w:t>
      </w:r>
    </w:p>
    <w:tbl>
      <w:tblPr>
        <w:tblStyle w:val="TableGrid"/>
        <w:tblW w:w="0" w:type="auto"/>
        <w:tblLook w:val="01E0" w:firstRow="1" w:lastRow="1" w:firstColumn="1" w:lastColumn="1" w:noHBand="0" w:noVBand="0"/>
      </w:tblPr>
      <w:tblGrid>
        <w:gridCol w:w="4585"/>
        <w:gridCol w:w="4765"/>
      </w:tblGrid>
      <w:tr w:rsidR="009C1950" w:rsidRPr="00D6698E" w14:paraId="79C8D4B1" w14:textId="77777777" w:rsidTr="00701706">
        <w:trPr>
          <w:tblHeader/>
        </w:trPr>
        <w:tc>
          <w:tcPr>
            <w:tcW w:w="4585" w:type="dxa"/>
            <w:shd w:val="clear" w:color="auto" w:fill="002060"/>
          </w:tcPr>
          <w:p w14:paraId="1DB79B32" w14:textId="77777777" w:rsidR="009C1950" w:rsidRPr="00D6698E" w:rsidRDefault="009C1950" w:rsidP="009C1950">
            <w:pPr>
              <w:pStyle w:val="TableHead"/>
              <w:rPr>
                <w:rFonts w:asciiTheme="minorHAnsi" w:hAnsiTheme="minorHAnsi" w:cstheme="minorHAnsi"/>
              </w:rPr>
            </w:pPr>
            <w:r w:rsidRPr="00D6698E">
              <w:rPr>
                <w:rFonts w:asciiTheme="minorHAnsi" w:hAnsiTheme="minorHAnsi" w:cstheme="minorHAnsi"/>
              </w:rPr>
              <w:t>Exercise Objective</w:t>
            </w:r>
          </w:p>
        </w:tc>
        <w:tc>
          <w:tcPr>
            <w:tcW w:w="4765" w:type="dxa"/>
            <w:shd w:val="clear" w:color="auto" w:fill="002060"/>
          </w:tcPr>
          <w:p w14:paraId="27C98A3C" w14:textId="4FF08303" w:rsidR="009C1950" w:rsidRPr="00D6698E" w:rsidRDefault="00D6698E" w:rsidP="009C1950">
            <w:pPr>
              <w:pStyle w:val="TableHead"/>
              <w:rPr>
                <w:rFonts w:asciiTheme="minorHAnsi" w:hAnsiTheme="minorHAnsi" w:cstheme="minorHAnsi"/>
              </w:rPr>
            </w:pPr>
            <w:r>
              <w:rPr>
                <w:rFonts w:asciiTheme="minorHAnsi" w:hAnsiTheme="minorHAnsi" w:cstheme="minorHAnsi"/>
              </w:rPr>
              <w:t>HPP</w:t>
            </w:r>
            <w:r w:rsidR="009C1950" w:rsidRPr="00D6698E">
              <w:rPr>
                <w:rFonts w:asciiTheme="minorHAnsi" w:hAnsiTheme="minorHAnsi" w:cstheme="minorHAnsi"/>
              </w:rPr>
              <w:t xml:space="preserve"> Capability</w:t>
            </w:r>
          </w:p>
        </w:tc>
      </w:tr>
      <w:tr w:rsidR="009C1950" w:rsidRPr="00D6698E" w14:paraId="62405ABF" w14:textId="77777777" w:rsidTr="00F67842">
        <w:tc>
          <w:tcPr>
            <w:tcW w:w="4585" w:type="dxa"/>
          </w:tcPr>
          <w:p w14:paraId="66F0F8D5" w14:textId="19492606" w:rsidR="009C1950" w:rsidRPr="00D6698E" w:rsidRDefault="005D1C31" w:rsidP="00D6698E">
            <w:pPr>
              <w:rPr>
                <w:rFonts w:asciiTheme="minorHAnsi" w:hAnsiTheme="minorHAnsi" w:cstheme="minorHAnsi"/>
                <w:sz w:val="22"/>
                <w:szCs w:val="22"/>
              </w:rPr>
            </w:pPr>
            <w:r w:rsidRPr="005D1C31">
              <w:rPr>
                <w:rFonts w:asciiTheme="minorHAnsi" w:hAnsiTheme="minorHAnsi" w:cstheme="minorHAnsi"/>
                <w:sz w:val="22"/>
                <w:szCs w:val="22"/>
              </w:rPr>
              <w:t>Describe processes for staff to activate a nuclear or hospital surge plan and support functions.</w:t>
            </w:r>
          </w:p>
        </w:tc>
        <w:tc>
          <w:tcPr>
            <w:tcW w:w="4765" w:type="dxa"/>
          </w:tcPr>
          <w:p w14:paraId="4A18559E" w14:textId="539E2769" w:rsidR="005D1C31" w:rsidRPr="005D1C31" w:rsidRDefault="005D1C31" w:rsidP="005D1C31">
            <w:pPr>
              <w:pStyle w:val="Tabletext"/>
              <w:rPr>
                <w:rFonts w:asciiTheme="minorHAnsi" w:hAnsiTheme="minorHAnsi" w:cstheme="minorHAnsi"/>
                <w:bCs/>
                <w:sz w:val="22"/>
                <w:szCs w:val="22"/>
              </w:rPr>
            </w:pPr>
            <w:r w:rsidRPr="005D1C31">
              <w:rPr>
                <w:rFonts w:asciiTheme="minorHAnsi" w:hAnsiTheme="minorHAnsi" w:cstheme="minorHAnsi"/>
                <w:bCs/>
                <w:sz w:val="22"/>
                <w:szCs w:val="22"/>
              </w:rPr>
              <w:t xml:space="preserve">Capability 4: Medical Surge </w:t>
            </w:r>
          </w:p>
          <w:p w14:paraId="4586DFB1" w14:textId="07B7D3D6" w:rsidR="009C1950" w:rsidRPr="00D6698E" w:rsidRDefault="005D1C31" w:rsidP="005D1C31">
            <w:pPr>
              <w:pStyle w:val="Tabletext"/>
              <w:rPr>
                <w:rFonts w:asciiTheme="minorHAnsi" w:hAnsiTheme="minorHAnsi" w:cstheme="minorHAnsi"/>
                <w:bCs/>
                <w:sz w:val="22"/>
                <w:szCs w:val="22"/>
              </w:rPr>
            </w:pPr>
            <w:r w:rsidRPr="005D1C31">
              <w:rPr>
                <w:rFonts w:asciiTheme="minorHAnsi" w:hAnsiTheme="minorHAnsi" w:cstheme="minorHAnsi"/>
                <w:bCs/>
                <w:sz w:val="22"/>
                <w:szCs w:val="22"/>
              </w:rPr>
              <w:t>•Objective 2: Respond to a Medical Surge</w:t>
            </w:r>
          </w:p>
        </w:tc>
      </w:tr>
      <w:tr w:rsidR="009C1950" w:rsidRPr="00D6698E" w14:paraId="2EEA81C3" w14:textId="77777777" w:rsidTr="00F67842">
        <w:tc>
          <w:tcPr>
            <w:tcW w:w="4585" w:type="dxa"/>
          </w:tcPr>
          <w:p w14:paraId="70A1A462" w14:textId="5812F048" w:rsidR="009C1950" w:rsidRPr="00D6698E" w:rsidRDefault="005D1C31" w:rsidP="00D6698E">
            <w:pPr>
              <w:rPr>
                <w:rFonts w:asciiTheme="minorHAnsi" w:hAnsiTheme="minorHAnsi" w:cstheme="minorHAnsi"/>
                <w:sz w:val="22"/>
                <w:szCs w:val="22"/>
                <w:highlight w:val="green"/>
              </w:rPr>
            </w:pPr>
            <w:r w:rsidRPr="005D1C31">
              <w:rPr>
                <w:rFonts w:asciiTheme="minorHAnsi" w:hAnsiTheme="minorHAnsi" w:cstheme="minorHAnsi"/>
                <w:sz w:val="22"/>
                <w:szCs w:val="22"/>
              </w:rPr>
              <w:t xml:space="preserve">Clarify the communication processes for </w:t>
            </w:r>
            <w:r w:rsidRPr="005D1C31">
              <w:rPr>
                <w:rFonts w:asciiTheme="minorHAnsi" w:hAnsiTheme="minorHAnsi" w:cstheme="minorHAnsi"/>
                <w:sz w:val="22"/>
                <w:szCs w:val="22"/>
                <w:highlight w:val="yellow"/>
              </w:rPr>
              <w:t>[Facility]</w:t>
            </w:r>
            <w:r w:rsidRPr="005D1C31">
              <w:rPr>
                <w:rFonts w:asciiTheme="minorHAnsi" w:hAnsiTheme="minorHAnsi" w:cstheme="minorHAnsi"/>
                <w:sz w:val="22"/>
                <w:szCs w:val="22"/>
              </w:rPr>
              <w:t xml:space="preserve"> to coordinate operations with MDH, </w:t>
            </w:r>
            <w:r w:rsidRPr="005D1C31">
              <w:rPr>
                <w:rFonts w:asciiTheme="minorHAnsi" w:hAnsiTheme="minorHAnsi" w:cstheme="minorHAnsi"/>
                <w:sz w:val="22"/>
                <w:szCs w:val="22"/>
                <w:highlight w:val="yellow"/>
              </w:rPr>
              <w:t>[jurisdiction’s emergency management agency],</w:t>
            </w:r>
            <w:r w:rsidRPr="005D1C31">
              <w:rPr>
                <w:rFonts w:asciiTheme="minorHAnsi" w:hAnsiTheme="minorHAnsi" w:cstheme="minorHAnsi"/>
                <w:sz w:val="22"/>
                <w:szCs w:val="22"/>
              </w:rPr>
              <w:t xml:space="preserve"> and other jurisdictional response stakeholders.</w:t>
            </w:r>
          </w:p>
        </w:tc>
        <w:tc>
          <w:tcPr>
            <w:tcW w:w="4765" w:type="dxa"/>
          </w:tcPr>
          <w:p w14:paraId="67FBC4BD" w14:textId="77777777" w:rsidR="005D1C31" w:rsidRPr="005D1C31" w:rsidRDefault="005D1C31" w:rsidP="005D1C31">
            <w:pPr>
              <w:pStyle w:val="Tabletext"/>
              <w:rPr>
                <w:rFonts w:asciiTheme="minorHAnsi" w:hAnsiTheme="minorHAnsi" w:cstheme="minorHAnsi"/>
                <w:color w:val="211D1E"/>
                <w:sz w:val="22"/>
                <w:szCs w:val="22"/>
              </w:rPr>
            </w:pPr>
            <w:r w:rsidRPr="005D1C31">
              <w:rPr>
                <w:rFonts w:asciiTheme="minorHAnsi" w:hAnsiTheme="minorHAnsi" w:cstheme="minorHAnsi"/>
                <w:color w:val="211D1E"/>
                <w:sz w:val="22"/>
                <w:szCs w:val="22"/>
              </w:rPr>
              <w:t xml:space="preserve">Capability 2: Health Care and Medical Response Coordination </w:t>
            </w:r>
          </w:p>
          <w:p w14:paraId="40B78464" w14:textId="5D4DF300" w:rsidR="005D1C31" w:rsidRPr="005D1C31" w:rsidRDefault="005D1C31" w:rsidP="005D1C31">
            <w:pPr>
              <w:pStyle w:val="Tabletext"/>
              <w:rPr>
                <w:rFonts w:asciiTheme="minorHAnsi" w:hAnsiTheme="minorHAnsi" w:cstheme="minorHAnsi"/>
                <w:color w:val="211D1E"/>
                <w:sz w:val="22"/>
                <w:szCs w:val="22"/>
              </w:rPr>
            </w:pPr>
            <w:r w:rsidRPr="005D1C31">
              <w:rPr>
                <w:rFonts w:asciiTheme="minorHAnsi" w:hAnsiTheme="minorHAnsi" w:cstheme="minorHAnsi"/>
                <w:color w:val="211D1E"/>
                <w:sz w:val="22"/>
                <w:szCs w:val="22"/>
              </w:rPr>
              <w:t xml:space="preserve">•Objective 1: Develop and Coordinate Health Care Organization and Health Care Coalition Response Plans </w:t>
            </w:r>
          </w:p>
          <w:p w14:paraId="042C3499" w14:textId="12702F3A" w:rsidR="009C1950" w:rsidRPr="00D6698E" w:rsidRDefault="005D1C31" w:rsidP="005D1C31">
            <w:pPr>
              <w:pStyle w:val="Tabletext"/>
              <w:rPr>
                <w:rFonts w:asciiTheme="minorHAnsi" w:hAnsiTheme="minorHAnsi" w:cstheme="minorHAnsi"/>
                <w:color w:val="211D1E"/>
                <w:sz w:val="22"/>
                <w:szCs w:val="22"/>
              </w:rPr>
            </w:pPr>
            <w:r w:rsidRPr="005D1C31">
              <w:rPr>
                <w:rFonts w:asciiTheme="minorHAnsi" w:hAnsiTheme="minorHAnsi" w:cstheme="minorHAnsi"/>
                <w:color w:val="211D1E"/>
                <w:sz w:val="22"/>
                <w:szCs w:val="22"/>
              </w:rPr>
              <w:t>•Objective 3: Coordinate Response Strategy, Resources, and Communications</w:t>
            </w:r>
          </w:p>
        </w:tc>
      </w:tr>
      <w:tr w:rsidR="008C0827" w:rsidRPr="00D6698E" w14:paraId="653DE659" w14:textId="77777777" w:rsidTr="00F67842">
        <w:tc>
          <w:tcPr>
            <w:tcW w:w="4585" w:type="dxa"/>
          </w:tcPr>
          <w:p w14:paraId="56776F9F" w14:textId="77777777" w:rsidR="008C0827" w:rsidRPr="00D6698E" w:rsidRDefault="008C0827" w:rsidP="00273930">
            <w:pPr>
              <w:rPr>
                <w:rFonts w:asciiTheme="minorHAnsi" w:hAnsiTheme="minorHAnsi" w:cstheme="minorHAnsi"/>
                <w:sz w:val="22"/>
                <w:szCs w:val="22"/>
              </w:rPr>
            </w:pPr>
            <w:r w:rsidRPr="00D6698E">
              <w:rPr>
                <w:rFonts w:asciiTheme="minorHAnsi" w:hAnsiTheme="minorHAnsi" w:cstheme="minorHAnsi"/>
                <w:sz w:val="22"/>
                <w:szCs w:val="22"/>
              </w:rPr>
              <w:t xml:space="preserve">Describe how </w:t>
            </w:r>
            <w:r w:rsidRPr="00B33D38">
              <w:rPr>
                <w:rFonts w:asciiTheme="minorHAnsi" w:hAnsiTheme="minorHAnsi" w:cstheme="minorHAnsi"/>
                <w:sz w:val="22"/>
                <w:szCs w:val="22"/>
                <w:highlight w:val="yellow"/>
              </w:rPr>
              <w:t>[facility]</w:t>
            </w:r>
            <w:r>
              <w:rPr>
                <w:rFonts w:asciiTheme="minorHAnsi" w:hAnsiTheme="minorHAnsi" w:cstheme="minorHAnsi"/>
                <w:sz w:val="22"/>
                <w:szCs w:val="22"/>
              </w:rPr>
              <w:t xml:space="preserve"> will deal with an influx of pediatric patients before transportation to a pediatric hospital can be achieved.</w:t>
            </w:r>
          </w:p>
        </w:tc>
        <w:tc>
          <w:tcPr>
            <w:tcW w:w="4765" w:type="dxa"/>
          </w:tcPr>
          <w:p w14:paraId="3F01FC1B" w14:textId="77777777" w:rsidR="008C0827" w:rsidRPr="007A004F" w:rsidRDefault="008C0827" w:rsidP="00273930">
            <w:pPr>
              <w:pStyle w:val="Tabletext"/>
              <w:rPr>
                <w:rFonts w:asciiTheme="minorHAnsi" w:hAnsiTheme="minorHAnsi" w:cstheme="minorHAnsi"/>
                <w:sz w:val="22"/>
                <w:szCs w:val="22"/>
              </w:rPr>
            </w:pPr>
            <w:r w:rsidRPr="007A004F">
              <w:rPr>
                <w:rFonts w:asciiTheme="minorHAnsi" w:hAnsiTheme="minorHAnsi" w:cstheme="minorHAnsi"/>
                <w:sz w:val="22"/>
                <w:szCs w:val="22"/>
              </w:rPr>
              <w:t xml:space="preserve">Capability 4: Medical Surge </w:t>
            </w:r>
          </w:p>
          <w:p w14:paraId="4A316D60" w14:textId="77777777" w:rsidR="008C0827" w:rsidRPr="00D6698E" w:rsidRDefault="008C0827" w:rsidP="00273930">
            <w:pPr>
              <w:pStyle w:val="Tabletext"/>
              <w:rPr>
                <w:rFonts w:asciiTheme="minorHAnsi" w:hAnsiTheme="minorHAnsi" w:cstheme="minorHAnsi"/>
                <w:sz w:val="22"/>
                <w:szCs w:val="22"/>
              </w:rPr>
            </w:pPr>
            <w:r w:rsidRPr="007A004F">
              <w:rPr>
                <w:rFonts w:asciiTheme="minorHAnsi" w:hAnsiTheme="minorHAnsi" w:cstheme="minorHAnsi"/>
                <w:sz w:val="22"/>
                <w:szCs w:val="22"/>
              </w:rPr>
              <w:t>•Objective 2: Respond to a Medical Surge</w:t>
            </w:r>
          </w:p>
        </w:tc>
      </w:tr>
      <w:tr w:rsidR="00651EFD" w:rsidRPr="00D6698E" w14:paraId="3711D4A8" w14:textId="77777777" w:rsidTr="00F67842">
        <w:trPr>
          <w:trHeight w:val="692"/>
        </w:trPr>
        <w:tc>
          <w:tcPr>
            <w:tcW w:w="4585" w:type="dxa"/>
          </w:tcPr>
          <w:p w14:paraId="6D49E576" w14:textId="011F45C7" w:rsidR="00651EFD" w:rsidRPr="00D6698E" w:rsidRDefault="00651EFD" w:rsidP="00651EFD">
            <w:pPr>
              <w:rPr>
                <w:rFonts w:asciiTheme="minorHAnsi" w:hAnsiTheme="minorHAnsi" w:cstheme="minorHAnsi"/>
                <w:sz w:val="22"/>
                <w:szCs w:val="22"/>
                <w:highlight w:val="green"/>
              </w:rPr>
            </w:pPr>
            <w:r w:rsidRPr="007553A8">
              <w:rPr>
                <w:rFonts w:asciiTheme="minorHAnsi" w:hAnsiTheme="minorHAnsi" w:cstheme="minorHAnsi"/>
                <w:sz w:val="22"/>
                <w:szCs w:val="22"/>
              </w:rPr>
              <w:t>Applying nuclear processes, tools, and protocols, discuss how the hospital with deal with an influx of patients</w:t>
            </w:r>
            <w:r>
              <w:rPr>
                <w:rFonts w:asciiTheme="minorHAnsi" w:hAnsiTheme="minorHAnsi" w:cstheme="minorHAnsi"/>
                <w:sz w:val="22"/>
                <w:szCs w:val="22"/>
              </w:rPr>
              <w:t xml:space="preserve"> while also dealing with a loss of critical infrastructure. </w:t>
            </w:r>
          </w:p>
        </w:tc>
        <w:tc>
          <w:tcPr>
            <w:tcW w:w="4765" w:type="dxa"/>
          </w:tcPr>
          <w:p w14:paraId="6752F984" w14:textId="77777777" w:rsidR="00651EFD" w:rsidRPr="005D1C31" w:rsidRDefault="00651EFD" w:rsidP="00651EFD">
            <w:pPr>
              <w:pStyle w:val="Tabletext"/>
              <w:rPr>
                <w:rFonts w:asciiTheme="minorHAnsi" w:hAnsiTheme="minorHAnsi" w:cstheme="minorHAnsi"/>
                <w:color w:val="211D1E"/>
                <w:sz w:val="22"/>
                <w:szCs w:val="22"/>
              </w:rPr>
            </w:pPr>
            <w:r w:rsidRPr="005D1C31">
              <w:rPr>
                <w:rFonts w:asciiTheme="minorHAnsi" w:hAnsiTheme="minorHAnsi" w:cstheme="minorHAnsi"/>
                <w:color w:val="211D1E"/>
                <w:sz w:val="22"/>
                <w:szCs w:val="22"/>
              </w:rPr>
              <w:t xml:space="preserve">Capability 2: Health Care and Medical Response Coordination </w:t>
            </w:r>
          </w:p>
          <w:p w14:paraId="46F4C40C" w14:textId="78506B1F" w:rsidR="00651EFD" w:rsidRPr="00D6698E" w:rsidRDefault="00651EFD" w:rsidP="00651EFD">
            <w:pPr>
              <w:pStyle w:val="Tabletext"/>
              <w:rPr>
                <w:rFonts w:asciiTheme="minorHAnsi" w:hAnsiTheme="minorHAnsi" w:cstheme="minorHAnsi"/>
                <w:sz w:val="22"/>
                <w:szCs w:val="22"/>
              </w:rPr>
            </w:pPr>
            <w:r w:rsidRPr="005D1C31">
              <w:rPr>
                <w:rFonts w:asciiTheme="minorHAnsi" w:hAnsiTheme="minorHAnsi" w:cstheme="minorHAnsi"/>
                <w:color w:val="211D1E"/>
                <w:sz w:val="22"/>
                <w:szCs w:val="22"/>
              </w:rPr>
              <w:t>•Objective 3: Coordinate Response Strategy, Resources, and Communications</w:t>
            </w:r>
          </w:p>
        </w:tc>
      </w:tr>
    </w:tbl>
    <w:p w14:paraId="493B1325" w14:textId="7A480AF3" w:rsidR="005E0C8D" w:rsidRPr="00D6698E" w:rsidRDefault="009C1950" w:rsidP="009C1950">
      <w:pPr>
        <w:pStyle w:val="HSEEPFigureTitle"/>
        <w:rPr>
          <w:rFonts w:asciiTheme="minorHAnsi" w:hAnsiTheme="minorHAnsi" w:cstheme="minorHAnsi"/>
        </w:rPr>
      </w:pPr>
      <w:r w:rsidRPr="00D6698E">
        <w:rPr>
          <w:rFonts w:asciiTheme="minorHAnsi" w:hAnsiTheme="minorHAnsi" w:cstheme="minorHAnsi"/>
        </w:rPr>
        <w:t xml:space="preserve">Table 1. Exercise Objectives and </w:t>
      </w:r>
      <w:r w:rsidR="00D82049" w:rsidRPr="00D6698E">
        <w:rPr>
          <w:rFonts w:asciiTheme="minorHAnsi" w:hAnsiTheme="minorHAnsi" w:cstheme="minorHAnsi"/>
        </w:rPr>
        <w:t>Associated</w:t>
      </w:r>
      <w:r w:rsidRPr="00D6698E">
        <w:rPr>
          <w:rFonts w:asciiTheme="minorHAnsi" w:hAnsiTheme="minorHAnsi" w:cstheme="minorHAnsi"/>
        </w:rPr>
        <w:t xml:space="preserve"> </w:t>
      </w:r>
      <w:r w:rsidR="00D6698E">
        <w:rPr>
          <w:rFonts w:asciiTheme="minorHAnsi" w:hAnsiTheme="minorHAnsi" w:cstheme="minorHAnsi"/>
        </w:rPr>
        <w:t>HPP</w:t>
      </w:r>
      <w:r w:rsidRPr="00D6698E">
        <w:rPr>
          <w:rFonts w:asciiTheme="minorHAnsi" w:hAnsiTheme="minorHAnsi" w:cstheme="minorHAnsi"/>
        </w:rPr>
        <w:t xml:space="preserve"> Capabilities</w:t>
      </w:r>
    </w:p>
    <w:p w14:paraId="2F2A6D4A" w14:textId="2A68130E" w:rsidR="009C1950" w:rsidRPr="00D6698E" w:rsidRDefault="005E0C8D" w:rsidP="005E0C8D">
      <w:pPr>
        <w:spacing w:after="200" w:line="276" w:lineRule="auto"/>
        <w:rPr>
          <w:rFonts w:asciiTheme="minorHAnsi" w:hAnsiTheme="minorHAnsi" w:cstheme="minorHAnsi"/>
          <w:b/>
          <w:sz w:val="20"/>
          <w:szCs w:val="20"/>
        </w:rPr>
      </w:pPr>
      <w:r w:rsidRPr="00D6698E">
        <w:rPr>
          <w:rFonts w:asciiTheme="minorHAnsi" w:hAnsiTheme="minorHAnsi" w:cstheme="minorHAnsi"/>
        </w:rPr>
        <w:br w:type="page"/>
      </w:r>
    </w:p>
    <w:p w14:paraId="7A5A3BCC" w14:textId="77777777" w:rsidR="009C1950" w:rsidRPr="00D6698E" w:rsidRDefault="009C1950" w:rsidP="009C1950">
      <w:pPr>
        <w:pStyle w:val="Heading2"/>
        <w:rPr>
          <w:rFonts w:asciiTheme="minorHAnsi" w:hAnsiTheme="minorHAnsi" w:cstheme="minorHAnsi"/>
        </w:rPr>
      </w:pPr>
      <w:r w:rsidRPr="00D6698E">
        <w:rPr>
          <w:rFonts w:asciiTheme="minorHAnsi" w:hAnsiTheme="minorHAnsi" w:cstheme="minorHAnsi"/>
        </w:rPr>
        <w:lastRenderedPageBreak/>
        <w:t>Participant Roles and Responsibilities</w:t>
      </w:r>
    </w:p>
    <w:p w14:paraId="72B4EB48" w14:textId="77777777" w:rsidR="009C1950" w:rsidRPr="00D6698E" w:rsidRDefault="009C1950" w:rsidP="009C1950">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The term </w:t>
      </w:r>
      <w:r w:rsidRPr="00D6698E">
        <w:rPr>
          <w:rFonts w:asciiTheme="minorHAnsi" w:hAnsiTheme="minorHAnsi" w:cstheme="minorHAnsi"/>
          <w:i/>
          <w:sz w:val="22"/>
          <w:szCs w:val="22"/>
        </w:rPr>
        <w:t>participant</w:t>
      </w:r>
      <w:r w:rsidRPr="00D6698E">
        <w:rPr>
          <w:rFonts w:asciiTheme="minorHAnsi" w:hAnsiTheme="minorHAnsi" w:cstheme="minorHAnsi"/>
          <w:sz w:val="22"/>
          <w:szCs w:val="22"/>
        </w:rPr>
        <w:t xml:space="preserve"> encompasses many groups of people, not just those playing in the exercise. Groups of participants involved in the exercise, and their respective roles and responsibilities, are as follows:</w:t>
      </w:r>
    </w:p>
    <w:p w14:paraId="21B311D5" w14:textId="77777777" w:rsidR="009C1950" w:rsidRPr="00D6698E" w:rsidRDefault="009C1950" w:rsidP="009C1950">
      <w:pPr>
        <w:pStyle w:val="ListBullet"/>
        <w:rPr>
          <w:rFonts w:asciiTheme="minorHAnsi" w:hAnsiTheme="minorHAnsi" w:cstheme="minorHAnsi"/>
          <w:sz w:val="22"/>
          <w:szCs w:val="22"/>
        </w:rPr>
      </w:pPr>
      <w:r w:rsidRPr="00D6698E">
        <w:rPr>
          <w:rFonts w:asciiTheme="minorHAnsi" w:hAnsiTheme="minorHAnsi" w:cstheme="minorHAnsi"/>
          <w:b/>
          <w:sz w:val="22"/>
          <w:szCs w:val="22"/>
        </w:rPr>
        <w:t>Players.</w:t>
      </w:r>
      <w:r w:rsidRPr="00D6698E">
        <w:rPr>
          <w:rFonts w:asciiTheme="minorHAnsi" w:hAnsiTheme="minorHAnsi" w:cstheme="minorHAnsi"/>
          <w:sz w:val="22"/>
          <w:szCs w:val="22"/>
        </w:rPr>
        <w:t xml:space="preserve">  Players are personnel who have an active role in discussing or performing their regular roles and responsibilities during the exercise.  Players discuss or initiate actions in response to the simulated emergency. </w:t>
      </w:r>
    </w:p>
    <w:p w14:paraId="6DBFE8C6" w14:textId="77777777" w:rsidR="009C1950" w:rsidRPr="00D6698E" w:rsidRDefault="009C1950" w:rsidP="009C1950">
      <w:pPr>
        <w:pStyle w:val="ListBullet"/>
        <w:rPr>
          <w:rFonts w:asciiTheme="minorHAnsi" w:hAnsiTheme="minorHAnsi" w:cstheme="minorHAnsi"/>
          <w:sz w:val="22"/>
          <w:szCs w:val="22"/>
        </w:rPr>
      </w:pPr>
      <w:r w:rsidRPr="00D6698E">
        <w:rPr>
          <w:rFonts w:asciiTheme="minorHAnsi" w:hAnsiTheme="minorHAnsi" w:cstheme="minorHAnsi"/>
          <w:b/>
          <w:sz w:val="22"/>
          <w:szCs w:val="22"/>
        </w:rPr>
        <w:t>Observers.</w:t>
      </w:r>
      <w:r w:rsidRPr="00D6698E">
        <w:rPr>
          <w:rFonts w:asciiTheme="minorHAnsi" w:hAnsiTheme="minorHAnsi" w:cstheme="minorHAnsi"/>
          <w:sz w:val="22"/>
          <w:szCs w:val="22"/>
        </w:rPr>
        <w:t xml:space="preserve">  Observers do not directly participate in the exercise.  However, they may support the development of player responses to the situation during the discussion by asking relevant questions or providing subject matter expertise.</w:t>
      </w:r>
    </w:p>
    <w:p w14:paraId="7651F04F" w14:textId="77777777" w:rsidR="009C1950" w:rsidRPr="00D6698E" w:rsidRDefault="009C1950" w:rsidP="009C1950">
      <w:pPr>
        <w:pStyle w:val="ListBullet"/>
        <w:spacing w:after="80"/>
        <w:rPr>
          <w:rFonts w:asciiTheme="minorHAnsi" w:hAnsiTheme="minorHAnsi" w:cstheme="minorHAnsi"/>
          <w:sz w:val="22"/>
          <w:szCs w:val="22"/>
        </w:rPr>
      </w:pPr>
      <w:r w:rsidRPr="00D6698E">
        <w:rPr>
          <w:rFonts w:asciiTheme="minorHAnsi" w:hAnsiTheme="minorHAnsi" w:cstheme="minorHAnsi"/>
          <w:b/>
          <w:sz w:val="22"/>
          <w:szCs w:val="22"/>
        </w:rPr>
        <w:t>Facilitators.</w:t>
      </w:r>
      <w:r w:rsidRPr="00D6698E">
        <w:rPr>
          <w:rFonts w:asciiTheme="minorHAnsi" w:hAnsiTheme="minorHAnsi" w:cstheme="minorHAnsi"/>
          <w:sz w:val="22"/>
          <w:szCs w:val="22"/>
        </w:rP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14:paraId="407CF49F" w14:textId="77777777" w:rsidR="009C1950" w:rsidRPr="00D6698E" w:rsidRDefault="009C1950" w:rsidP="009C1950">
      <w:pPr>
        <w:pStyle w:val="ListBullet"/>
        <w:spacing w:after="80"/>
        <w:rPr>
          <w:rFonts w:asciiTheme="minorHAnsi" w:hAnsiTheme="minorHAnsi" w:cstheme="minorHAnsi"/>
          <w:sz w:val="22"/>
          <w:szCs w:val="22"/>
        </w:rPr>
      </w:pPr>
      <w:r w:rsidRPr="00D6698E">
        <w:rPr>
          <w:rFonts w:asciiTheme="minorHAnsi" w:hAnsiTheme="minorHAnsi" w:cstheme="minorHAnsi"/>
          <w:b/>
          <w:sz w:val="22"/>
          <w:szCs w:val="22"/>
        </w:rPr>
        <w:t>Evaluators.</w:t>
      </w:r>
      <w:r w:rsidRPr="00D6698E">
        <w:rPr>
          <w:rFonts w:asciiTheme="minorHAnsi" w:hAnsiTheme="minorHAnsi" w:cstheme="minorHAnsi"/>
          <w:sz w:val="22"/>
          <w:szCs w:val="22"/>
        </w:rPr>
        <w:t xml:space="preserve">  Evaluators are assigned to observe and </w:t>
      </w:r>
      <w:r w:rsidR="00D82049" w:rsidRPr="00D6698E">
        <w:rPr>
          <w:rFonts w:asciiTheme="minorHAnsi" w:hAnsiTheme="minorHAnsi" w:cstheme="minorHAnsi"/>
          <w:sz w:val="22"/>
          <w:szCs w:val="22"/>
        </w:rPr>
        <w:t>document</w:t>
      </w:r>
      <w:r w:rsidRPr="00D6698E">
        <w:rPr>
          <w:rFonts w:asciiTheme="minorHAnsi" w:hAnsiTheme="minorHAnsi" w:cstheme="minorHAnsi"/>
          <w:sz w:val="22"/>
          <w:szCs w:val="22"/>
        </w:rPr>
        <w:t xml:space="preserve"> certain objectives during the exercise.  Their primary role is to document player discussions, including how and if those discussions conform to plans, polices, and procedures.</w:t>
      </w:r>
    </w:p>
    <w:p w14:paraId="14C13D39" w14:textId="77777777" w:rsidR="00D31366" w:rsidRPr="00D6698E" w:rsidRDefault="00D31366" w:rsidP="00D31366">
      <w:pPr>
        <w:pStyle w:val="Heading2"/>
        <w:rPr>
          <w:rFonts w:asciiTheme="minorHAnsi" w:hAnsiTheme="minorHAnsi" w:cstheme="minorHAnsi"/>
        </w:rPr>
      </w:pPr>
      <w:bookmarkStart w:id="1" w:name="_Toc336506592"/>
      <w:bookmarkEnd w:id="0"/>
      <w:r w:rsidRPr="00D6698E">
        <w:rPr>
          <w:rFonts w:asciiTheme="minorHAnsi" w:hAnsiTheme="minorHAnsi" w:cstheme="minorHAnsi"/>
        </w:rPr>
        <w:t>Exercise Structure</w:t>
      </w:r>
      <w:bookmarkEnd w:id="1"/>
    </w:p>
    <w:p w14:paraId="545675CB" w14:textId="77777777" w:rsidR="00D31366" w:rsidRPr="00D6698E" w:rsidRDefault="00D31366" w:rsidP="00D31366">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This </w:t>
      </w:r>
      <w:r w:rsidR="00D82049" w:rsidRPr="00D6698E">
        <w:rPr>
          <w:rFonts w:asciiTheme="minorHAnsi" w:hAnsiTheme="minorHAnsi" w:cstheme="minorHAnsi"/>
          <w:sz w:val="22"/>
          <w:szCs w:val="22"/>
        </w:rPr>
        <w:t>exercise</w:t>
      </w:r>
      <w:r w:rsidRPr="00D6698E">
        <w:rPr>
          <w:rFonts w:asciiTheme="minorHAnsi" w:hAnsiTheme="minorHAnsi" w:cstheme="minorHAnsi"/>
          <w:sz w:val="22"/>
          <w:szCs w:val="22"/>
        </w:rPr>
        <w:t xml:space="preserve"> will be a multimedia, facilitated exercise. </w:t>
      </w:r>
      <w:r w:rsidR="00AC78AA" w:rsidRPr="00D6698E">
        <w:rPr>
          <w:rFonts w:asciiTheme="minorHAnsi" w:hAnsiTheme="minorHAnsi" w:cstheme="minorHAnsi"/>
          <w:sz w:val="22"/>
          <w:szCs w:val="22"/>
        </w:rPr>
        <w:t xml:space="preserve"> </w:t>
      </w:r>
      <w:r w:rsidRPr="00D6698E">
        <w:rPr>
          <w:rFonts w:asciiTheme="minorHAnsi" w:hAnsiTheme="minorHAnsi" w:cstheme="minorHAnsi"/>
          <w:sz w:val="22"/>
          <w:szCs w:val="22"/>
        </w:rPr>
        <w:t xml:space="preserve">Players will participate in the following </w:t>
      </w:r>
      <w:r w:rsidR="00995167" w:rsidRPr="00D6698E">
        <w:rPr>
          <w:rFonts w:asciiTheme="minorHAnsi" w:hAnsiTheme="minorHAnsi" w:cstheme="minorHAnsi"/>
          <w:sz w:val="22"/>
          <w:szCs w:val="22"/>
        </w:rPr>
        <w:t>three</w:t>
      </w:r>
      <w:r w:rsidRPr="00D6698E">
        <w:rPr>
          <w:rFonts w:asciiTheme="minorHAnsi" w:hAnsiTheme="minorHAnsi" w:cstheme="minorHAnsi"/>
          <w:sz w:val="22"/>
          <w:szCs w:val="22"/>
        </w:rPr>
        <w:t xml:space="preserve"> modules: </w:t>
      </w:r>
    </w:p>
    <w:p w14:paraId="13F1CE88" w14:textId="0B3CC193" w:rsidR="00D31366" w:rsidRPr="00D6698E" w:rsidRDefault="00D31366" w:rsidP="00D31366">
      <w:pPr>
        <w:pStyle w:val="ListBullet"/>
        <w:spacing w:after="0"/>
        <w:rPr>
          <w:rFonts w:asciiTheme="minorHAnsi" w:hAnsiTheme="minorHAnsi" w:cstheme="minorHAnsi"/>
          <w:sz w:val="22"/>
          <w:szCs w:val="22"/>
        </w:rPr>
      </w:pPr>
      <w:r w:rsidRPr="00D6698E">
        <w:rPr>
          <w:rFonts w:asciiTheme="minorHAnsi" w:hAnsiTheme="minorHAnsi" w:cstheme="minorHAnsi"/>
          <w:sz w:val="22"/>
          <w:szCs w:val="22"/>
        </w:rPr>
        <w:t xml:space="preserve">Module 1: </w:t>
      </w:r>
      <w:r w:rsidR="00265727" w:rsidRPr="00D6698E">
        <w:rPr>
          <w:rFonts w:asciiTheme="minorHAnsi" w:hAnsiTheme="minorHAnsi" w:cstheme="minorHAnsi"/>
          <w:sz w:val="22"/>
          <w:szCs w:val="22"/>
        </w:rPr>
        <w:t xml:space="preserve"> </w:t>
      </w:r>
      <w:r w:rsidR="006D7694">
        <w:rPr>
          <w:rFonts w:asciiTheme="minorHAnsi" w:hAnsiTheme="minorHAnsi" w:cstheme="minorHAnsi"/>
          <w:sz w:val="22"/>
          <w:szCs w:val="22"/>
        </w:rPr>
        <w:t xml:space="preserve">Activation of Nuclear Surge Plan </w:t>
      </w:r>
    </w:p>
    <w:p w14:paraId="3E8CEC75" w14:textId="42475782" w:rsidR="00D31366" w:rsidRPr="00D6698E" w:rsidRDefault="00D31366" w:rsidP="00D31366">
      <w:pPr>
        <w:pStyle w:val="ListBullet"/>
        <w:spacing w:after="0"/>
        <w:rPr>
          <w:rFonts w:asciiTheme="minorHAnsi" w:hAnsiTheme="minorHAnsi" w:cstheme="minorHAnsi"/>
          <w:sz w:val="22"/>
          <w:szCs w:val="22"/>
        </w:rPr>
      </w:pPr>
      <w:r w:rsidRPr="00D6698E">
        <w:rPr>
          <w:rFonts w:asciiTheme="minorHAnsi" w:hAnsiTheme="minorHAnsi" w:cstheme="minorHAnsi"/>
          <w:sz w:val="22"/>
          <w:szCs w:val="22"/>
        </w:rPr>
        <w:t xml:space="preserve">Module 2: </w:t>
      </w:r>
      <w:r w:rsidR="00265727" w:rsidRPr="00D6698E">
        <w:rPr>
          <w:rFonts w:asciiTheme="minorHAnsi" w:hAnsiTheme="minorHAnsi" w:cstheme="minorHAnsi"/>
          <w:sz w:val="22"/>
          <w:szCs w:val="22"/>
        </w:rPr>
        <w:t xml:space="preserve"> </w:t>
      </w:r>
      <w:r w:rsidR="00FC468E" w:rsidRPr="00D6698E">
        <w:rPr>
          <w:rFonts w:asciiTheme="minorHAnsi" w:hAnsiTheme="minorHAnsi" w:cstheme="minorHAnsi"/>
          <w:sz w:val="22"/>
          <w:szCs w:val="22"/>
        </w:rPr>
        <w:t>Stakeholder Communication</w:t>
      </w:r>
      <w:r w:rsidR="00C27B07" w:rsidRPr="00D6698E">
        <w:rPr>
          <w:rFonts w:asciiTheme="minorHAnsi" w:hAnsiTheme="minorHAnsi" w:cstheme="minorHAnsi"/>
          <w:sz w:val="22"/>
          <w:szCs w:val="22"/>
        </w:rPr>
        <w:t xml:space="preserve"> </w:t>
      </w:r>
    </w:p>
    <w:p w14:paraId="3F580F0F" w14:textId="12BAC272" w:rsidR="00D03301" w:rsidRDefault="00D03301" w:rsidP="00D31366">
      <w:pPr>
        <w:pStyle w:val="ListBullet"/>
        <w:spacing w:after="0"/>
        <w:rPr>
          <w:rFonts w:asciiTheme="minorHAnsi" w:hAnsiTheme="minorHAnsi" w:cstheme="minorHAnsi"/>
          <w:sz w:val="22"/>
          <w:szCs w:val="22"/>
        </w:rPr>
      </w:pPr>
      <w:r w:rsidRPr="00D6698E">
        <w:rPr>
          <w:rFonts w:asciiTheme="minorHAnsi" w:hAnsiTheme="minorHAnsi" w:cstheme="minorHAnsi"/>
          <w:sz w:val="22"/>
          <w:szCs w:val="22"/>
        </w:rPr>
        <w:t xml:space="preserve">Module 3:  </w:t>
      </w:r>
      <w:r w:rsidR="00FC4087">
        <w:rPr>
          <w:rFonts w:asciiTheme="minorHAnsi" w:hAnsiTheme="minorHAnsi" w:cstheme="minorHAnsi"/>
          <w:sz w:val="22"/>
          <w:szCs w:val="22"/>
        </w:rPr>
        <w:t>Influx of Pediatric Patients</w:t>
      </w:r>
    </w:p>
    <w:p w14:paraId="21C24849" w14:textId="629DD454" w:rsidR="008C0827" w:rsidRDefault="008C0827" w:rsidP="00D31366">
      <w:pPr>
        <w:pStyle w:val="ListBullet"/>
        <w:spacing w:after="0"/>
        <w:rPr>
          <w:rFonts w:asciiTheme="minorHAnsi" w:hAnsiTheme="minorHAnsi" w:cstheme="minorHAnsi"/>
          <w:sz w:val="22"/>
          <w:szCs w:val="22"/>
        </w:rPr>
      </w:pPr>
      <w:r>
        <w:rPr>
          <w:rFonts w:asciiTheme="minorHAnsi" w:hAnsiTheme="minorHAnsi" w:cstheme="minorHAnsi"/>
          <w:sz w:val="22"/>
          <w:szCs w:val="22"/>
        </w:rPr>
        <w:t>Module 4: Infrastructure loss</w:t>
      </w:r>
    </w:p>
    <w:p w14:paraId="30468206" w14:textId="77777777" w:rsidR="00E243C0" w:rsidRPr="00D6698E" w:rsidRDefault="00E243C0" w:rsidP="00651EFD">
      <w:pPr>
        <w:pStyle w:val="ListBullet"/>
        <w:numPr>
          <w:ilvl w:val="0"/>
          <w:numId w:val="0"/>
        </w:numPr>
        <w:spacing w:after="0"/>
        <w:ind w:left="360"/>
        <w:rPr>
          <w:rFonts w:asciiTheme="minorHAnsi" w:hAnsiTheme="minorHAnsi" w:cstheme="minorHAnsi"/>
          <w:sz w:val="22"/>
          <w:szCs w:val="22"/>
        </w:rPr>
      </w:pPr>
    </w:p>
    <w:p w14:paraId="1BF6F646" w14:textId="228A04BD" w:rsidR="00E243C0" w:rsidRPr="00D6698E" w:rsidRDefault="00286BA1" w:rsidP="004A4740">
      <w:pPr>
        <w:pStyle w:val="BodyText"/>
        <w:rPr>
          <w:rFonts w:asciiTheme="minorHAnsi" w:hAnsiTheme="minorHAnsi" w:cstheme="minorHAnsi"/>
          <w:sz w:val="22"/>
          <w:szCs w:val="22"/>
        </w:rPr>
      </w:pPr>
      <w:r w:rsidRPr="00D6698E">
        <w:rPr>
          <w:rFonts w:asciiTheme="minorHAnsi" w:hAnsiTheme="minorHAnsi" w:cstheme="minorHAnsi"/>
          <w:sz w:val="22"/>
          <w:szCs w:val="22"/>
        </w:rPr>
        <w:t>M</w:t>
      </w:r>
      <w:r w:rsidR="00D31366" w:rsidRPr="00D6698E">
        <w:rPr>
          <w:rFonts w:asciiTheme="minorHAnsi" w:hAnsiTheme="minorHAnsi" w:cstheme="minorHAnsi"/>
          <w:sz w:val="22"/>
          <w:szCs w:val="22"/>
        </w:rPr>
        <w:t xml:space="preserve">odule </w:t>
      </w:r>
      <w:r w:rsidRPr="00D6698E">
        <w:rPr>
          <w:rFonts w:asciiTheme="minorHAnsi" w:hAnsiTheme="minorHAnsi" w:cstheme="minorHAnsi"/>
          <w:sz w:val="22"/>
          <w:szCs w:val="22"/>
        </w:rPr>
        <w:t xml:space="preserve">One </w:t>
      </w:r>
      <w:r w:rsidR="006D7694">
        <w:rPr>
          <w:rFonts w:asciiTheme="minorHAnsi" w:hAnsiTheme="minorHAnsi" w:cstheme="minorHAnsi"/>
          <w:sz w:val="22"/>
          <w:szCs w:val="22"/>
        </w:rPr>
        <w:t xml:space="preserve">exercise participants will discuss the events leading up to activation of the nuclear surge plan, how the plan gets activated, and how the facility will get ready for a surge of patients. </w:t>
      </w:r>
      <w:r w:rsidR="000F5BBB">
        <w:rPr>
          <w:rFonts w:asciiTheme="minorHAnsi" w:hAnsiTheme="minorHAnsi" w:cstheme="minorHAnsi"/>
          <w:sz w:val="22"/>
          <w:szCs w:val="22"/>
        </w:rPr>
        <w:t>Participants</w:t>
      </w:r>
      <w:r w:rsidR="006D7694">
        <w:rPr>
          <w:rFonts w:asciiTheme="minorHAnsi" w:hAnsiTheme="minorHAnsi" w:cstheme="minorHAnsi"/>
          <w:sz w:val="22"/>
          <w:szCs w:val="22"/>
        </w:rPr>
        <w:t xml:space="preserve"> will review the situation and engage in discussion using the series of questions provided. </w:t>
      </w:r>
    </w:p>
    <w:p w14:paraId="6C52A9F4" w14:textId="0E568C08" w:rsidR="00D31366" w:rsidRPr="00D6698E" w:rsidRDefault="00250D53" w:rsidP="004A4740">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In </w:t>
      </w:r>
      <w:r w:rsidR="00E243C0" w:rsidRPr="00D6698E">
        <w:rPr>
          <w:rFonts w:asciiTheme="minorHAnsi" w:hAnsiTheme="minorHAnsi" w:cstheme="minorHAnsi"/>
          <w:sz w:val="22"/>
          <w:szCs w:val="22"/>
        </w:rPr>
        <w:t>Module Two</w:t>
      </w:r>
      <w:r w:rsidRPr="00D6698E">
        <w:rPr>
          <w:rFonts w:asciiTheme="minorHAnsi" w:hAnsiTheme="minorHAnsi" w:cstheme="minorHAnsi"/>
          <w:sz w:val="22"/>
          <w:szCs w:val="22"/>
        </w:rPr>
        <w:t>, exercise participants will discuss issues of stakeholder information sharing during a</w:t>
      </w:r>
      <w:r w:rsidR="00D6698E">
        <w:rPr>
          <w:rFonts w:asciiTheme="minorHAnsi" w:hAnsiTheme="minorHAnsi" w:cstheme="minorHAnsi"/>
          <w:sz w:val="22"/>
          <w:szCs w:val="22"/>
        </w:rPr>
        <w:t xml:space="preserve"> nuclear surge</w:t>
      </w:r>
      <w:r w:rsidRPr="00D6698E">
        <w:rPr>
          <w:rFonts w:asciiTheme="minorHAnsi" w:hAnsiTheme="minorHAnsi" w:cstheme="minorHAnsi"/>
          <w:sz w:val="22"/>
          <w:szCs w:val="22"/>
        </w:rPr>
        <w:t xml:space="preserve"> incident.</w:t>
      </w:r>
      <w:r w:rsidR="00297AD5" w:rsidRPr="00D6698E">
        <w:rPr>
          <w:rFonts w:asciiTheme="minorHAnsi" w:hAnsiTheme="minorHAnsi" w:cstheme="minorHAnsi"/>
          <w:sz w:val="22"/>
          <w:szCs w:val="22"/>
        </w:rPr>
        <w:t xml:space="preserve"> </w:t>
      </w:r>
      <w:r w:rsidRPr="00D6698E">
        <w:rPr>
          <w:rFonts w:asciiTheme="minorHAnsi" w:hAnsiTheme="minorHAnsi" w:cstheme="minorHAnsi"/>
          <w:sz w:val="22"/>
          <w:szCs w:val="22"/>
        </w:rPr>
        <w:t xml:space="preserve"> </w:t>
      </w:r>
      <w:r w:rsidR="00263974" w:rsidRPr="00D6698E">
        <w:rPr>
          <w:rFonts w:asciiTheme="minorHAnsi" w:hAnsiTheme="minorHAnsi" w:cstheme="minorHAnsi"/>
          <w:sz w:val="22"/>
          <w:szCs w:val="22"/>
        </w:rPr>
        <w:t>Participants will review the situation and engage in discussion using the series of questions provided.</w:t>
      </w:r>
    </w:p>
    <w:p w14:paraId="3A4EDD44" w14:textId="538737CE" w:rsidR="00D31366" w:rsidRPr="00D6698E" w:rsidRDefault="00B05E77" w:rsidP="00D31366">
      <w:pPr>
        <w:pStyle w:val="BodyText"/>
        <w:rPr>
          <w:rFonts w:asciiTheme="minorHAnsi" w:hAnsiTheme="minorHAnsi" w:cstheme="minorHAnsi"/>
          <w:sz w:val="22"/>
          <w:szCs w:val="22"/>
        </w:rPr>
      </w:pPr>
      <w:r w:rsidRPr="00D6698E">
        <w:rPr>
          <w:rFonts w:asciiTheme="minorHAnsi" w:hAnsiTheme="minorHAnsi" w:cstheme="minorHAnsi"/>
          <w:sz w:val="22"/>
          <w:szCs w:val="22"/>
        </w:rPr>
        <w:t>In Module Three</w:t>
      </w:r>
      <w:r w:rsidR="00995167" w:rsidRPr="00D6698E">
        <w:rPr>
          <w:rFonts w:asciiTheme="minorHAnsi" w:hAnsiTheme="minorHAnsi" w:cstheme="minorHAnsi"/>
          <w:sz w:val="22"/>
          <w:szCs w:val="22"/>
        </w:rPr>
        <w:t>,</w:t>
      </w:r>
      <w:r w:rsidRPr="00D6698E">
        <w:rPr>
          <w:rFonts w:asciiTheme="minorHAnsi" w:hAnsiTheme="minorHAnsi" w:cstheme="minorHAnsi"/>
          <w:sz w:val="22"/>
          <w:szCs w:val="22"/>
        </w:rPr>
        <w:t xml:space="preserve"> </w:t>
      </w:r>
      <w:r w:rsidR="00FC4087">
        <w:rPr>
          <w:rFonts w:asciiTheme="minorHAnsi" w:hAnsiTheme="minorHAnsi" w:cstheme="minorHAnsi"/>
          <w:sz w:val="22"/>
          <w:szCs w:val="22"/>
        </w:rPr>
        <w:t xml:space="preserve">participants will discuss the processes and procedures that will need to be implemented in the event, a nuclear incident effects a pediatric population. This will also be discussed through the lens of non-pediatric hospitals needing to care for pediatric patients and what considerations are needed. </w:t>
      </w:r>
    </w:p>
    <w:p w14:paraId="7E8B5BA2" w14:textId="77777777" w:rsidR="00D31366" w:rsidRPr="00D6698E" w:rsidRDefault="00D31366" w:rsidP="00D31366">
      <w:pPr>
        <w:pStyle w:val="Heading2"/>
        <w:rPr>
          <w:rFonts w:asciiTheme="minorHAnsi" w:hAnsiTheme="minorHAnsi" w:cstheme="minorHAnsi"/>
        </w:rPr>
      </w:pPr>
      <w:bookmarkStart w:id="2" w:name="_Toc336506593"/>
      <w:r w:rsidRPr="00D6698E">
        <w:rPr>
          <w:rFonts w:asciiTheme="minorHAnsi" w:hAnsiTheme="minorHAnsi" w:cstheme="minorHAnsi"/>
        </w:rPr>
        <w:t>Exercise Guidelines</w:t>
      </w:r>
      <w:bookmarkEnd w:id="2"/>
    </w:p>
    <w:p w14:paraId="43473F33" w14:textId="77777777" w:rsidR="00D31366" w:rsidRPr="00D6698E" w:rsidRDefault="00D31366" w:rsidP="00D31366">
      <w:pPr>
        <w:pStyle w:val="ListBullet"/>
        <w:rPr>
          <w:rFonts w:asciiTheme="minorHAnsi" w:hAnsiTheme="minorHAnsi" w:cstheme="minorHAnsi"/>
          <w:sz w:val="22"/>
          <w:szCs w:val="22"/>
        </w:rPr>
      </w:pPr>
      <w:r w:rsidRPr="00D6698E">
        <w:rPr>
          <w:rFonts w:asciiTheme="minorHAnsi" w:hAnsiTheme="minorHAnsi" w:cstheme="minorHAnsi"/>
          <w:sz w:val="22"/>
          <w:szCs w:val="22"/>
        </w:rPr>
        <w:t xml:space="preserve">This </w:t>
      </w:r>
      <w:r w:rsidR="004E7D88" w:rsidRPr="00D6698E">
        <w:rPr>
          <w:rFonts w:asciiTheme="minorHAnsi" w:hAnsiTheme="minorHAnsi" w:cstheme="minorHAnsi"/>
          <w:sz w:val="22"/>
          <w:szCs w:val="22"/>
        </w:rPr>
        <w:t>exercise</w:t>
      </w:r>
      <w:r w:rsidRPr="00D6698E">
        <w:rPr>
          <w:rFonts w:asciiTheme="minorHAnsi" w:hAnsiTheme="minorHAnsi" w:cstheme="minorHAnsi"/>
          <w:sz w:val="22"/>
          <w:szCs w:val="22"/>
        </w:rPr>
        <w:t xml:space="preserve"> will be held in an open, low-stress, no-fault environment. </w:t>
      </w:r>
      <w:r w:rsidR="004E7D88" w:rsidRPr="00D6698E">
        <w:rPr>
          <w:rFonts w:asciiTheme="minorHAnsi" w:hAnsiTheme="minorHAnsi" w:cstheme="minorHAnsi"/>
          <w:sz w:val="22"/>
          <w:szCs w:val="22"/>
        </w:rPr>
        <w:t xml:space="preserve"> </w:t>
      </w:r>
      <w:r w:rsidRPr="00D6698E">
        <w:rPr>
          <w:rFonts w:asciiTheme="minorHAnsi" w:hAnsiTheme="minorHAnsi" w:cstheme="minorHAnsi"/>
          <w:sz w:val="22"/>
          <w:szCs w:val="22"/>
        </w:rPr>
        <w:t xml:space="preserve">Varying viewpoints, even disagreements, are expected.  </w:t>
      </w:r>
    </w:p>
    <w:p w14:paraId="1F50705B" w14:textId="77777777" w:rsidR="00D31366" w:rsidRPr="00D6698E" w:rsidRDefault="00D31366" w:rsidP="00D31366">
      <w:pPr>
        <w:pStyle w:val="ListBullet"/>
        <w:rPr>
          <w:rFonts w:asciiTheme="minorHAnsi" w:hAnsiTheme="minorHAnsi" w:cstheme="minorHAnsi"/>
          <w:sz w:val="22"/>
          <w:szCs w:val="22"/>
        </w:rPr>
      </w:pPr>
      <w:r w:rsidRPr="00D6698E">
        <w:rPr>
          <w:rFonts w:asciiTheme="minorHAnsi" w:hAnsiTheme="minorHAnsi" w:cstheme="minorHAnsi"/>
          <w:sz w:val="22"/>
          <w:szCs w:val="22"/>
        </w:rPr>
        <w:t xml:space="preserve">Respond </w:t>
      </w:r>
      <w:r w:rsidR="004E7D88" w:rsidRPr="00D6698E">
        <w:rPr>
          <w:rFonts w:asciiTheme="minorHAnsi" w:hAnsiTheme="minorHAnsi" w:cstheme="minorHAnsi"/>
          <w:sz w:val="22"/>
          <w:szCs w:val="22"/>
        </w:rPr>
        <w:t>to the scenario using</w:t>
      </w:r>
      <w:r w:rsidRPr="00D6698E">
        <w:rPr>
          <w:rFonts w:asciiTheme="minorHAnsi" w:hAnsiTheme="minorHAnsi" w:cstheme="minorHAnsi"/>
          <w:sz w:val="22"/>
          <w:szCs w:val="22"/>
        </w:rPr>
        <w:t xml:space="preserve"> your knowledge of current plans and capabilities (i.e., you may use only existing assets) and insights derived from your training.</w:t>
      </w:r>
    </w:p>
    <w:p w14:paraId="6BF30AF4" w14:textId="77777777" w:rsidR="00D31366" w:rsidRPr="00D6698E" w:rsidRDefault="00D31366" w:rsidP="00D31366">
      <w:pPr>
        <w:pStyle w:val="ListBullet"/>
        <w:rPr>
          <w:rFonts w:asciiTheme="minorHAnsi" w:hAnsiTheme="minorHAnsi" w:cstheme="minorHAnsi"/>
          <w:sz w:val="22"/>
          <w:szCs w:val="22"/>
        </w:rPr>
      </w:pPr>
      <w:r w:rsidRPr="00D6698E">
        <w:rPr>
          <w:rFonts w:asciiTheme="minorHAnsi" w:hAnsiTheme="minorHAnsi" w:cstheme="minorHAnsi"/>
          <w:sz w:val="22"/>
          <w:szCs w:val="22"/>
        </w:rPr>
        <w:lastRenderedPageBreak/>
        <w:t xml:space="preserve">Decisions are not precedent setting and may not reflect your organization’s final position on a given issue. </w:t>
      </w:r>
      <w:r w:rsidR="004E7D88" w:rsidRPr="00D6698E">
        <w:rPr>
          <w:rFonts w:asciiTheme="minorHAnsi" w:hAnsiTheme="minorHAnsi" w:cstheme="minorHAnsi"/>
          <w:sz w:val="22"/>
          <w:szCs w:val="22"/>
        </w:rPr>
        <w:t xml:space="preserve"> </w:t>
      </w:r>
      <w:r w:rsidRPr="00D6698E">
        <w:rPr>
          <w:rFonts w:asciiTheme="minorHAnsi" w:hAnsiTheme="minorHAnsi" w:cstheme="minorHAnsi"/>
          <w:sz w:val="22"/>
          <w:szCs w:val="22"/>
        </w:rPr>
        <w:t>This exercise is an opportunity to discuss and present multiple options and possible solutions.</w:t>
      </w:r>
    </w:p>
    <w:p w14:paraId="65F81FCF" w14:textId="77777777" w:rsidR="00D31366" w:rsidRPr="00D6698E" w:rsidRDefault="00D31366" w:rsidP="00D31366">
      <w:pPr>
        <w:pStyle w:val="ListBulletLast"/>
        <w:rPr>
          <w:rFonts w:asciiTheme="minorHAnsi" w:hAnsiTheme="minorHAnsi" w:cstheme="minorHAnsi"/>
          <w:sz w:val="22"/>
          <w:szCs w:val="22"/>
        </w:rPr>
      </w:pPr>
      <w:r w:rsidRPr="00D6698E">
        <w:rPr>
          <w:rFonts w:asciiTheme="minorHAnsi" w:hAnsiTheme="minorHAnsi" w:cstheme="minorHAnsi"/>
          <w:sz w:val="22"/>
          <w:szCs w:val="22"/>
        </w:rPr>
        <w:t xml:space="preserve">Issue identification is not as valuable as suggestions and recommended actions that could improve </w:t>
      </w:r>
      <w:r w:rsidR="004A4740" w:rsidRPr="00D6698E">
        <w:rPr>
          <w:rFonts w:asciiTheme="minorHAnsi" w:hAnsiTheme="minorHAnsi" w:cstheme="minorHAnsi"/>
          <w:sz w:val="22"/>
          <w:szCs w:val="22"/>
        </w:rPr>
        <w:t>response</w:t>
      </w:r>
      <w:r w:rsidRPr="00D6698E">
        <w:rPr>
          <w:rFonts w:asciiTheme="minorHAnsi" w:hAnsiTheme="minorHAnsi" w:cstheme="minorHAnsi"/>
          <w:sz w:val="22"/>
          <w:szCs w:val="22"/>
        </w:rPr>
        <w:t xml:space="preserve"> efforts. </w:t>
      </w:r>
      <w:r w:rsidR="004E7D88" w:rsidRPr="00D6698E">
        <w:rPr>
          <w:rFonts w:asciiTheme="minorHAnsi" w:hAnsiTheme="minorHAnsi" w:cstheme="minorHAnsi"/>
          <w:sz w:val="22"/>
          <w:szCs w:val="22"/>
        </w:rPr>
        <w:t xml:space="preserve"> </w:t>
      </w:r>
      <w:r w:rsidRPr="00D6698E">
        <w:rPr>
          <w:rFonts w:asciiTheme="minorHAnsi" w:hAnsiTheme="minorHAnsi" w:cstheme="minorHAnsi"/>
          <w:sz w:val="22"/>
          <w:szCs w:val="22"/>
        </w:rPr>
        <w:t>Problem-solving efforts should be the focus.</w:t>
      </w:r>
    </w:p>
    <w:p w14:paraId="7AE93B10" w14:textId="77777777" w:rsidR="009C1950" w:rsidRPr="00D6698E" w:rsidRDefault="009C1950" w:rsidP="009C1950">
      <w:pPr>
        <w:pStyle w:val="Heading2"/>
        <w:rPr>
          <w:rFonts w:asciiTheme="minorHAnsi" w:hAnsiTheme="minorHAnsi" w:cstheme="minorHAnsi"/>
        </w:rPr>
      </w:pPr>
      <w:bookmarkStart w:id="3" w:name="_Toc336506595"/>
      <w:r w:rsidRPr="00D6698E">
        <w:rPr>
          <w:rFonts w:asciiTheme="minorHAnsi" w:hAnsiTheme="minorHAnsi" w:cstheme="minorHAnsi"/>
        </w:rPr>
        <w:t xml:space="preserve">Exercise Assumptions </w:t>
      </w:r>
      <w:r w:rsidR="00703D67" w:rsidRPr="00D6698E">
        <w:rPr>
          <w:rFonts w:asciiTheme="minorHAnsi" w:hAnsiTheme="minorHAnsi" w:cstheme="minorHAnsi"/>
        </w:rPr>
        <w:t>and Artificialities</w:t>
      </w:r>
    </w:p>
    <w:p w14:paraId="608BC01C" w14:textId="1A8BE2BB" w:rsidR="009C1950" w:rsidRPr="00D6698E" w:rsidRDefault="009C1950" w:rsidP="009C1950">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In any exercise, assumptions and artificialities may be necessary to complete play in the time allotted and/or account for logistical limitations.  Exercise participants should accept that assumptions and artificialities are inherent in any </w:t>
      </w:r>
      <w:r w:rsidR="00701706" w:rsidRPr="00D6698E">
        <w:rPr>
          <w:rFonts w:asciiTheme="minorHAnsi" w:hAnsiTheme="minorHAnsi" w:cstheme="minorHAnsi"/>
          <w:sz w:val="22"/>
          <w:szCs w:val="22"/>
        </w:rPr>
        <w:t>exercise and</w:t>
      </w:r>
      <w:r w:rsidRPr="00D6698E">
        <w:rPr>
          <w:rFonts w:asciiTheme="minorHAnsi" w:hAnsiTheme="minorHAnsi" w:cstheme="minorHAnsi"/>
          <w:sz w:val="22"/>
          <w:szCs w:val="22"/>
        </w:rPr>
        <w:t xml:space="preserve"> should not allow these considerations to negatively impact their participation. </w:t>
      </w:r>
      <w:r w:rsidR="00556D79" w:rsidRPr="00D6698E">
        <w:rPr>
          <w:rFonts w:asciiTheme="minorHAnsi" w:hAnsiTheme="minorHAnsi" w:cstheme="minorHAnsi"/>
          <w:sz w:val="22"/>
          <w:szCs w:val="22"/>
        </w:rPr>
        <w:t xml:space="preserve"> During this exercise, the following apply:</w:t>
      </w:r>
    </w:p>
    <w:p w14:paraId="6C55D034" w14:textId="482C7999" w:rsidR="005B7E1E" w:rsidRPr="00D6698E" w:rsidRDefault="005B7E1E" w:rsidP="009C1950">
      <w:pPr>
        <w:pStyle w:val="ListBullet"/>
        <w:rPr>
          <w:rFonts w:asciiTheme="minorHAnsi" w:hAnsiTheme="minorHAnsi" w:cstheme="minorHAnsi"/>
          <w:sz w:val="22"/>
          <w:szCs w:val="22"/>
        </w:rPr>
      </w:pPr>
      <w:r w:rsidRPr="00D6698E">
        <w:rPr>
          <w:rFonts w:asciiTheme="minorHAnsi" w:hAnsiTheme="minorHAnsi" w:cstheme="minorHAnsi"/>
          <w:sz w:val="22"/>
          <w:szCs w:val="22"/>
        </w:rPr>
        <w:t xml:space="preserve">There will be </w:t>
      </w:r>
      <w:r w:rsidR="00995167" w:rsidRPr="00D6698E">
        <w:rPr>
          <w:rFonts w:asciiTheme="minorHAnsi" w:hAnsiTheme="minorHAnsi" w:cstheme="minorHAnsi"/>
          <w:sz w:val="22"/>
          <w:szCs w:val="22"/>
        </w:rPr>
        <w:t>much more</w:t>
      </w:r>
      <w:r w:rsidRPr="00D6698E">
        <w:rPr>
          <w:rFonts w:asciiTheme="minorHAnsi" w:hAnsiTheme="minorHAnsi" w:cstheme="minorHAnsi"/>
          <w:sz w:val="22"/>
          <w:szCs w:val="22"/>
        </w:rPr>
        <w:t xml:space="preserve"> activity going on across the US </w:t>
      </w:r>
      <w:r w:rsidR="00FA6EB6" w:rsidRPr="00D6698E">
        <w:rPr>
          <w:rFonts w:asciiTheme="minorHAnsi" w:hAnsiTheme="minorHAnsi" w:cstheme="minorHAnsi"/>
          <w:sz w:val="22"/>
          <w:szCs w:val="22"/>
        </w:rPr>
        <w:t xml:space="preserve">and greater Minnesota </w:t>
      </w:r>
      <w:r w:rsidRPr="00D6698E">
        <w:rPr>
          <w:rFonts w:asciiTheme="minorHAnsi" w:hAnsiTheme="minorHAnsi" w:cstheme="minorHAnsi"/>
          <w:sz w:val="22"/>
          <w:szCs w:val="22"/>
        </w:rPr>
        <w:t xml:space="preserve">in the scenario depicted in this exercise. Players will </w:t>
      </w:r>
      <w:r w:rsidR="00164E89">
        <w:rPr>
          <w:rFonts w:asciiTheme="minorHAnsi" w:hAnsiTheme="minorHAnsi" w:cstheme="minorHAnsi"/>
          <w:sz w:val="22"/>
          <w:szCs w:val="22"/>
        </w:rPr>
        <w:t xml:space="preserve">need to </w:t>
      </w:r>
      <w:r w:rsidRPr="00D6698E">
        <w:rPr>
          <w:rFonts w:asciiTheme="minorHAnsi" w:hAnsiTheme="minorHAnsi" w:cstheme="minorHAnsi"/>
          <w:sz w:val="22"/>
          <w:szCs w:val="22"/>
        </w:rPr>
        <w:t>discuss</w:t>
      </w:r>
      <w:r w:rsidR="00164E89">
        <w:rPr>
          <w:rFonts w:asciiTheme="minorHAnsi" w:hAnsiTheme="minorHAnsi" w:cstheme="minorHAnsi"/>
          <w:sz w:val="22"/>
          <w:szCs w:val="22"/>
        </w:rPr>
        <w:t xml:space="preserve"> collaboration with other facilities, jurisdictions, and agencies throughout the state.</w:t>
      </w:r>
    </w:p>
    <w:p w14:paraId="33215985" w14:textId="77777777" w:rsidR="009C1950" w:rsidRPr="00D6698E" w:rsidRDefault="005B7E1E" w:rsidP="009C1950">
      <w:pPr>
        <w:pStyle w:val="ListBullet"/>
        <w:rPr>
          <w:rFonts w:asciiTheme="minorHAnsi" w:hAnsiTheme="minorHAnsi" w:cstheme="minorHAnsi"/>
          <w:sz w:val="22"/>
          <w:szCs w:val="22"/>
        </w:rPr>
      </w:pPr>
      <w:r w:rsidRPr="00D6698E">
        <w:rPr>
          <w:rFonts w:asciiTheme="minorHAnsi" w:hAnsiTheme="minorHAnsi" w:cstheme="minorHAnsi"/>
          <w:sz w:val="22"/>
          <w:szCs w:val="22"/>
        </w:rPr>
        <w:t>T</w:t>
      </w:r>
      <w:r w:rsidR="009C1950" w:rsidRPr="00D6698E">
        <w:rPr>
          <w:rFonts w:asciiTheme="minorHAnsi" w:hAnsiTheme="minorHAnsi" w:cstheme="minorHAnsi"/>
          <w:sz w:val="22"/>
          <w:szCs w:val="22"/>
        </w:rPr>
        <w:t>he exercise is conducted in a no-fault learning environment wherein capabilities, plans, systems, and processes will be evaluated.</w:t>
      </w:r>
    </w:p>
    <w:p w14:paraId="21741C42" w14:textId="77777777" w:rsidR="009C1950" w:rsidRPr="00D6698E" w:rsidRDefault="009C1950" w:rsidP="009C1950">
      <w:pPr>
        <w:pStyle w:val="ListBullet"/>
        <w:rPr>
          <w:rFonts w:asciiTheme="minorHAnsi" w:hAnsiTheme="minorHAnsi" w:cstheme="minorHAnsi"/>
          <w:sz w:val="22"/>
          <w:szCs w:val="22"/>
        </w:rPr>
      </w:pPr>
      <w:r w:rsidRPr="00D6698E">
        <w:rPr>
          <w:rFonts w:asciiTheme="minorHAnsi" w:hAnsiTheme="minorHAnsi" w:cstheme="minorHAnsi"/>
          <w:sz w:val="22"/>
          <w:szCs w:val="22"/>
        </w:rPr>
        <w:t>The exercise scenario is plausible, and events occur as they are presented.</w:t>
      </w:r>
    </w:p>
    <w:p w14:paraId="7E6CDAC0" w14:textId="77777777" w:rsidR="009C1950" w:rsidRPr="00D6698E" w:rsidRDefault="009C1950" w:rsidP="009C1950">
      <w:pPr>
        <w:pStyle w:val="ListBullet"/>
        <w:rPr>
          <w:rFonts w:asciiTheme="minorHAnsi" w:hAnsiTheme="minorHAnsi" w:cstheme="minorHAnsi"/>
          <w:sz w:val="22"/>
          <w:szCs w:val="22"/>
        </w:rPr>
      </w:pPr>
      <w:r w:rsidRPr="00D6698E">
        <w:rPr>
          <w:rFonts w:asciiTheme="minorHAnsi" w:hAnsiTheme="minorHAnsi" w:cstheme="minorHAnsi"/>
          <w:sz w:val="22"/>
          <w:szCs w:val="22"/>
        </w:rPr>
        <w:t>All players receive information at the same time.</w:t>
      </w:r>
    </w:p>
    <w:p w14:paraId="31110298" w14:textId="77777777" w:rsidR="00F25F11" w:rsidRPr="00D6698E" w:rsidRDefault="00F25F11" w:rsidP="00F25F11">
      <w:pPr>
        <w:pStyle w:val="Heading2"/>
        <w:rPr>
          <w:rFonts w:asciiTheme="minorHAnsi" w:hAnsiTheme="minorHAnsi" w:cstheme="minorHAnsi"/>
        </w:rPr>
      </w:pPr>
      <w:r w:rsidRPr="00D6698E">
        <w:rPr>
          <w:rFonts w:asciiTheme="minorHAnsi" w:hAnsiTheme="minorHAnsi" w:cstheme="minorHAnsi"/>
        </w:rPr>
        <w:t>Exercise Evaluation</w:t>
      </w:r>
      <w:bookmarkEnd w:id="3"/>
    </w:p>
    <w:p w14:paraId="749D4B05" w14:textId="7021D36B" w:rsidR="00D31366" w:rsidRPr="00D6698E" w:rsidRDefault="00F25F11" w:rsidP="00D31366">
      <w:pPr>
        <w:pStyle w:val="BodyText"/>
        <w:rPr>
          <w:rFonts w:asciiTheme="minorHAnsi" w:hAnsiTheme="minorHAnsi" w:cstheme="minorHAnsi"/>
          <w:sz w:val="22"/>
          <w:szCs w:val="22"/>
        </w:rPr>
      </w:pPr>
      <w:r w:rsidRPr="00D6698E">
        <w:rPr>
          <w:rFonts w:asciiTheme="minorHAnsi" w:hAnsiTheme="minorHAnsi" w:cstheme="minorHAnsi"/>
          <w:sz w:val="22"/>
          <w:szCs w:val="22"/>
        </w:rPr>
        <w:t>Evaluation of the exercise is based on the exercise objectives and aligned</w:t>
      </w:r>
      <w:r w:rsidR="005B0E78" w:rsidRPr="00D6698E">
        <w:rPr>
          <w:rFonts w:asciiTheme="minorHAnsi" w:hAnsiTheme="minorHAnsi" w:cstheme="minorHAnsi"/>
          <w:sz w:val="22"/>
          <w:szCs w:val="22"/>
        </w:rPr>
        <w:t xml:space="preserve"> </w:t>
      </w:r>
      <w:r w:rsidR="00D6698E">
        <w:rPr>
          <w:rFonts w:asciiTheme="minorHAnsi" w:hAnsiTheme="minorHAnsi" w:cstheme="minorHAnsi"/>
          <w:sz w:val="22"/>
          <w:szCs w:val="22"/>
        </w:rPr>
        <w:t>H</w:t>
      </w:r>
      <w:r w:rsidR="005B0E78" w:rsidRPr="00D6698E">
        <w:rPr>
          <w:rFonts w:asciiTheme="minorHAnsi" w:hAnsiTheme="minorHAnsi" w:cstheme="minorHAnsi"/>
          <w:sz w:val="22"/>
          <w:szCs w:val="22"/>
        </w:rPr>
        <w:t>PP</w:t>
      </w:r>
      <w:r w:rsidRPr="00D6698E">
        <w:rPr>
          <w:rFonts w:asciiTheme="minorHAnsi" w:hAnsiTheme="minorHAnsi" w:cstheme="minorHAnsi"/>
          <w:sz w:val="22"/>
          <w:szCs w:val="22"/>
        </w:rPr>
        <w:t xml:space="preserve"> capabilities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w:t>
      </w:r>
      <w:proofErr w:type="gramStart"/>
      <w:r w:rsidRPr="00D6698E">
        <w:rPr>
          <w:rFonts w:asciiTheme="minorHAnsi" w:hAnsiTheme="minorHAnsi" w:cstheme="minorHAnsi"/>
          <w:sz w:val="22"/>
          <w:szCs w:val="22"/>
        </w:rPr>
        <w:t>exercise</w:t>
      </w:r>
      <w:proofErr w:type="gramEnd"/>
      <w:r w:rsidRPr="00D6698E">
        <w:rPr>
          <w:rFonts w:asciiTheme="minorHAnsi" w:hAnsiTheme="minorHAnsi" w:cstheme="minorHAnsi"/>
          <w:sz w:val="22"/>
          <w:szCs w:val="22"/>
        </w:rPr>
        <w:t xml:space="preserve"> and compile the After-Action Report (AAR).</w:t>
      </w:r>
    </w:p>
    <w:p w14:paraId="5153FBCC" w14:textId="77777777" w:rsidR="00D31366" w:rsidRPr="00D6698E" w:rsidRDefault="00D31366" w:rsidP="00D31366">
      <w:pPr>
        <w:pStyle w:val="Heading1"/>
        <w:rPr>
          <w:rFonts w:asciiTheme="minorHAnsi" w:hAnsiTheme="minorHAnsi" w:cstheme="minorHAnsi"/>
          <w:sz w:val="22"/>
          <w:szCs w:val="22"/>
        </w:rPr>
        <w:sectPr w:rsidR="00D31366" w:rsidRPr="00D6698E" w:rsidSect="006B6162">
          <w:headerReference w:type="even" r:id="rId16"/>
          <w:footerReference w:type="default" r:id="rId17"/>
          <w:pgSz w:w="12240" w:h="15840" w:code="1"/>
          <w:pgMar w:top="1440" w:right="1440" w:bottom="1440" w:left="1440" w:header="432" w:footer="432" w:gutter="0"/>
          <w:cols w:space="720"/>
          <w:docGrid w:linePitch="360"/>
        </w:sectPr>
      </w:pPr>
    </w:p>
    <w:p w14:paraId="1DEF9A0D" w14:textId="14FED69D" w:rsidR="00D31366" w:rsidRPr="00D6698E" w:rsidRDefault="00D31366" w:rsidP="00D31366">
      <w:pPr>
        <w:pStyle w:val="Heading1"/>
        <w:rPr>
          <w:rFonts w:asciiTheme="minorHAnsi" w:hAnsiTheme="minorHAnsi" w:cstheme="minorHAnsi"/>
        </w:rPr>
      </w:pPr>
      <w:bookmarkStart w:id="4" w:name="_Toc336506596"/>
      <w:r w:rsidRPr="00D6698E">
        <w:rPr>
          <w:rFonts w:asciiTheme="minorHAnsi" w:hAnsiTheme="minorHAnsi" w:cstheme="minorHAnsi"/>
        </w:rPr>
        <w:lastRenderedPageBreak/>
        <w:t xml:space="preserve">Module 1: </w:t>
      </w:r>
      <w:r w:rsidR="00925736" w:rsidRPr="00D6698E">
        <w:rPr>
          <w:rFonts w:asciiTheme="minorHAnsi" w:hAnsiTheme="minorHAnsi" w:cstheme="minorHAnsi"/>
        </w:rPr>
        <w:t xml:space="preserve"> </w:t>
      </w:r>
      <w:bookmarkEnd w:id="4"/>
      <w:r w:rsidR="00FA0D6E">
        <w:rPr>
          <w:rFonts w:asciiTheme="minorHAnsi" w:hAnsiTheme="minorHAnsi" w:cstheme="minorHAnsi"/>
        </w:rPr>
        <w:t>Activation of Nuclear Surge Plan</w:t>
      </w:r>
      <w:r w:rsidR="004F528A">
        <w:rPr>
          <w:rFonts w:asciiTheme="minorHAnsi" w:hAnsiTheme="minorHAnsi" w:cstheme="minorHAnsi"/>
        </w:rPr>
        <w:t xml:space="preserve"> “operations”</w:t>
      </w:r>
    </w:p>
    <w:p w14:paraId="0BF5AF81" w14:textId="42B164F7" w:rsidR="001418A7" w:rsidRDefault="009A328A" w:rsidP="001418A7">
      <w:pPr>
        <w:pStyle w:val="Heading3"/>
        <w:rPr>
          <w:rFonts w:asciiTheme="minorHAnsi" w:hAnsiTheme="minorHAnsi" w:cstheme="minorHAnsi"/>
        </w:rPr>
      </w:pPr>
      <w:bookmarkStart w:id="5" w:name="_Toc336506597"/>
      <w:r>
        <w:rPr>
          <w:rFonts w:asciiTheme="minorHAnsi" w:hAnsiTheme="minorHAnsi" w:cstheme="minorHAnsi"/>
        </w:rPr>
        <w:t>Saturday of Labor Day Weekend</w:t>
      </w:r>
    </w:p>
    <w:p w14:paraId="31F9DE19" w14:textId="00A8C275" w:rsidR="009A328A" w:rsidRPr="0023428B" w:rsidRDefault="006D7694" w:rsidP="009A328A">
      <w:pPr>
        <w:rPr>
          <w:rFonts w:asciiTheme="minorHAnsi" w:hAnsiTheme="minorHAnsi" w:cstheme="minorHAnsi"/>
        </w:rPr>
      </w:pPr>
      <w:r w:rsidRPr="0023428B">
        <w:rPr>
          <w:rFonts w:asciiTheme="minorHAnsi" w:hAnsiTheme="minorHAnsi" w:cstheme="minorHAnsi"/>
        </w:rPr>
        <w:t xml:space="preserve">A </w:t>
      </w:r>
      <w:r w:rsidR="00C006ED" w:rsidRPr="0023428B">
        <w:rPr>
          <w:rFonts w:asciiTheme="minorHAnsi" w:hAnsiTheme="minorHAnsi" w:cstheme="minorHAnsi"/>
        </w:rPr>
        <w:t xml:space="preserve">20 kt </w:t>
      </w:r>
      <w:r w:rsidRPr="0023428B">
        <w:rPr>
          <w:rFonts w:asciiTheme="minorHAnsi" w:hAnsiTheme="minorHAnsi" w:cstheme="minorHAnsi"/>
        </w:rPr>
        <w:t>nuclear detonation just occurred at the state fair grounds at 12:00</w:t>
      </w:r>
      <w:r w:rsidR="009A328A" w:rsidRPr="0023428B">
        <w:rPr>
          <w:rFonts w:asciiTheme="minorHAnsi" w:hAnsiTheme="minorHAnsi" w:cstheme="minorHAnsi"/>
        </w:rPr>
        <w:t xml:space="preserve"> </w:t>
      </w:r>
      <w:r w:rsidRPr="0023428B">
        <w:rPr>
          <w:rFonts w:asciiTheme="minorHAnsi" w:hAnsiTheme="minorHAnsi" w:cstheme="minorHAnsi"/>
        </w:rPr>
        <w:t xml:space="preserve">pm. </w:t>
      </w:r>
      <w:r w:rsidR="009A328A" w:rsidRPr="0023428B">
        <w:rPr>
          <w:rFonts w:asciiTheme="minorHAnsi" w:hAnsiTheme="minorHAnsi" w:cstheme="minorHAnsi"/>
        </w:rPr>
        <w:t>It is unclear if it was a surface or airburst explosion</w:t>
      </w:r>
      <w:r w:rsidR="00DA15F1" w:rsidRPr="0023428B">
        <w:rPr>
          <w:rFonts w:asciiTheme="minorHAnsi" w:hAnsiTheme="minorHAnsi" w:cstheme="minorHAnsi"/>
        </w:rPr>
        <w:t>, but assumed to be a surface detonation, which means there will be radioactive fallout</w:t>
      </w:r>
      <w:r w:rsidR="009A328A" w:rsidRPr="0023428B">
        <w:rPr>
          <w:rFonts w:asciiTheme="minorHAnsi" w:hAnsiTheme="minorHAnsi" w:cstheme="minorHAnsi"/>
        </w:rPr>
        <w:t>. State Fair attendance is being reported as 225,000 people today</w:t>
      </w:r>
      <w:r w:rsidR="00DA15F1" w:rsidRPr="0023428B">
        <w:rPr>
          <w:rFonts w:asciiTheme="minorHAnsi" w:hAnsiTheme="minorHAnsi" w:cstheme="minorHAnsi"/>
        </w:rPr>
        <w:t xml:space="preserve"> and it’s expected that</w:t>
      </w:r>
      <w:r w:rsidR="009A328A" w:rsidRPr="0023428B">
        <w:rPr>
          <w:rFonts w:asciiTheme="minorHAnsi" w:hAnsiTheme="minorHAnsi" w:cstheme="minorHAnsi"/>
        </w:rPr>
        <w:t xml:space="preserve"> up to 100,000 people have been injured or exposed to radiation.</w:t>
      </w:r>
      <w:r w:rsidR="00DA15F1" w:rsidRPr="0023428B">
        <w:rPr>
          <w:rFonts w:asciiTheme="minorHAnsi" w:hAnsiTheme="minorHAnsi" w:cstheme="minorHAnsi"/>
        </w:rPr>
        <w:t xml:space="preserve"> </w:t>
      </w:r>
    </w:p>
    <w:p w14:paraId="23BF25E1" w14:textId="771CFE61" w:rsidR="00DA15F1" w:rsidRPr="0023428B" w:rsidRDefault="00DA15F1" w:rsidP="009A328A">
      <w:pPr>
        <w:rPr>
          <w:rFonts w:asciiTheme="minorHAnsi" w:hAnsiTheme="minorHAnsi" w:cstheme="minorHAnsi"/>
        </w:rPr>
      </w:pPr>
    </w:p>
    <w:p w14:paraId="2E57C0AE" w14:textId="71669042" w:rsidR="00DA15F1" w:rsidRPr="0023428B" w:rsidRDefault="00DA15F1" w:rsidP="009A328A">
      <w:pPr>
        <w:rPr>
          <w:rFonts w:asciiTheme="minorHAnsi" w:hAnsiTheme="minorHAnsi" w:cstheme="minorHAnsi"/>
        </w:rPr>
      </w:pPr>
      <w:r w:rsidRPr="0023428B">
        <w:rPr>
          <w:rFonts w:asciiTheme="minorHAnsi" w:hAnsiTheme="minorHAnsi" w:cstheme="minorHAnsi"/>
        </w:rPr>
        <w:t>Current weather has winds at SE at 15 mph headed towards St. Paul. This means Regions Hospital, Gillette Children’s, United Hospital, Children’s of Minnesota St. Paul Campus, and St. Joseph’s Hospitals are in the fallout zone.</w:t>
      </w:r>
      <w:r w:rsidR="0023428B" w:rsidRPr="0023428B">
        <w:rPr>
          <w:rFonts w:asciiTheme="minorHAnsi" w:hAnsiTheme="minorHAnsi" w:cstheme="minorHAnsi"/>
        </w:rPr>
        <w:t xml:space="preserve"> These hospitals are locked down, sheltering in place, and will be unable to accept or transfer patients for at least 12 hours. </w:t>
      </w:r>
    </w:p>
    <w:p w14:paraId="0E67AF6D" w14:textId="3AC1A54A" w:rsidR="0023428B" w:rsidRPr="0023428B" w:rsidRDefault="0023428B" w:rsidP="009A328A">
      <w:pPr>
        <w:rPr>
          <w:rFonts w:asciiTheme="minorHAnsi" w:hAnsiTheme="minorHAnsi" w:cstheme="minorHAnsi"/>
        </w:rPr>
      </w:pPr>
    </w:p>
    <w:p w14:paraId="31EEE6AB" w14:textId="6A685DD9" w:rsidR="0023428B" w:rsidRPr="0023428B" w:rsidRDefault="0023428B" w:rsidP="009A328A">
      <w:pPr>
        <w:rPr>
          <w:rFonts w:asciiTheme="minorHAnsi" w:hAnsiTheme="minorHAnsi" w:cstheme="minorHAnsi"/>
        </w:rPr>
      </w:pPr>
      <w:r w:rsidRPr="0023428B">
        <w:rPr>
          <w:rFonts w:asciiTheme="minorHAnsi" w:hAnsiTheme="minorHAnsi" w:cstheme="minorHAnsi"/>
        </w:rPr>
        <w:t>MNDOT has assessed the bridges crossing the Mississippi River in Minneapolis and all are sound except for the I-94 bridge. I-94 is closed between Riverside Ave and Snelling Ave. Access to the University of Minnesota-East &amp; West Bank exits are not accessible from I-94, but hospitals are open and fully functioning.</w:t>
      </w:r>
    </w:p>
    <w:p w14:paraId="51C5C33C" w14:textId="77777777" w:rsidR="009A328A" w:rsidRPr="0023428B" w:rsidRDefault="009A328A" w:rsidP="00FA0D6E">
      <w:pPr>
        <w:rPr>
          <w:rFonts w:asciiTheme="minorHAnsi" w:hAnsiTheme="minorHAnsi" w:cstheme="minorHAnsi"/>
        </w:rPr>
      </w:pPr>
    </w:p>
    <w:p w14:paraId="68B78CFA" w14:textId="3A4E59E5" w:rsidR="00FA0D6E" w:rsidRPr="0023428B" w:rsidRDefault="006D7694" w:rsidP="00FA0D6E">
      <w:pPr>
        <w:rPr>
          <w:rFonts w:asciiTheme="minorHAnsi" w:hAnsiTheme="minorHAnsi" w:cstheme="minorHAnsi"/>
        </w:rPr>
      </w:pPr>
      <w:r w:rsidRPr="0023428B">
        <w:rPr>
          <w:rFonts w:asciiTheme="minorHAnsi" w:hAnsiTheme="minorHAnsi" w:cstheme="minorHAnsi"/>
        </w:rPr>
        <w:t xml:space="preserve">The </w:t>
      </w:r>
      <w:r w:rsidR="00B52E6E" w:rsidRPr="0023428B">
        <w:rPr>
          <w:rFonts w:asciiTheme="minorHAnsi" w:hAnsiTheme="minorHAnsi" w:cstheme="minorHAnsi"/>
        </w:rPr>
        <w:t>M</w:t>
      </w:r>
      <w:r w:rsidRPr="0023428B">
        <w:rPr>
          <w:rFonts w:asciiTheme="minorHAnsi" w:hAnsiTheme="minorHAnsi" w:cstheme="minorHAnsi"/>
        </w:rPr>
        <w:t xml:space="preserve">etro </w:t>
      </w:r>
      <w:r w:rsidR="00B52E6E" w:rsidRPr="0023428B">
        <w:rPr>
          <w:rFonts w:asciiTheme="minorHAnsi" w:hAnsiTheme="minorHAnsi" w:cstheme="minorHAnsi"/>
        </w:rPr>
        <w:t>C</w:t>
      </w:r>
      <w:r w:rsidRPr="0023428B">
        <w:rPr>
          <w:rFonts w:asciiTheme="minorHAnsi" w:hAnsiTheme="minorHAnsi" w:cstheme="minorHAnsi"/>
        </w:rPr>
        <w:t xml:space="preserve">oalition just notified your facility there will be a large influx in patients. Many patients will have trauma or burn injuries, as well as dealing with acute radiation syndrome (ARS) patients. It is possible ARS patients will continue to come into the hospital emergency department 24-48 hours after the initial event and surge. </w:t>
      </w:r>
    </w:p>
    <w:p w14:paraId="1B47ADDF" w14:textId="3A0E5E2F" w:rsidR="009A328A" w:rsidRPr="0023428B" w:rsidRDefault="009A328A" w:rsidP="00FA0D6E">
      <w:pPr>
        <w:rPr>
          <w:rFonts w:asciiTheme="minorHAnsi" w:hAnsiTheme="minorHAnsi" w:cstheme="minorHAnsi"/>
        </w:rPr>
      </w:pPr>
    </w:p>
    <w:p w14:paraId="544005F8" w14:textId="278ACC5A" w:rsidR="009A328A" w:rsidRPr="0023428B" w:rsidRDefault="009A328A" w:rsidP="00FA0D6E">
      <w:pPr>
        <w:rPr>
          <w:rFonts w:asciiTheme="minorHAnsi" w:hAnsiTheme="minorHAnsi" w:cstheme="minorHAnsi"/>
        </w:rPr>
      </w:pPr>
      <w:r w:rsidRPr="0023428B">
        <w:rPr>
          <w:rFonts w:asciiTheme="minorHAnsi" w:hAnsiTheme="minorHAnsi" w:cstheme="minorHAnsi"/>
        </w:rPr>
        <w:t>Minnesota Radiation Injury Treatment Network Hospitals</w:t>
      </w:r>
    </w:p>
    <w:p w14:paraId="12CE5FF5" w14:textId="1368FE83" w:rsidR="009A328A" w:rsidRPr="0023428B" w:rsidRDefault="009A328A" w:rsidP="009A328A">
      <w:pPr>
        <w:pStyle w:val="ListParagraph"/>
        <w:numPr>
          <w:ilvl w:val="0"/>
          <w:numId w:val="18"/>
        </w:numPr>
        <w:rPr>
          <w:rFonts w:asciiTheme="minorHAnsi" w:hAnsiTheme="minorHAnsi" w:cstheme="minorHAnsi"/>
        </w:rPr>
      </w:pPr>
      <w:r w:rsidRPr="0023428B">
        <w:rPr>
          <w:rFonts w:asciiTheme="minorHAnsi" w:hAnsiTheme="minorHAnsi" w:cstheme="minorHAnsi"/>
        </w:rPr>
        <w:t>University of Minnesota</w:t>
      </w:r>
    </w:p>
    <w:p w14:paraId="3DF897EB" w14:textId="1F5DF83A" w:rsidR="009A328A" w:rsidRPr="0023428B" w:rsidRDefault="009A328A" w:rsidP="009A328A">
      <w:pPr>
        <w:pStyle w:val="ListParagraph"/>
        <w:numPr>
          <w:ilvl w:val="0"/>
          <w:numId w:val="18"/>
        </w:numPr>
        <w:rPr>
          <w:rFonts w:asciiTheme="minorHAnsi" w:hAnsiTheme="minorHAnsi" w:cstheme="minorHAnsi"/>
        </w:rPr>
      </w:pPr>
      <w:r w:rsidRPr="0023428B">
        <w:rPr>
          <w:rFonts w:asciiTheme="minorHAnsi" w:hAnsiTheme="minorHAnsi" w:cstheme="minorHAnsi"/>
        </w:rPr>
        <w:t>Mayo Clinic Rochester</w:t>
      </w:r>
    </w:p>
    <w:p w14:paraId="3D17185C" w14:textId="77777777" w:rsidR="009A328A" w:rsidRPr="0023428B" w:rsidRDefault="009A328A" w:rsidP="009A328A">
      <w:pPr>
        <w:numPr>
          <w:ilvl w:val="1"/>
          <w:numId w:val="17"/>
        </w:numPr>
        <w:rPr>
          <w:rFonts w:asciiTheme="minorHAnsi" w:hAnsiTheme="minorHAnsi"/>
        </w:rPr>
      </w:pPr>
      <w:proofErr w:type="gramStart"/>
      <w:r w:rsidRPr="0023428B">
        <w:rPr>
          <w:rFonts w:asciiTheme="minorHAnsi" w:hAnsiTheme="minorHAnsi"/>
        </w:rPr>
        <w:t>The vast majority of</w:t>
      </w:r>
      <w:proofErr w:type="gramEnd"/>
      <w:r w:rsidRPr="0023428B">
        <w:rPr>
          <w:rFonts w:asciiTheme="minorHAnsi" w:hAnsiTheme="minorHAnsi"/>
        </w:rPr>
        <w:t xml:space="preserve"> patients (approximately 70%) will require diagnostic monitoring to determine the level of Acute Radiation Syndrome which may be managed at an outpatient site.</w:t>
      </w:r>
    </w:p>
    <w:p w14:paraId="17570D52" w14:textId="51EAF072" w:rsidR="009A328A" w:rsidRPr="0023428B" w:rsidRDefault="009A328A" w:rsidP="009A328A">
      <w:pPr>
        <w:numPr>
          <w:ilvl w:val="1"/>
          <w:numId w:val="17"/>
        </w:numPr>
        <w:rPr>
          <w:rFonts w:asciiTheme="minorHAnsi" w:hAnsiTheme="minorHAnsi"/>
        </w:rPr>
      </w:pPr>
      <w:r w:rsidRPr="0023428B">
        <w:rPr>
          <w:rFonts w:asciiTheme="minorHAnsi" w:hAnsiTheme="minorHAnsi"/>
        </w:rPr>
        <w:t>Only 10% of the total casualties from the detonation of an IND will have radiation only injuries and therefore be appropriate for RITN centers.</w:t>
      </w:r>
    </w:p>
    <w:p w14:paraId="4E918E5F" w14:textId="1AAFB51C" w:rsidR="00C006ED" w:rsidRDefault="009A328A" w:rsidP="001418A7">
      <w:pPr>
        <w:pStyle w:val="Heading2"/>
        <w:rPr>
          <w:rFonts w:asciiTheme="minorHAnsi" w:hAnsiTheme="minorHAnsi" w:cstheme="minorHAnsi"/>
        </w:rPr>
      </w:pPr>
      <w:r>
        <w:rPr>
          <w:noProof/>
        </w:rPr>
        <w:lastRenderedPageBreak/>
        <w:drawing>
          <wp:inline distT="0" distB="0" distL="0" distR="0" wp14:anchorId="61C3B27C" wp14:editId="73903F8D">
            <wp:extent cx="5995486" cy="3962400"/>
            <wp:effectExtent l="0" t="0" r="5715" b="0"/>
            <wp:docPr id="1" name="Picture 1" descr="Map showing center of incident, rings around incident and direction of tr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center of incident, rings around incident and direction of travel. "/>
                    <pic:cNvPicPr/>
                  </pic:nvPicPr>
                  <pic:blipFill>
                    <a:blip r:embed="rId18"/>
                    <a:stretch>
                      <a:fillRect/>
                    </a:stretch>
                  </pic:blipFill>
                  <pic:spPr>
                    <a:xfrm>
                      <a:off x="0" y="0"/>
                      <a:ext cx="6056615" cy="4002800"/>
                    </a:xfrm>
                    <a:prstGeom prst="rect">
                      <a:avLst/>
                    </a:prstGeom>
                  </pic:spPr>
                </pic:pic>
              </a:graphicData>
            </a:graphic>
          </wp:inline>
        </w:drawing>
      </w:r>
    </w:p>
    <w:p w14:paraId="0F9E57EB" w14:textId="24182D60" w:rsidR="001418A7" w:rsidRPr="00D6698E" w:rsidRDefault="001418A7" w:rsidP="001418A7">
      <w:pPr>
        <w:pStyle w:val="Heading2"/>
        <w:rPr>
          <w:rFonts w:asciiTheme="minorHAnsi" w:hAnsiTheme="minorHAnsi" w:cstheme="minorHAnsi"/>
        </w:rPr>
      </w:pPr>
      <w:r w:rsidRPr="00D6698E">
        <w:rPr>
          <w:rFonts w:asciiTheme="minorHAnsi" w:hAnsiTheme="minorHAnsi" w:cstheme="minorHAnsi"/>
        </w:rPr>
        <w:t>Group Discussion</w:t>
      </w:r>
    </w:p>
    <w:p w14:paraId="489F7BA8" w14:textId="77777777" w:rsidR="001418A7" w:rsidRPr="0023428B" w:rsidRDefault="001418A7" w:rsidP="007708EF">
      <w:pPr>
        <w:pStyle w:val="BodyText"/>
        <w:rPr>
          <w:rFonts w:asciiTheme="minorHAnsi" w:hAnsiTheme="minorHAnsi" w:cstheme="minorHAnsi"/>
        </w:rPr>
      </w:pPr>
      <w:r w:rsidRPr="0023428B">
        <w:rPr>
          <w:rFonts w:asciiTheme="minorHAnsi" w:hAnsiTheme="minorHAnsi" w:cstheme="minorHAnsi"/>
        </w:rPr>
        <w:t xml:space="preserve">Based on the information provided above, and using the questions below, assign a scribe in your group and </w:t>
      </w:r>
      <w:r w:rsidR="007708EF" w:rsidRPr="0023428B">
        <w:rPr>
          <w:rFonts w:asciiTheme="minorHAnsi" w:hAnsiTheme="minorHAnsi" w:cstheme="minorHAnsi"/>
        </w:rPr>
        <w:t xml:space="preserve">have a discussion </w:t>
      </w:r>
      <w:r w:rsidRPr="0023428B">
        <w:rPr>
          <w:rFonts w:asciiTheme="minorHAnsi" w:hAnsiTheme="minorHAnsi" w:cstheme="minorHAnsi"/>
        </w:rPr>
        <w:t xml:space="preserve">for the next 30 minutes.  Identify any critical issues, decisions, requirements, or questions that should be addressed at this time. </w:t>
      </w:r>
    </w:p>
    <w:p w14:paraId="2957B918" w14:textId="763350B8" w:rsidR="007708EF" w:rsidRPr="0023428B" w:rsidRDefault="007708EF" w:rsidP="001418A7">
      <w:pPr>
        <w:pStyle w:val="NumberBullet"/>
        <w:rPr>
          <w:rFonts w:asciiTheme="minorHAnsi" w:hAnsiTheme="minorHAnsi" w:cstheme="minorHAnsi"/>
        </w:rPr>
      </w:pPr>
      <w:r w:rsidRPr="0023428B">
        <w:rPr>
          <w:rFonts w:asciiTheme="minorHAnsi" w:hAnsiTheme="minorHAnsi" w:cstheme="minorHAnsi"/>
        </w:rPr>
        <w:t xml:space="preserve">How will </w:t>
      </w:r>
      <w:r w:rsidR="000045DE" w:rsidRPr="0023428B">
        <w:rPr>
          <w:rFonts w:asciiTheme="minorHAnsi" w:hAnsiTheme="minorHAnsi" w:cstheme="minorHAnsi"/>
        </w:rPr>
        <w:t>the nuclear</w:t>
      </w:r>
      <w:r w:rsidR="00701706" w:rsidRPr="0023428B">
        <w:rPr>
          <w:rFonts w:asciiTheme="minorHAnsi" w:hAnsiTheme="minorHAnsi" w:cstheme="minorHAnsi"/>
        </w:rPr>
        <w:t>/radiation</w:t>
      </w:r>
      <w:r w:rsidR="000045DE" w:rsidRPr="0023428B">
        <w:rPr>
          <w:rFonts w:asciiTheme="minorHAnsi" w:hAnsiTheme="minorHAnsi" w:cstheme="minorHAnsi"/>
        </w:rPr>
        <w:t xml:space="preserve"> surge plan </w:t>
      </w:r>
      <w:r w:rsidRPr="0023428B">
        <w:rPr>
          <w:rFonts w:asciiTheme="minorHAnsi" w:hAnsiTheme="minorHAnsi" w:cstheme="minorHAnsi"/>
        </w:rPr>
        <w:t xml:space="preserve">be activated? </w:t>
      </w:r>
    </w:p>
    <w:p w14:paraId="25649820" w14:textId="4F71617C" w:rsidR="007708EF" w:rsidRPr="0023428B" w:rsidRDefault="007708EF" w:rsidP="001418A7">
      <w:pPr>
        <w:pStyle w:val="NumberBullet"/>
        <w:rPr>
          <w:rFonts w:asciiTheme="minorHAnsi" w:hAnsiTheme="minorHAnsi" w:cstheme="minorHAnsi"/>
        </w:rPr>
      </w:pPr>
      <w:r w:rsidRPr="0023428B">
        <w:rPr>
          <w:rFonts w:asciiTheme="minorHAnsi" w:hAnsiTheme="minorHAnsi" w:cstheme="minorHAnsi"/>
        </w:rPr>
        <w:t xml:space="preserve">How will the </w:t>
      </w:r>
      <w:r w:rsidR="000045DE" w:rsidRPr="0023428B">
        <w:rPr>
          <w:rFonts w:asciiTheme="minorHAnsi" w:hAnsiTheme="minorHAnsi" w:cstheme="minorHAnsi"/>
        </w:rPr>
        <w:t xml:space="preserve">facility be </w:t>
      </w:r>
      <w:r w:rsidRPr="0023428B">
        <w:rPr>
          <w:rFonts w:asciiTheme="minorHAnsi" w:hAnsiTheme="minorHAnsi" w:cstheme="minorHAnsi"/>
        </w:rPr>
        <w:t>set up</w:t>
      </w:r>
      <w:r w:rsidR="000045DE" w:rsidRPr="0023428B">
        <w:rPr>
          <w:rFonts w:asciiTheme="minorHAnsi" w:hAnsiTheme="minorHAnsi" w:cstheme="minorHAnsi"/>
        </w:rPr>
        <w:t xml:space="preserve"> to deal with an influx of trauma, burn, and radiation injury patients</w:t>
      </w:r>
      <w:r w:rsidRPr="0023428B">
        <w:rPr>
          <w:rFonts w:asciiTheme="minorHAnsi" w:hAnsiTheme="minorHAnsi" w:cstheme="minorHAnsi"/>
        </w:rPr>
        <w:t>? How will all needed supplies be obtained?</w:t>
      </w:r>
    </w:p>
    <w:p w14:paraId="1F2CC544" w14:textId="06EEAA6E" w:rsidR="0061470D" w:rsidRPr="0023428B" w:rsidRDefault="0061470D" w:rsidP="0061470D">
      <w:pPr>
        <w:pStyle w:val="NumberBullet"/>
        <w:rPr>
          <w:rFonts w:asciiTheme="minorHAnsi" w:hAnsiTheme="minorHAnsi" w:cstheme="minorHAnsi"/>
        </w:rPr>
      </w:pPr>
      <w:r w:rsidRPr="0023428B">
        <w:rPr>
          <w:rFonts w:asciiTheme="minorHAnsi" w:hAnsiTheme="minorHAnsi" w:cstheme="minorHAnsi"/>
        </w:rPr>
        <w:t>Who is responsible for accepting the</w:t>
      </w:r>
      <w:r w:rsidR="000045DE" w:rsidRPr="0023428B">
        <w:rPr>
          <w:rFonts w:asciiTheme="minorHAnsi" w:hAnsiTheme="minorHAnsi" w:cstheme="minorHAnsi"/>
        </w:rPr>
        <w:t xml:space="preserve"> initial triaging of patients</w:t>
      </w:r>
      <w:r w:rsidRPr="0023428B">
        <w:rPr>
          <w:rFonts w:asciiTheme="minorHAnsi" w:hAnsiTheme="minorHAnsi" w:cstheme="minorHAnsi"/>
        </w:rPr>
        <w:t xml:space="preserve">?  </w:t>
      </w:r>
      <w:r w:rsidR="000045DE" w:rsidRPr="0023428B">
        <w:rPr>
          <w:rFonts w:asciiTheme="minorHAnsi" w:hAnsiTheme="minorHAnsi" w:cstheme="minorHAnsi"/>
        </w:rPr>
        <w:t>How will it be decided who can be treated, or who need to be transported elsewhere?</w:t>
      </w:r>
    </w:p>
    <w:p w14:paraId="139879AD" w14:textId="0333C843" w:rsidR="0061470D" w:rsidRPr="0023428B" w:rsidRDefault="0061470D" w:rsidP="0061470D">
      <w:pPr>
        <w:pStyle w:val="NumberBullet"/>
        <w:rPr>
          <w:rFonts w:asciiTheme="minorHAnsi" w:hAnsiTheme="minorHAnsi" w:cstheme="minorHAnsi"/>
        </w:rPr>
      </w:pPr>
      <w:r w:rsidRPr="0023428B">
        <w:rPr>
          <w:rFonts w:asciiTheme="minorHAnsi" w:hAnsiTheme="minorHAnsi" w:cstheme="minorHAnsi"/>
        </w:rPr>
        <w:t xml:space="preserve">How will </w:t>
      </w:r>
      <w:r w:rsidR="000045DE" w:rsidRPr="0023428B">
        <w:rPr>
          <w:rFonts w:asciiTheme="minorHAnsi" w:hAnsiTheme="minorHAnsi" w:cstheme="minorHAnsi"/>
        </w:rPr>
        <w:t xml:space="preserve">decontamination of patients be handled? </w:t>
      </w:r>
    </w:p>
    <w:p w14:paraId="5B80AF9F" w14:textId="6D31BFE3" w:rsidR="0061470D" w:rsidRPr="0023428B" w:rsidRDefault="0061470D" w:rsidP="0061470D">
      <w:pPr>
        <w:pStyle w:val="NumberBullet"/>
        <w:rPr>
          <w:rFonts w:asciiTheme="minorHAnsi" w:hAnsiTheme="minorHAnsi" w:cstheme="minorHAnsi"/>
        </w:rPr>
      </w:pPr>
      <w:r w:rsidRPr="0023428B">
        <w:rPr>
          <w:rFonts w:asciiTheme="minorHAnsi" w:hAnsiTheme="minorHAnsi" w:cstheme="minorHAnsi"/>
        </w:rPr>
        <w:t>Who</w:t>
      </w:r>
      <w:r w:rsidR="00FA0D6E" w:rsidRPr="0023428B">
        <w:rPr>
          <w:rFonts w:asciiTheme="minorHAnsi" w:hAnsiTheme="minorHAnsi" w:cstheme="minorHAnsi"/>
        </w:rPr>
        <w:t xml:space="preserve"> is the trauma, burn, or radiological specialist for your facility</w:t>
      </w:r>
      <w:r w:rsidRPr="0023428B">
        <w:rPr>
          <w:rFonts w:asciiTheme="minorHAnsi" w:hAnsiTheme="minorHAnsi" w:cstheme="minorHAnsi"/>
        </w:rPr>
        <w:t xml:space="preserve">?  If they are not physically </w:t>
      </w:r>
      <w:r w:rsidR="00FA0D6E" w:rsidRPr="0023428B">
        <w:rPr>
          <w:rFonts w:asciiTheme="minorHAnsi" w:hAnsiTheme="minorHAnsi" w:cstheme="minorHAnsi"/>
        </w:rPr>
        <w:t>at the facility</w:t>
      </w:r>
      <w:r w:rsidRPr="0023428B">
        <w:rPr>
          <w:rFonts w:asciiTheme="minorHAnsi" w:hAnsiTheme="minorHAnsi" w:cstheme="minorHAnsi"/>
        </w:rPr>
        <w:t xml:space="preserve">, </w:t>
      </w:r>
      <w:r w:rsidR="00FA0D6E" w:rsidRPr="0023428B">
        <w:rPr>
          <w:rFonts w:asciiTheme="minorHAnsi" w:hAnsiTheme="minorHAnsi" w:cstheme="minorHAnsi"/>
        </w:rPr>
        <w:t xml:space="preserve">or able to get to the facility </w:t>
      </w:r>
      <w:r w:rsidRPr="0023428B">
        <w:rPr>
          <w:rFonts w:asciiTheme="minorHAnsi" w:hAnsiTheme="minorHAnsi" w:cstheme="minorHAnsi"/>
        </w:rPr>
        <w:t xml:space="preserve">how will communication work?  </w:t>
      </w:r>
    </w:p>
    <w:p w14:paraId="568041AA" w14:textId="173E7F97" w:rsidR="007708EF" w:rsidRPr="0023428B" w:rsidRDefault="007708EF" w:rsidP="007A3518">
      <w:pPr>
        <w:pStyle w:val="NumberBullet"/>
        <w:rPr>
          <w:rFonts w:asciiTheme="minorHAnsi" w:hAnsiTheme="minorHAnsi" w:cstheme="minorHAnsi"/>
        </w:rPr>
      </w:pPr>
      <w:r w:rsidRPr="0023428B">
        <w:rPr>
          <w:rFonts w:asciiTheme="minorHAnsi" w:hAnsiTheme="minorHAnsi" w:cstheme="minorHAnsi"/>
        </w:rPr>
        <w:t xml:space="preserve">How will staff be prepared for behavioral health issues they may experience or encounter in </w:t>
      </w:r>
      <w:r w:rsidR="00CC7B68" w:rsidRPr="0023428B">
        <w:rPr>
          <w:rFonts w:asciiTheme="minorHAnsi" w:hAnsiTheme="minorHAnsi" w:cstheme="minorHAnsi"/>
        </w:rPr>
        <w:t>patients</w:t>
      </w:r>
      <w:r w:rsidRPr="0023428B">
        <w:rPr>
          <w:rFonts w:asciiTheme="minorHAnsi" w:hAnsiTheme="minorHAnsi" w:cstheme="minorHAnsi"/>
        </w:rPr>
        <w:t xml:space="preserve">?  How will </w:t>
      </w:r>
      <w:r w:rsidR="00CC7B68" w:rsidRPr="0023428B">
        <w:rPr>
          <w:rFonts w:asciiTheme="minorHAnsi" w:hAnsiTheme="minorHAnsi" w:cstheme="minorHAnsi"/>
        </w:rPr>
        <w:t>patients</w:t>
      </w:r>
      <w:r w:rsidRPr="0023428B">
        <w:rPr>
          <w:rFonts w:asciiTheme="minorHAnsi" w:hAnsiTheme="minorHAnsi" w:cstheme="minorHAnsi"/>
        </w:rPr>
        <w:t xml:space="preserve"> be provided with behavioral health support?</w:t>
      </w:r>
      <w:r w:rsidR="00354DD7" w:rsidRPr="0023428B">
        <w:rPr>
          <w:rFonts w:asciiTheme="minorHAnsi" w:hAnsiTheme="minorHAnsi" w:cstheme="minorHAnsi"/>
        </w:rPr>
        <w:t xml:space="preserve"> Is there someone o</w:t>
      </w:r>
      <w:r w:rsidR="00CC7B68" w:rsidRPr="0023428B">
        <w:rPr>
          <w:rFonts w:asciiTheme="minorHAnsi" w:hAnsiTheme="minorHAnsi" w:cstheme="minorHAnsi"/>
        </w:rPr>
        <w:t>n</w:t>
      </w:r>
      <w:r w:rsidR="00354DD7" w:rsidRPr="0023428B">
        <w:rPr>
          <w:rFonts w:asciiTheme="minorHAnsi" w:hAnsiTheme="minorHAnsi" w:cstheme="minorHAnsi"/>
        </w:rPr>
        <w:t xml:space="preserve"> site to help support staff?</w:t>
      </w:r>
    </w:p>
    <w:p w14:paraId="53B1881D" w14:textId="29ACA359" w:rsidR="00CC7B68" w:rsidRPr="0023428B" w:rsidRDefault="00CC7B68" w:rsidP="007A3518">
      <w:pPr>
        <w:pStyle w:val="NumberBullet"/>
        <w:rPr>
          <w:rFonts w:asciiTheme="minorHAnsi" w:hAnsiTheme="minorHAnsi" w:cstheme="minorHAnsi"/>
        </w:rPr>
      </w:pPr>
      <w:r w:rsidRPr="0023428B">
        <w:rPr>
          <w:rFonts w:asciiTheme="minorHAnsi" w:hAnsiTheme="minorHAnsi" w:cstheme="minorHAnsi"/>
        </w:rPr>
        <w:t>Is there enough PPE for staff, if not where/how will you get enough? What will you do if you are unable to get extra PPE?</w:t>
      </w:r>
    </w:p>
    <w:p w14:paraId="1163F565" w14:textId="000BF152" w:rsidR="00BE51EC" w:rsidRPr="0023428B" w:rsidRDefault="00701706" w:rsidP="00B52E6E">
      <w:pPr>
        <w:pStyle w:val="NumberBullet"/>
        <w:rPr>
          <w:rFonts w:asciiTheme="minorHAnsi" w:hAnsiTheme="minorHAnsi" w:cstheme="minorHAnsi"/>
        </w:rPr>
      </w:pPr>
      <w:r w:rsidRPr="0023428B">
        <w:rPr>
          <w:rFonts w:asciiTheme="minorHAnsi" w:hAnsiTheme="minorHAnsi" w:cstheme="minorHAnsi"/>
        </w:rPr>
        <w:lastRenderedPageBreak/>
        <w:t xml:space="preserve">Who manages your </w:t>
      </w:r>
      <w:r w:rsidR="00B52E6E" w:rsidRPr="0023428B">
        <w:rPr>
          <w:rFonts w:asciiTheme="minorHAnsi" w:hAnsiTheme="minorHAnsi" w:cstheme="minorHAnsi"/>
        </w:rPr>
        <w:t>laboratory,</w:t>
      </w:r>
      <w:r w:rsidRPr="0023428B">
        <w:rPr>
          <w:rFonts w:asciiTheme="minorHAnsi" w:hAnsiTheme="minorHAnsi" w:cstheme="minorHAnsi"/>
        </w:rPr>
        <w:t xml:space="preserve"> and will they have enough supplies and staff to quickly perform</w:t>
      </w:r>
      <w:r w:rsidR="00B52E6E" w:rsidRPr="0023428B">
        <w:rPr>
          <w:rFonts w:asciiTheme="minorHAnsi" w:hAnsiTheme="minorHAnsi" w:cstheme="minorHAnsi"/>
        </w:rPr>
        <w:t xml:space="preserve"> required CBC with differentials? If not, do you have an alternate plan?</w:t>
      </w:r>
    </w:p>
    <w:p w14:paraId="42C9E6FA" w14:textId="77777777" w:rsidR="00D31366" w:rsidRPr="00D6698E" w:rsidRDefault="003815F9" w:rsidP="00D31366">
      <w:pPr>
        <w:pStyle w:val="Heading2"/>
        <w:rPr>
          <w:rFonts w:asciiTheme="minorHAnsi" w:hAnsiTheme="minorHAnsi" w:cstheme="minorHAnsi"/>
        </w:rPr>
      </w:pPr>
      <w:r w:rsidRPr="00D6698E">
        <w:rPr>
          <w:rFonts w:asciiTheme="minorHAnsi" w:hAnsiTheme="minorHAnsi" w:cstheme="minorHAnsi"/>
        </w:rPr>
        <w:t>Notes:</w:t>
      </w:r>
      <w:bookmarkEnd w:id="5"/>
    </w:p>
    <w:p w14:paraId="56AEE301" w14:textId="77777777" w:rsidR="009E2B04" w:rsidRPr="00D6698E" w:rsidRDefault="009E2B04" w:rsidP="009E2B04">
      <w:pPr>
        <w:rPr>
          <w:rFonts w:asciiTheme="minorHAnsi" w:hAnsiTheme="minorHAnsi" w:cstheme="minorHAnsi"/>
        </w:rPr>
      </w:pPr>
    </w:p>
    <w:p w14:paraId="0E478392" w14:textId="77777777" w:rsidR="009E2B04" w:rsidRPr="00D6698E" w:rsidRDefault="009E2B04" w:rsidP="009E2B04">
      <w:pPr>
        <w:rPr>
          <w:rFonts w:asciiTheme="minorHAnsi" w:hAnsiTheme="minorHAnsi" w:cstheme="minorHAnsi"/>
        </w:rPr>
      </w:pPr>
    </w:p>
    <w:p w14:paraId="688F2239" w14:textId="77777777" w:rsidR="009E2B04" w:rsidRPr="00D6698E" w:rsidRDefault="009E2B04" w:rsidP="009E2B04">
      <w:pPr>
        <w:rPr>
          <w:rFonts w:asciiTheme="minorHAnsi" w:hAnsiTheme="minorHAnsi" w:cstheme="minorHAnsi"/>
        </w:rPr>
      </w:pPr>
    </w:p>
    <w:p w14:paraId="5620C8A9" w14:textId="77777777" w:rsidR="009E2B04" w:rsidRPr="00D6698E" w:rsidRDefault="009E2B04" w:rsidP="009E2B04">
      <w:pPr>
        <w:rPr>
          <w:rFonts w:asciiTheme="minorHAnsi" w:hAnsiTheme="minorHAnsi" w:cstheme="minorHAnsi"/>
        </w:rPr>
      </w:pPr>
    </w:p>
    <w:p w14:paraId="42BEE113" w14:textId="77777777" w:rsidR="009E2B04" w:rsidRPr="00D6698E" w:rsidRDefault="009E2B04" w:rsidP="009E2B04">
      <w:pPr>
        <w:rPr>
          <w:rFonts w:asciiTheme="minorHAnsi" w:hAnsiTheme="minorHAnsi" w:cstheme="minorHAnsi"/>
        </w:rPr>
      </w:pPr>
    </w:p>
    <w:p w14:paraId="2FCD5C09" w14:textId="77777777" w:rsidR="009E2B04" w:rsidRPr="00D6698E" w:rsidRDefault="009E2B04" w:rsidP="009E2B04">
      <w:pPr>
        <w:rPr>
          <w:rFonts w:asciiTheme="minorHAnsi" w:hAnsiTheme="minorHAnsi" w:cstheme="minorHAnsi"/>
        </w:rPr>
      </w:pPr>
    </w:p>
    <w:p w14:paraId="74509FB5" w14:textId="77777777" w:rsidR="009E2B04" w:rsidRPr="00D6698E" w:rsidRDefault="009E2B04" w:rsidP="009E2B04">
      <w:pPr>
        <w:rPr>
          <w:rFonts w:asciiTheme="minorHAnsi" w:hAnsiTheme="minorHAnsi" w:cstheme="minorHAnsi"/>
        </w:rPr>
      </w:pPr>
    </w:p>
    <w:p w14:paraId="540BC5CF" w14:textId="77777777" w:rsidR="003815F9" w:rsidRPr="00D6698E" w:rsidRDefault="003815F9" w:rsidP="00D31366">
      <w:pPr>
        <w:pStyle w:val="Heading3"/>
        <w:rPr>
          <w:rFonts w:asciiTheme="minorHAnsi" w:hAnsiTheme="minorHAnsi" w:cstheme="minorHAnsi"/>
        </w:rPr>
      </w:pPr>
    </w:p>
    <w:p w14:paraId="62B07522" w14:textId="77777777" w:rsidR="00925736" w:rsidRPr="00D6698E" w:rsidRDefault="00925736" w:rsidP="00925736">
      <w:pPr>
        <w:pStyle w:val="BodyText"/>
        <w:rPr>
          <w:rFonts w:asciiTheme="minorHAnsi" w:hAnsiTheme="minorHAnsi" w:cstheme="minorHAnsi"/>
        </w:rPr>
        <w:sectPr w:rsidR="00925736" w:rsidRPr="00D6698E" w:rsidSect="00173A85">
          <w:footerReference w:type="default" r:id="rId19"/>
          <w:pgSz w:w="12240" w:h="15840" w:code="1"/>
          <w:pgMar w:top="1440" w:right="1440" w:bottom="1440" w:left="1440" w:header="432" w:footer="432" w:gutter="0"/>
          <w:cols w:space="720"/>
          <w:docGrid w:linePitch="360"/>
        </w:sectPr>
      </w:pPr>
    </w:p>
    <w:p w14:paraId="268A7883" w14:textId="72D87CD1" w:rsidR="00D31366" w:rsidRPr="00D6698E" w:rsidRDefault="00D31366" w:rsidP="00D31366">
      <w:pPr>
        <w:pStyle w:val="Heading1"/>
        <w:rPr>
          <w:rFonts w:asciiTheme="minorHAnsi" w:hAnsiTheme="minorHAnsi" w:cstheme="minorHAnsi"/>
        </w:rPr>
      </w:pPr>
      <w:bookmarkStart w:id="6" w:name="_Toc336506599"/>
      <w:r w:rsidRPr="00D6698E">
        <w:rPr>
          <w:rFonts w:asciiTheme="minorHAnsi" w:hAnsiTheme="minorHAnsi" w:cstheme="minorHAnsi"/>
        </w:rPr>
        <w:lastRenderedPageBreak/>
        <w:t>Module 2:</w:t>
      </w:r>
      <w:r w:rsidR="00925736" w:rsidRPr="00D6698E">
        <w:rPr>
          <w:rFonts w:asciiTheme="minorHAnsi" w:hAnsiTheme="minorHAnsi" w:cstheme="minorHAnsi"/>
        </w:rPr>
        <w:t xml:space="preserve"> </w:t>
      </w:r>
      <w:r w:rsidRPr="00D6698E">
        <w:rPr>
          <w:rFonts w:asciiTheme="minorHAnsi" w:hAnsiTheme="minorHAnsi" w:cstheme="minorHAnsi"/>
        </w:rPr>
        <w:t xml:space="preserve"> </w:t>
      </w:r>
      <w:bookmarkEnd w:id="6"/>
      <w:r w:rsidR="00FC468E" w:rsidRPr="00D6698E">
        <w:rPr>
          <w:rFonts w:asciiTheme="minorHAnsi" w:hAnsiTheme="minorHAnsi" w:cstheme="minorHAnsi"/>
        </w:rPr>
        <w:t>Stakeholder Communication</w:t>
      </w:r>
      <w:r w:rsidR="00E12BB8" w:rsidRPr="00D6698E">
        <w:rPr>
          <w:rFonts w:asciiTheme="minorHAnsi" w:hAnsiTheme="minorHAnsi" w:cstheme="minorHAnsi"/>
        </w:rPr>
        <w:t xml:space="preserve"> </w:t>
      </w:r>
    </w:p>
    <w:p w14:paraId="293E074B" w14:textId="77777777" w:rsidR="000823D4" w:rsidRPr="00D6698E" w:rsidRDefault="00615D03" w:rsidP="000823D4">
      <w:pPr>
        <w:pStyle w:val="Heading3"/>
        <w:rPr>
          <w:rFonts w:asciiTheme="minorHAnsi" w:hAnsiTheme="minorHAnsi" w:cstheme="minorHAnsi"/>
        </w:rPr>
      </w:pPr>
      <w:r w:rsidRPr="00701706">
        <w:rPr>
          <w:rFonts w:asciiTheme="minorHAnsi" w:hAnsiTheme="minorHAnsi" w:cstheme="minorHAnsi"/>
          <w:highlight w:val="yellow"/>
        </w:rPr>
        <w:t>[Date and Time Here]</w:t>
      </w:r>
    </w:p>
    <w:p w14:paraId="4BAA8995" w14:textId="3C5124E0" w:rsidR="004B66D9" w:rsidRPr="0023428B" w:rsidRDefault="004441A3" w:rsidP="000823D4">
      <w:pPr>
        <w:pStyle w:val="BodyText"/>
        <w:rPr>
          <w:rFonts w:asciiTheme="minorHAnsi" w:hAnsiTheme="minorHAnsi" w:cstheme="minorHAnsi"/>
        </w:rPr>
      </w:pPr>
      <w:r w:rsidRPr="0023428B">
        <w:rPr>
          <w:rFonts w:asciiTheme="minorHAnsi" w:hAnsiTheme="minorHAnsi" w:cstheme="minorHAnsi"/>
        </w:rPr>
        <w:t xml:space="preserve">Timely </w:t>
      </w:r>
      <w:r w:rsidR="00FC468E" w:rsidRPr="0023428B">
        <w:rPr>
          <w:rFonts w:asciiTheme="minorHAnsi" w:hAnsiTheme="minorHAnsi" w:cstheme="minorHAnsi"/>
        </w:rPr>
        <w:t xml:space="preserve">ongoing communication with </w:t>
      </w:r>
      <w:r w:rsidRPr="0023428B">
        <w:rPr>
          <w:rFonts w:asciiTheme="minorHAnsi" w:hAnsiTheme="minorHAnsi" w:cstheme="minorHAnsi"/>
        </w:rPr>
        <w:t xml:space="preserve">MDH, HCCs and other </w:t>
      </w:r>
      <w:r w:rsidR="00FC468E" w:rsidRPr="0023428B">
        <w:rPr>
          <w:rFonts w:asciiTheme="minorHAnsi" w:hAnsiTheme="minorHAnsi" w:cstheme="minorHAnsi"/>
        </w:rPr>
        <w:t>stakeholders</w:t>
      </w:r>
      <w:r w:rsidR="00615D03" w:rsidRPr="0023428B">
        <w:rPr>
          <w:rFonts w:asciiTheme="minorHAnsi" w:hAnsiTheme="minorHAnsi" w:cstheme="minorHAnsi"/>
        </w:rPr>
        <w:t xml:space="preserve"> </w:t>
      </w:r>
      <w:r w:rsidR="00FC468E" w:rsidRPr="0023428B">
        <w:rPr>
          <w:rFonts w:asciiTheme="minorHAnsi" w:hAnsiTheme="minorHAnsi" w:cstheme="minorHAnsi"/>
        </w:rPr>
        <w:t xml:space="preserve">is </w:t>
      </w:r>
      <w:r w:rsidR="00615D03" w:rsidRPr="0023428B">
        <w:rPr>
          <w:rFonts w:asciiTheme="minorHAnsi" w:hAnsiTheme="minorHAnsi" w:cstheme="minorHAnsi"/>
        </w:rPr>
        <w:t xml:space="preserve">critical. </w:t>
      </w:r>
      <w:r w:rsidR="00283A73" w:rsidRPr="0023428B">
        <w:rPr>
          <w:rFonts w:asciiTheme="minorHAnsi" w:hAnsiTheme="minorHAnsi" w:cstheme="minorHAnsi"/>
        </w:rPr>
        <w:t xml:space="preserve"> </w:t>
      </w:r>
      <w:r w:rsidR="00F300B6" w:rsidRPr="0023428B">
        <w:rPr>
          <w:rFonts w:asciiTheme="minorHAnsi" w:hAnsiTheme="minorHAnsi" w:cstheme="minorHAnsi"/>
        </w:rPr>
        <w:t>[</w:t>
      </w:r>
      <w:r w:rsidRPr="0023428B">
        <w:rPr>
          <w:rFonts w:asciiTheme="minorHAnsi" w:hAnsiTheme="minorHAnsi" w:cstheme="minorHAnsi"/>
          <w:highlight w:val="yellow"/>
        </w:rPr>
        <w:t>Hospital</w:t>
      </w:r>
      <w:r w:rsidR="00F300B6" w:rsidRPr="0023428B">
        <w:rPr>
          <w:rFonts w:asciiTheme="minorHAnsi" w:hAnsiTheme="minorHAnsi" w:cstheme="minorHAnsi"/>
        </w:rPr>
        <w:t xml:space="preserve">] must coordinate with </w:t>
      </w:r>
      <w:r w:rsidRPr="0023428B">
        <w:rPr>
          <w:rFonts w:asciiTheme="minorHAnsi" w:hAnsiTheme="minorHAnsi" w:cstheme="minorHAnsi"/>
        </w:rPr>
        <w:t>EMS</w:t>
      </w:r>
      <w:r w:rsidR="00F300B6" w:rsidRPr="0023428B">
        <w:rPr>
          <w:rFonts w:asciiTheme="minorHAnsi" w:hAnsiTheme="minorHAnsi" w:cstheme="minorHAnsi"/>
        </w:rPr>
        <w:t xml:space="preserve"> regarding the transportation of </w:t>
      </w:r>
      <w:r w:rsidRPr="0023428B">
        <w:rPr>
          <w:rFonts w:asciiTheme="minorHAnsi" w:hAnsiTheme="minorHAnsi" w:cstheme="minorHAnsi"/>
        </w:rPr>
        <w:t>patients</w:t>
      </w:r>
      <w:r w:rsidR="00F300B6" w:rsidRPr="0023428B">
        <w:rPr>
          <w:rFonts w:asciiTheme="minorHAnsi" w:hAnsiTheme="minorHAnsi" w:cstheme="minorHAnsi"/>
        </w:rPr>
        <w:t>.  [</w:t>
      </w:r>
      <w:r w:rsidRPr="0023428B">
        <w:rPr>
          <w:rFonts w:asciiTheme="minorHAnsi" w:hAnsiTheme="minorHAnsi" w:cstheme="minorHAnsi"/>
          <w:highlight w:val="yellow"/>
        </w:rPr>
        <w:t>Hospital</w:t>
      </w:r>
      <w:r w:rsidR="00F300B6" w:rsidRPr="0023428B">
        <w:rPr>
          <w:rFonts w:asciiTheme="minorHAnsi" w:hAnsiTheme="minorHAnsi" w:cstheme="minorHAnsi"/>
        </w:rPr>
        <w:t>] must also coordinate with law enforcement</w:t>
      </w:r>
      <w:r w:rsidRPr="0023428B">
        <w:rPr>
          <w:rFonts w:asciiTheme="minorHAnsi" w:hAnsiTheme="minorHAnsi" w:cstheme="minorHAnsi"/>
        </w:rPr>
        <w:t xml:space="preserve"> if necessary,</w:t>
      </w:r>
      <w:r w:rsidR="00F300B6" w:rsidRPr="0023428B">
        <w:rPr>
          <w:rFonts w:asciiTheme="minorHAnsi" w:hAnsiTheme="minorHAnsi" w:cstheme="minorHAnsi"/>
        </w:rPr>
        <w:t xml:space="preserve"> regarding security issues and must keep local elected officials informed during this unprecedented response.</w:t>
      </w:r>
    </w:p>
    <w:p w14:paraId="686D01F4" w14:textId="77777777" w:rsidR="000823D4" w:rsidRPr="00D6698E" w:rsidRDefault="000823D4" w:rsidP="000823D4">
      <w:pPr>
        <w:pStyle w:val="Heading2"/>
        <w:rPr>
          <w:rFonts w:asciiTheme="minorHAnsi" w:hAnsiTheme="minorHAnsi" w:cstheme="minorHAnsi"/>
        </w:rPr>
      </w:pPr>
      <w:r w:rsidRPr="00D6698E">
        <w:rPr>
          <w:rFonts w:asciiTheme="minorHAnsi" w:hAnsiTheme="minorHAnsi" w:cstheme="minorHAnsi"/>
        </w:rPr>
        <w:t>Group Discussion</w:t>
      </w:r>
    </w:p>
    <w:p w14:paraId="38F0CBE7" w14:textId="77777777" w:rsidR="000823D4" w:rsidRPr="0023428B" w:rsidRDefault="000823D4" w:rsidP="000823D4">
      <w:pPr>
        <w:pStyle w:val="BodyText"/>
        <w:rPr>
          <w:rFonts w:asciiTheme="minorHAnsi" w:hAnsiTheme="minorHAnsi" w:cstheme="minorHAnsi"/>
        </w:rPr>
      </w:pPr>
      <w:r w:rsidRPr="0023428B">
        <w:rPr>
          <w:rFonts w:asciiTheme="minorHAnsi" w:hAnsiTheme="minorHAnsi" w:cstheme="minorHAnsi"/>
        </w:rPr>
        <w:t xml:space="preserve">Based on the information provided above, and using the questions below, assign a scribe in your group and have a discussion for the next 30 minutes.  Identify any critical issues, decisions, requirements, or questions that should be addressed at this time. </w:t>
      </w:r>
    </w:p>
    <w:p w14:paraId="08CB23BB" w14:textId="4917E19D" w:rsidR="000823D4" w:rsidRPr="0023428B" w:rsidRDefault="00615D03" w:rsidP="000A1AB1">
      <w:pPr>
        <w:pStyle w:val="NumberBullet"/>
        <w:numPr>
          <w:ilvl w:val="0"/>
          <w:numId w:val="4"/>
        </w:numPr>
        <w:rPr>
          <w:rFonts w:asciiTheme="minorHAnsi" w:hAnsiTheme="minorHAnsi" w:cstheme="minorHAnsi"/>
        </w:rPr>
      </w:pPr>
      <w:r w:rsidRPr="0023428B">
        <w:rPr>
          <w:rFonts w:asciiTheme="minorHAnsi" w:hAnsiTheme="minorHAnsi" w:cstheme="minorHAnsi"/>
        </w:rPr>
        <w:t xml:space="preserve">How will staff at the </w:t>
      </w:r>
      <w:r w:rsidR="004441A3" w:rsidRPr="0023428B">
        <w:rPr>
          <w:rFonts w:asciiTheme="minorHAnsi" w:hAnsiTheme="minorHAnsi" w:cstheme="minorHAnsi"/>
        </w:rPr>
        <w:t>hospital</w:t>
      </w:r>
      <w:r w:rsidRPr="0023428B">
        <w:rPr>
          <w:rFonts w:asciiTheme="minorHAnsi" w:hAnsiTheme="minorHAnsi" w:cstheme="minorHAnsi"/>
        </w:rPr>
        <w:t xml:space="preserve"> communicate and coor</w:t>
      </w:r>
      <w:r w:rsidR="00F300B6" w:rsidRPr="0023428B">
        <w:rPr>
          <w:rFonts w:asciiTheme="minorHAnsi" w:hAnsiTheme="minorHAnsi" w:cstheme="minorHAnsi"/>
        </w:rPr>
        <w:t>dinate with the jurisdiction’s emergency management agency</w:t>
      </w:r>
      <w:r w:rsidRPr="0023428B">
        <w:rPr>
          <w:rFonts w:asciiTheme="minorHAnsi" w:hAnsiTheme="minorHAnsi" w:cstheme="minorHAnsi"/>
        </w:rPr>
        <w:t xml:space="preserve"> and/or DOC?</w:t>
      </w:r>
    </w:p>
    <w:p w14:paraId="742662FF" w14:textId="57516AD9" w:rsidR="00873A30" w:rsidRPr="0023428B" w:rsidRDefault="00615D03" w:rsidP="000A1AB1">
      <w:pPr>
        <w:pStyle w:val="NumberBullet"/>
        <w:numPr>
          <w:ilvl w:val="0"/>
          <w:numId w:val="4"/>
        </w:numPr>
        <w:rPr>
          <w:rFonts w:asciiTheme="minorHAnsi" w:hAnsiTheme="minorHAnsi" w:cstheme="minorHAnsi"/>
        </w:rPr>
      </w:pPr>
      <w:r w:rsidRPr="0023428B">
        <w:rPr>
          <w:rFonts w:asciiTheme="minorHAnsi" w:hAnsiTheme="minorHAnsi" w:cstheme="minorHAnsi"/>
        </w:rPr>
        <w:t>What is the ideal role for local elected offi</w:t>
      </w:r>
      <w:r w:rsidR="00FC468E" w:rsidRPr="0023428B">
        <w:rPr>
          <w:rFonts w:asciiTheme="minorHAnsi" w:hAnsiTheme="minorHAnsi" w:cstheme="minorHAnsi"/>
        </w:rPr>
        <w:t>cials in this scenario? How will they be kept informed?</w:t>
      </w:r>
    </w:p>
    <w:p w14:paraId="7FB0B4F6" w14:textId="697CE072" w:rsidR="009826BC" w:rsidRPr="0023428B" w:rsidRDefault="00F300B6" w:rsidP="000A1AB1">
      <w:pPr>
        <w:pStyle w:val="NumberBullet"/>
        <w:numPr>
          <w:ilvl w:val="0"/>
          <w:numId w:val="4"/>
        </w:numPr>
        <w:rPr>
          <w:rFonts w:asciiTheme="minorHAnsi" w:hAnsiTheme="minorHAnsi" w:cstheme="minorHAnsi"/>
        </w:rPr>
      </w:pPr>
      <w:r w:rsidRPr="0023428B">
        <w:rPr>
          <w:rFonts w:asciiTheme="minorHAnsi" w:hAnsiTheme="minorHAnsi" w:cstheme="minorHAnsi"/>
        </w:rPr>
        <w:t>What types of events or triggers would prompt you to reach out to MDH? What method(s) would you use to communicate with MDH?</w:t>
      </w:r>
    </w:p>
    <w:p w14:paraId="391B49F6" w14:textId="1081C9EE" w:rsidR="00FC468E" w:rsidRPr="0023428B" w:rsidRDefault="004441A3" w:rsidP="000A1AB1">
      <w:pPr>
        <w:pStyle w:val="NumberBullet"/>
        <w:numPr>
          <w:ilvl w:val="0"/>
          <w:numId w:val="4"/>
        </w:numPr>
        <w:rPr>
          <w:rFonts w:asciiTheme="minorHAnsi" w:hAnsiTheme="minorHAnsi" w:cstheme="minorHAnsi"/>
        </w:rPr>
      </w:pPr>
      <w:r w:rsidRPr="0023428B">
        <w:rPr>
          <w:rFonts w:asciiTheme="minorHAnsi" w:hAnsiTheme="minorHAnsi" w:cstheme="minorHAnsi"/>
        </w:rPr>
        <w:t xml:space="preserve">If needed, </w:t>
      </w:r>
      <w:r w:rsidR="00F300B6" w:rsidRPr="0023428B">
        <w:rPr>
          <w:rFonts w:asciiTheme="minorHAnsi" w:hAnsiTheme="minorHAnsi" w:cstheme="minorHAnsi"/>
        </w:rPr>
        <w:t xml:space="preserve">how will you communicate and coordinate with </w:t>
      </w:r>
      <w:r w:rsidRPr="0023428B">
        <w:rPr>
          <w:rFonts w:asciiTheme="minorHAnsi" w:hAnsiTheme="minorHAnsi" w:cstheme="minorHAnsi"/>
        </w:rPr>
        <w:t>local law enforcement</w:t>
      </w:r>
      <w:r w:rsidR="00F300B6" w:rsidRPr="0023428B">
        <w:rPr>
          <w:rFonts w:asciiTheme="minorHAnsi" w:hAnsiTheme="minorHAnsi" w:cstheme="minorHAnsi"/>
        </w:rPr>
        <w:t>?</w:t>
      </w:r>
    </w:p>
    <w:p w14:paraId="66F1414D" w14:textId="27BBA9B2" w:rsidR="005C33C0" w:rsidRPr="0023428B" w:rsidRDefault="005C33C0" w:rsidP="000A1AB1">
      <w:pPr>
        <w:pStyle w:val="NumberBullet"/>
        <w:numPr>
          <w:ilvl w:val="0"/>
          <w:numId w:val="4"/>
        </w:numPr>
        <w:rPr>
          <w:rFonts w:asciiTheme="minorHAnsi" w:hAnsiTheme="minorHAnsi" w:cstheme="minorHAnsi"/>
        </w:rPr>
      </w:pPr>
      <w:r w:rsidRPr="0023428B">
        <w:rPr>
          <w:rFonts w:asciiTheme="minorHAnsi" w:hAnsiTheme="minorHAnsi" w:cstheme="minorHAnsi"/>
        </w:rPr>
        <w:t>What types of information will need to be shared with health care partners and how will it be shared?  What is the role of the health care coalition in sharing this information?</w:t>
      </w:r>
    </w:p>
    <w:p w14:paraId="6569CCA1" w14:textId="25C634BD" w:rsidR="00CC7B68" w:rsidRPr="0023428B" w:rsidRDefault="00CC7B68" w:rsidP="000A1AB1">
      <w:pPr>
        <w:pStyle w:val="NumberBullet"/>
        <w:numPr>
          <w:ilvl w:val="0"/>
          <w:numId w:val="4"/>
        </w:numPr>
        <w:rPr>
          <w:rFonts w:asciiTheme="minorHAnsi" w:hAnsiTheme="minorHAnsi" w:cstheme="minorHAnsi"/>
        </w:rPr>
      </w:pPr>
      <w:r w:rsidRPr="0023428B">
        <w:rPr>
          <w:rFonts w:asciiTheme="minorHAnsi" w:hAnsiTheme="minorHAnsi" w:cstheme="minorHAnsi"/>
        </w:rPr>
        <w:t xml:space="preserve">What types of communication will be shared with the public? </w:t>
      </w:r>
    </w:p>
    <w:p w14:paraId="50630622" w14:textId="77777777" w:rsidR="009E2B04" w:rsidRPr="00D6698E" w:rsidRDefault="009E2B04" w:rsidP="00250D53">
      <w:pPr>
        <w:pStyle w:val="Heading2"/>
        <w:rPr>
          <w:rFonts w:asciiTheme="minorHAnsi" w:hAnsiTheme="minorHAnsi" w:cstheme="minorHAnsi"/>
        </w:rPr>
      </w:pPr>
      <w:bookmarkStart w:id="7" w:name="_Toc336506602"/>
      <w:r w:rsidRPr="00D6698E">
        <w:rPr>
          <w:rFonts w:asciiTheme="minorHAnsi" w:hAnsiTheme="minorHAnsi" w:cstheme="minorHAnsi"/>
        </w:rPr>
        <w:t>Notes:</w:t>
      </w:r>
    </w:p>
    <w:p w14:paraId="01EF140E" w14:textId="77777777" w:rsidR="00250D53" w:rsidRPr="00D6698E" w:rsidRDefault="00250D53" w:rsidP="00250D53">
      <w:pPr>
        <w:rPr>
          <w:rFonts w:asciiTheme="minorHAnsi" w:hAnsiTheme="minorHAnsi" w:cstheme="minorHAnsi"/>
        </w:rPr>
      </w:pPr>
    </w:p>
    <w:p w14:paraId="4BE11E6C" w14:textId="77777777" w:rsidR="00250D53" w:rsidRPr="00D6698E" w:rsidRDefault="00250D53" w:rsidP="00250D53">
      <w:pPr>
        <w:rPr>
          <w:rFonts w:asciiTheme="minorHAnsi" w:hAnsiTheme="minorHAnsi" w:cstheme="minorHAnsi"/>
        </w:rPr>
      </w:pPr>
    </w:p>
    <w:p w14:paraId="1658FE10" w14:textId="77777777" w:rsidR="00250D53" w:rsidRPr="00D6698E" w:rsidRDefault="00250D53" w:rsidP="00250D53">
      <w:pPr>
        <w:rPr>
          <w:rFonts w:asciiTheme="minorHAnsi" w:hAnsiTheme="minorHAnsi" w:cstheme="minorHAnsi"/>
        </w:rPr>
        <w:sectPr w:rsidR="00250D53" w:rsidRPr="00D6698E" w:rsidSect="00173A85">
          <w:footerReference w:type="default" r:id="rId20"/>
          <w:pgSz w:w="12240" w:h="15840" w:code="1"/>
          <w:pgMar w:top="1440" w:right="1440" w:bottom="1440" w:left="1440" w:header="432" w:footer="432" w:gutter="0"/>
          <w:cols w:space="720"/>
          <w:docGrid w:linePitch="360"/>
        </w:sectPr>
      </w:pPr>
    </w:p>
    <w:p w14:paraId="6F177AB6" w14:textId="209167D9" w:rsidR="00D31366" w:rsidRPr="00D6698E" w:rsidRDefault="00D31366" w:rsidP="00CD5A26">
      <w:pPr>
        <w:pStyle w:val="Heading1"/>
        <w:rPr>
          <w:rFonts w:asciiTheme="minorHAnsi" w:hAnsiTheme="minorHAnsi" w:cstheme="minorHAnsi"/>
        </w:rPr>
      </w:pPr>
      <w:bookmarkStart w:id="8" w:name="_Hlk111452092"/>
      <w:r w:rsidRPr="00D6698E">
        <w:rPr>
          <w:rFonts w:asciiTheme="minorHAnsi" w:hAnsiTheme="minorHAnsi" w:cstheme="minorHAnsi"/>
        </w:rPr>
        <w:lastRenderedPageBreak/>
        <w:t xml:space="preserve">Module 3: </w:t>
      </w:r>
      <w:r w:rsidR="00925736" w:rsidRPr="00D6698E">
        <w:rPr>
          <w:rFonts w:asciiTheme="minorHAnsi" w:hAnsiTheme="minorHAnsi" w:cstheme="minorHAnsi"/>
        </w:rPr>
        <w:t xml:space="preserve"> </w:t>
      </w:r>
      <w:bookmarkEnd w:id="7"/>
      <w:r w:rsidR="00A07420">
        <w:rPr>
          <w:rFonts w:asciiTheme="minorHAnsi" w:hAnsiTheme="minorHAnsi" w:cstheme="minorHAnsi"/>
        </w:rPr>
        <w:t>In</w:t>
      </w:r>
      <w:r w:rsidR="00FC4087">
        <w:rPr>
          <w:rFonts w:asciiTheme="minorHAnsi" w:hAnsiTheme="minorHAnsi" w:cstheme="minorHAnsi"/>
        </w:rPr>
        <w:t xml:space="preserve">flux of Pediatric Patients </w:t>
      </w:r>
    </w:p>
    <w:p w14:paraId="72CB7C38" w14:textId="0574BF11" w:rsidR="00A24557" w:rsidRDefault="00A24557" w:rsidP="00A24557">
      <w:pPr>
        <w:pStyle w:val="Heading3"/>
        <w:rPr>
          <w:rFonts w:asciiTheme="minorHAnsi" w:hAnsiTheme="minorHAnsi" w:cstheme="minorHAnsi"/>
        </w:rPr>
      </w:pPr>
      <w:r w:rsidRPr="00C006ED">
        <w:rPr>
          <w:rFonts w:asciiTheme="minorHAnsi" w:hAnsiTheme="minorHAnsi" w:cstheme="minorHAnsi"/>
          <w:highlight w:val="yellow"/>
        </w:rPr>
        <w:t>[Date and Time Here]</w:t>
      </w:r>
    </w:p>
    <w:p w14:paraId="6AD2B1DC" w14:textId="4FCDAD2E" w:rsidR="00FC4087" w:rsidRPr="00FC4087" w:rsidRDefault="00FC4087" w:rsidP="00FC4087">
      <w:pPr>
        <w:rPr>
          <w:rFonts w:asciiTheme="minorHAnsi" w:hAnsiTheme="minorHAnsi" w:cstheme="minorHAnsi"/>
        </w:rPr>
      </w:pPr>
      <w:r w:rsidRPr="00FC4087">
        <w:rPr>
          <w:rFonts w:asciiTheme="minorHAnsi" w:hAnsiTheme="minorHAnsi" w:cstheme="minorHAnsi"/>
        </w:rPr>
        <w:t xml:space="preserve">Due to the nature of where the nuclear incident occurred, at the state fairgrounds in Saint Paul, Como Zoo was affected. The Zoo was in the light damage zone, as well as on the edge of the radiation/thermal radiation radius. There are </w:t>
      </w:r>
      <w:r w:rsidR="0023428B">
        <w:rPr>
          <w:rFonts w:asciiTheme="minorHAnsi" w:hAnsiTheme="minorHAnsi" w:cstheme="minorHAnsi"/>
        </w:rPr>
        <w:t>up to 25,000 pediatric injuries between the Fairgrounds and the zoo. The number of pediatric patients</w:t>
      </w:r>
      <w:r w:rsidRPr="00FC4087">
        <w:rPr>
          <w:rFonts w:asciiTheme="minorHAnsi" w:hAnsiTheme="minorHAnsi" w:cstheme="minorHAnsi"/>
        </w:rPr>
        <w:t xml:space="preserve"> will overwhelm the children’s hospitals, and non-pediatric hospitals will need to assist in taking care of children. </w:t>
      </w:r>
      <w:r w:rsidR="0023428B">
        <w:rPr>
          <w:rFonts w:asciiTheme="minorHAnsi" w:hAnsiTheme="minorHAnsi" w:cstheme="minorHAnsi"/>
        </w:rPr>
        <w:t>Children’s of Minnesota St. Paul campus and Gillette are unable to accept patients for the initial 12 hours due to radioactive fallout.</w:t>
      </w:r>
    </w:p>
    <w:p w14:paraId="7D2C9254" w14:textId="77777777" w:rsidR="00A24557" w:rsidRPr="00FC4087" w:rsidRDefault="00A24557" w:rsidP="00A24557">
      <w:pPr>
        <w:pStyle w:val="Heading2"/>
        <w:rPr>
          <w:rFonts w:asciiTheme="minorHAnsi" w:hAnsiTheme="minorHAnsi" w:cstheme="minorHAnsi"/>
        </w:rPr>
      </w:pPr>
      <w:r w:rsidRPr="00FC4087">
        <w:rPr>
          <w:rFonts w:asciiTheme="minorHAnsi" w:hAnsiTheme="minorHAnsi" w:cstheme="minorHAnsi"/>
        </w:rPr>
        <w:t>Group Discussion</w:t>
      </w:r>
    </w:p>
    <w:p w14:paraId="31F6A909" w14:textId="6E79B4C1" w:rsidR="00A24557" w:rsidRPr="0023428B" w:rsidRDefault="00A24557" w:rsidP="00A24557">
      <w:pPr>
        <w:pStyle w:val="BodyText"/>
        <w:rPr>
          <w:rFonts w:asciiTheme="minorHAnsi" w:hAnsiTheme="minorHAnsi" w:cstheme="minorHAnsi"/>
        </w:rPr>
      </w:pPr>
      <w:r w:rsidRPr="0023428B">
        <w:rPr>
          <w:rFonts w:asciiTheme="minorHAnsi" w:hAnsiTheme="minorHAnsi" w:cstheme="minorHAnsi"/>
        </w:rPr>
        <w:t xml:space="preserve">Based on the information provided above, and using the questions below, assign a scribe in your group and have a discussion for the next 30 minutes.  Identify any critical issues, decisions, requirements, or questions that should be addressed at this time. </w:t>
      </w:r>
    </w:p>
    <w:p w14:paraId="4E1845D3" w14:textId="76CF1DC8" w:rsidR="002861DB" w:rsidRPr="0023428B" w:rsidRDefault="00B25874" w:rsidP="00B25874">
      <w:pPr>
        <w:pStyle w:val="BodyText"/>
        <w:numPr>
          <w:ilvl w:val="0"/>
          <w:numId w:val="13"/>
        </w:numPr>
        <w:rPr>
          <w:rFonts w:asciiTheme="minorHAnsi" w:hAnsiTheme="minorHAnsi" w:cstheme="minorHAnsi"/>
        </w:rPr>
      </w:pPr>
      <w:r w:rsidRPr="0023428B">
        <w:rPr>
          <w:rFonts w:asciiTheme="minorHAnsi" w:hAnsiTheme="minorHAnsi" w:cstheme="minorHAnsi"/>
        </w:rPr>
        <w:t>If necessary, how many pediatric patients can [</w:t>
      </w:r>
      <w:r w:rsidRPr="0023428B">
        <w:rPr>
          <w:rFonts w:asciiTheme="minorHAnsi" w:hAnsiTheme="minorHAnsi" w:cstheme="minorHAnsi"/>
          <w:highlight w:val="yellow"/>
        </w:rPr>
        <w:t>Hospital</w:t>
      </w:r>
      <w:r w:rsidRPr="0023428B">
        <w:rPr>
          <w:rFonts w:asciiTheme="minorHAnsi" w:hAnsiTheme="minorHAnsi" w:cstheme="minorHAnsi"/>
        </w:rPr>
        <w:t>] care for? What types of patients can you are for? Trauma? Burn? Radiation?</w:t>
      </w:r>
    </w:p>
    <w:p w14:paraId="165025D6" w14:textId="1DEFB1BD" w:rsidR="00B25874" w:rsidRPr="0023428B" w:rsidRDefault="00B25874" w:rsidP="00005173">
      <w:pPr>
        <w:pStyle w:val="BodyText"/>
        <w:numPr>
          <w:ilvl w:val="0"/>
          <w:numId w:val="13"/>
        </w:numPr>
        <w:rPr>
          <w:rFonts w:asciiTheme="minorHAnsi" w:hAnsiTheme="minorHAnsi" w:cstheme="minorHAnsi"/>
        </w:rPr>
      </w:pPr>
      <w:r w:rsidRPr="0023428B">
        <w:rPr>
          <w:rFonts w:asciiTheme="minorHAnsi" w:hAnsiTheme="minorHAnsi" w:cstheme="minorHAnsi"/>
        </w:rPr>
        <w:t>How will pediatric patients be triaged?</w:t>
      </w:r>
    </w:p>
    <w:p w14:paraId="09C41A4B" w14:textId="77777777" w:rsidR="00B25874" w:rsidRPr="0023428B" w:rsidRDefault="00B25874" w:rsidP="00B25874">
      <w:pPr>
        <w:pStyle w:val="BodyText"/>
        <w:numPr>
          <w:ilvl w:val="0"/>
          <w:numId w:val="13"/>
        </w:numPr>
        <w:rPr>
          <w:rFonts w:asciiTheme="minorHAnsi" w:hAnsiTheme="minorHAnsi" w:cstheme="minorHAnsi"/>
        </w:rPr>
      </w:pPr>
      <w:r w:rsidRPr="0023428B">
        <w:rPr>
          <w:rFonts w:asciiTheme="minorHAnsi" w:hAnsiTheme="minorHAnsi" w:cstheme="minorHAnsi"/>
        </w:rPr>
        <w:t xml:space="preserve">Do you have a pediatric doctor who can come in and take care of children in your hospital? </w:t>
      </w:r>
    </w:p>
    <w:p w14:paraId="6EC2E6C0" w14:textId="530F151B" w:rsidR="00B25874" w:rsidRPr="0023428B" w:rsidRDefault="00B25874" w:rsidP="00B25874">
      <w:pPr>
        <w:pStyle w:val="BodyText"/>
        <w:numPr>
          <w:ilvl w:val="0"/>
          <w:numId w:val="13"/>
        </w:numPr>
        <w:rPr>
          <w:rFonts w:asciiTheme="minorHAnsi" w:hAnsiTheme="minorHAnsi" w:cstheme="minorHAnsi"/>
        </w:rPr>
      </w:pPr>
      <w:r w:rsidRPr="0023428B">
        <w:rPr>
          <w:rFonts w:asciiTheme="minorHAnsi" w:hAnsiTheme="minorHAnsi" w:cstheme="minorHAnsi"/>
        </w:rPr>
        <w:t xml:space="preserve">If needed, could you communicate with a pediatric hospital </w:t>
      </w:r>
      <w:r w:rsidR="00BC4735" w:rsidRPr="0023428B">
        <w:rPr>
          <w:rFonts w:asciiTheme="minorHAnsi" w:hAnsiTheme="minorHAnsi" w:cstheme="minorHAnsi"/>
        </w:rPr>
        <w:t>nearby</w:t>
      </w:r>
      <w:r w:rsidRPr="0023428B">
        <w:rPr>
          <w:rFonts w:asciiTheme="minorHAnsi" w:hAnsiTheme="minorHAnsi" w:cstheme="minorHAnsi"/>
        </w:rPr>
        <w:t xml:space="preserve"> to consult with other physicians about patients, prior to transferring to a pediatric </w:t>
      </w:r>
      <w:r w:rsidR="00BB646A" w:rsidRPr="0023428B">
        <w:rPr>
          <w:rFonts w:asciiTheme="minorHAnsi" w:hAnsiTheme="minorHAnsi" w:cstheme="minorHAnsi"/>
        </w:rPr>
        <w:t>hospital</w:t>
      </w:r>
      <w:r w:rsidRPr="0023428B">
        <w:rPr>
          <w:rFonts w:asciiTheme="minorHAnsi" w:hAnsiTheme="minorHAnsi" w:cstheme="minorHAnsi"/>
        </w:rPr>
        <w:t xml:space="preserve"> when available?</w:t>
      </w:r>
    </w:p>
    <w:p w14:paraId="5145980E" w14:textId="482A9162" w:rsidR="00B25874" w:rsidRPr="0023428B" w:rsidRDefault="00BB646A" w:rsidP="00005173">
      <w:pPr>
        <w:pStyle w:val="BodyText"/>
        <w:numPr>
          <w:ilvl w:val="0"/>
          <w:numId w:val="13"/>
        </w:numPr>
        <w:rPr>
          <w:rFonts w:asciiTheme="minorHAnsi" w:hAnsiTheme="minorHAnsi" w:cstheme="minorHAnsi"/>
        </w:rPr>
      </w:pPr>
      <w:r w:rsidRPr="0023428B">
        <w:rPr>
          <w:rFonts w:asciiTheme="minorHAnsi" w:hAnsiTheme="minorHAnsi" w:cstheme="minorHAnsi"/>
        </w:rPr>
        <w:t xml:space="preserve">Are there special considerations your ER needs to help treat pediatric patients? To transfer </w:t>
      </w:r>
      <w:proofErr w:type="gramStart"/>
      <w:r w:rsidRPr="0023428B">
        <w:rPr>
          <w:rFonts w:asciiTheme="minorHAnsi" w:hAnsiTheme="minorHAnsi" w:cstheme="minorHAnsi"/>
        </w:rPr>
        <w:t>patients</w:t>
      </w:r>
      <w:r w:rsidR="00F31F37" w:rsidRPr="0023428B">
        <w:rPr>
          <w:rFonts w:asciiTheme="minorHAnsi" w:hAnsiTheme="minorHAnsi" w:cstheme="minorHAnsi"/>
        </w:rPr>
        <w:t>?</w:t>
      </w:r>
      <w:proofErr w:type="gramEnd"/>
    </w:p>
    <w:p w14:paraId="108196F2" w14:textId="738F046A" w:rsidR="00BB646A" w:rsidRPr="0023428B" w:rsidRDefault="00BB646A" w:rsidP="00005173">
      <w:pPr>
        <w:pStyle w:val="BodyText"/>
        <w:numPr>
          <w:ilvl w:val="0"/>
          <w:numId w:val="13"/>
        </w:numPr>
        <w:rPr>
          <w:rFonts w:asciiTheme="minorHAnsi" w:hAnsiTheme="minorHAnsi" w:cstheme="minorHAnsi"/>
        </w:rPr>
      </w:pPr>
      <w:r w:rsidRPr="0023428B">
        <w:rPr>
          <w:rFonts w:asciiTheme="minorHAnsi" w:hAnsiTheme="minorHAnsi" w:cstheme="minorHAnsi"/>
        </w:rPr>
        <w:t>How would you deal with reuniting families?</w:t>
      </w:r>
    </w:p>
    <w:p w14:paraId="50A958F5" w14:textId="468C0D5D" w:rsidR="00BB646A" w:rsidRPr="0023428B" w:rsidRDefault="00BB646A" w:rsidP="00005173">
      <w:pPr>
        <w:pStyle w:val="BodyText"/>
        <w:numPr>
          <w:ilvl w:val="0"/>
          <w:numId w:val="13"/>
        </w:numPr>
        <w:rPr>
          <w:rFonts w:asciiTheme="minorHAnsi" w:hAnsiTheme="minorHAnsi" w:cstheme="minorHAnsi"/>
        </w:rPr>
      </w:pPr>
      <w:r w:rsidRPr="0023428B">
        <w:rPr>
          <w:rFonts w:asciiTheme="minorHAnsi" w:hAnsiTheme="minorHAnsi" w:cstheme="minorHAnsi"/>
        </w:rPr>
        <w:t>Do you have/know correct pediatric dosing of medications?</w:t>
      </w:r>
    </w:p>
    <w:p w14:paraId="05E98148" w14:textId="468A5958" w:rsidR="00BB646A" w:rsidRPr="0023428B" w:rsidRDefault="00BB646A" w:rsidP="00005173">
      <w:pPr>
        <w:pStyle w:val="BodyText"/>
        <w:numPr>
          <w:ilvl w:val="0"/>
          <w:numId w:val="13"/>
        </w:numPr>
        <w:rPr>
          <w:rFonts w:asciiTheme="minorHAnsi" w:hAnsiTheme="minorHAnsi" w:cstheme="minorHAnsi"/>
        </w:rPr>
      </w:pPr>
      <w:r w:rsidRPr="0023428B">
        <w:rPr>
          <w:rFonts w:asciiTheme="minorHAnsi" w:hAnsiTheme="minorHAnsi" w:cstheme="minorHAnsi"/>
        </w:rPr>
        <w:t>How do you treat a pediatric patient with acute radiation sickness (ARS)?</w:t>
      </w:r>
    </w:p>
    <w:p w14:paraId="44924DF3" w14:textId="59696295" w:rsidR="00F31F37" w:rsidRPr="0023428B" w:rsidRDefault="00F31F37" w:rsidP="00005173">
      <w:pPr>
        <w:pStyle w:val="BodyText"/>
        <w:numPr>
          <w:ilvl w:val="0"/>
          <w:numId w:val="13"/>
        </w:numPr>
        <w:rPr>
          <w:rFonts w:asciiTheme="minorHAnsi" w:hAnsiTheme="minorHAnsi" w:cstheme="minorHAnsi"/>
        </w:rPr>
      </w:pPr>
      <w:r w:rsidRPr="0023428B">
        <w:rPr>
          <w:rFonts w:asciiTheme="minorHAnsi" w:hAnsiTheme="minorHAnsi" w:cstheme="minorHAnsi"/>
        </w:rPr>
        <w:t xml:space="preserve">How to deal with </w:t>
      </w:r>
      <w:r w:rsidR="00BC4735" w:rsidRPr="0023428B">
        <w:rPr>
          <w:rFonts w:asciiTheme="minorHAnsi" w:hAnsiTheme="minorHAnsi" w:cstheme="minorHAnsi"/>
        </w:rPr>
        <w:t>post-traumatic</w:t>
      </w:r>
      <w:r w:rsidRPr="0023428B">
        <w:rPr>
          <w:rFonts w:asciiTheme="minorHAnsi" w:hAnsiTheme="minorHAnsi" w:cstheme="minorHAnsi"/>
        </w:rPr>
        <w:t xml:space="preserve"> stress from the incident with children? Is there a child psychologist on call? </w:t>
      </w:r>
    </w:p>
    <w:p w14:paraId="21B57EF3" w14:textId="6067AA67" w:rsidR="008C0827" w:rsidRPr="00C006ED" w:rsidRDefault="00A24557" w:rsidP="00C006ED">
      <w:pPr>
        <w:pStyle w:val="Heading3"/>
      </w:pPr>
      <w:r w:rsidRPr="00C006ED">
        <w:t>Notes</w:t>
      </w:r>
      <w:bookmarkEnd w:id="8"/>
      <w:r w:rsidR="00A9330C" w:rsidRPr="00C006ED">
        <w:t>:</w:t>
      </w:r>
    </w:p>
    <w:p w14:paraId="39E85451" w14:textId="77777777" w:rsidR="00A9330C" w:rsidRDefault="00A9330C">
      <w:pPr>
        <w:spacing w:after="200" w:line="276" w:lineRule="auto"/>
        <w:rPr>
          <w:rFonts w:asciiTheme="minorHAnsi" w:hAnsiTheme="minorHAnsi" w:cstheme="minorHAnsi"/>
          <w:b/>
          <w:bCs/>
          <w:smallCaps/>
          <w:color w:val="000080"/>
          <w:kern w:val="32"/>
          <w:sz w:val="38"/>
          <w:szCs w:val="38"/>
        </w:rPr>
      </w:pPr>
      <w:r>
        <w:rPr>
          <w:rFonts w:asciiTheme="minorHAnsi" w:hAnsiTheme="minorHAnsi" w:cstheme="minorHAnsi"/>
        </w:rPr>
        <w:br w:type="page"/>
      </w:r>
    </w:p>
    <w:p w14:paraId="03085FD5" w14:textId="77777777" w:rsidR="00A9330C" w:rsidRDefault="008C0827" w:rsidP="00A9330C">
      <w:pPr>
        <w:pStyle w:val="Heading1"/>
        <w:rPr>
          <w:rFonts w:asciiTheme="minorHAnsi" w:hAnsiTheme="minorHAnsi" w:cstheme="minorHAnsi"/>
        </w:rPr>
      </w:pPr>
      <w:r w:rsidRPr="00D6698E">
        <w:rPr>
          <w:rFonts w:asciiTheme="minorHAnsi" w:hAnsiTheme="minorHAnsi" w:cstheme="minorHAnsi"/>
        </w:rPr>
        <w:lastRenderedPageBreak/>
        <w:t xml:space="preserve">Module </w:t>
      </w:r>
      <w:r>
        <w:rPr>
          <w:rFonts w:asciiTheme="minorHAnsi" w:hAnsiTheme="minorHAnsi" w:cstheme="minorHAnsi"/>
        </w:rPr>
        <w:t>4</w:t>
      </w:r>
      <w:r w:rsidRPr="00D6698E">
        <w:rPr>
          <w:rFonts w:asciiTheme="minorHAnsi" w:hAnsiTheme="minorHAnsi" w:cstheme="minorHAnsi"/>
        </w:rPr>
        <w:t xml:space="preserve">:  </w:t>
      </w:r>
      <w:r>
        <w:rPr>
          <w:rFonts w:asciiTheme="minorHAnsi" w:hAnsiTheme="minorHAnsi" w:cstheme="minorHAnsi"/>
        </w:rPr>
        <w:t>Infrastructure Loss</w:t>
      </w:r>
    </w:p>
    <w:p w14:paraId="3A35328D" w14:textId="52EA5694" w:rsidR="008C0827" w:rsidRDefault="008C0827" w:rsidP="00C006ED">
      <w:pPr>
        <w:pStyle w:val="Heading3"/>
      </w:pPr>
      <w:r w:rsidRPr="00C006ED">
        <w:rPr>
          <w:highlight w:val="yellow"/>
        </w:rPr>
        <w:t>[Date and Time Here]</w:t>
      </w:r>
    </w:p>
    <w:p w14:paraId="25E11D1F" w14:textId="54F25FAE" w:rsidR="008C0827" w:rsidRPr="00FC4087" w:rsidRDefault="008C0827" w:rsidP="008C0827">
      <w:pPr>
        <w:rPr>
          <w:rFonts w:asciiTheme="minorHAnsi" w:hAnsiTheme="minorHAnsi" w:cstheme="minorHAnsi"/>
        </w:rPr>
      </w:pPr>
      <w:r w:rsidRPr="00FC4087">
        <w:rPr>
          <w:rFonts w:asciiTheme="minorHAnsi" w:hAnsiTheme="minorHAnsi" w:cstheme="minorHAnsi"/>
        </w:rPr>
        <w:t xml:space="preserve"> </w:t>
      </w:r>
      <w:r w:rsidR="00A563D2">
        <w:rPr>
          <w:rFonts w:asciiTheme="minorHAnsi" w:hAnsiTheme="minorHAnsi" w:cstheme="minorHAnsi"/>
        </w:rPr>
        <w:t xml:space="preserve">The surge of patients </w:t>
      </w:r>
      <w:r w:rsidR="00513303">
        <w:rPr>
          <w:rFonts w:asciiTheme="minorHAnsi" w:hAnsiTheme="minorHAnsi" w:cstheme="minorHAnsi"/>
        </w:rPr>
        <w:t>is</w:t>
      </w:r>
      <w:r w:rsidR="00A563D2">
        <w:rPr>
          <w:rFonts w:asciiTheme="minorHAnsi" w:hAnsiTheme="minorHAnsi" w:cstheme="minorHAnsi"/>
        </w:rPr>
        <w:t xml:space="preserve"> </w:t>
      </w:r>
      <w:r w:rsidR="00D65CFA">
        <w:rPr>
          <w:rFonts w:asciiTheme="minorHAnsi" w:hAnsiTheme="minorHAnsi" w:cstheme="minorHAnsi"/>
        </w:rPr>
        <w:t>starting</w:t>
      </w:r>
      <w:r w:rsidR="00A563D2">
        <w:rPr>
          <w:rFonts w:asciiTheme="minorHAnsi" w:hAnsiTheme="minorHAnsi" w:cstheme="minorHAnsi"/>
        </w:rPr>
        <w:t xml:space="preserve"> to arrive at local hospitals. However, due to the nature of the attack, there are critical parts of the state infrastructure that has been affected. </w:t>
      </w:r>
    </w:p>
    <w:p w14:paraId="4826F631" w14:textId="77777777" w:rsidR="008C0827" w:rsidRPr="00FC4087" w:rsidRDefault="008C0827" w:rsidP="008C0827">
      <w:pPr>
        <w:pStyle w:val="Heading2"/>
        <w:rPr>
          <w:rFonts w:asciiTheme="minorHAnsi" w:hAnsiTheme="minorHAnsi" w:cstheme="minorHAnsi"/>
        </w:rPr>
      </w:pPr>
      <w:r w:rsidRPr="00FC4087">
        <w:rPr>
          <w:rFonts w:asciiTheme="minorHAnsi" w:hAnsiTheme="minorHAnsi" w:cstheme="minorHAnsi"/>
        </w:rPr>
        <w:t>Group Discussion</w:t>
      </w:r>
    </w:p>
    <w:p w14:paraId="19BF9E07" w14:textId="0F70CC04" w:rsidR="008C0827" w:rsidRDefault="008C0827" w:rsidP="008C0827">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Based on the information provided above, and using the questions below, assign a scribe in your group and have a discussion for the next 30 minutes.  Identify any critical issues, decisions, requirements, or questions that should be addressed at this time. </w:t>
      </w:r>
    </w:p>
    <w:p w14:paraId="754F5DE9" w14:textId="5C8AE028" w:rsidR="00A563D2" w:rsidRDefault="00A563D2" w:rsidP="00A563D2">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How will you communicate without cell phone service?</w:t>
      </w:r>
    </w:p>
    <w:p w14:paraId="56C642B6" w14:textId="2042DCE5" w:rsidR="00A563D2" w:rsidRDefault="00A563D2" w:rsidP="00A563D2">
      <w:pPr>
        <w:pStyle w:val="BodyText"/>
        <w:numPr>
          <w:ilvl w:val="1"/>
          <w:numId w:val="16"/>
        </w:numPr>
        <w:rPr>
          <w:rFonts w:asciiTheme="minorHAnsi" w:hAnsiTheme="minorHAnsi" w:cstheme="minorHAnsi"/>
          <w:sz w:val="22"/>
          <w:szCs w:val="22"/>
        </w:rPr>
      </w:pPr>
      <w:r>
        <w:rPr>
          <w:rFonts w:asciiTheme="minorHAnsi" w:hAnsiTheme="minorHAnsi" w:cstheme="minorHAnsi"/>
          <w:sz w:val="22"/>
          <w:szCs w:val="22"/>
        </w:rPr>
        <w:t xml:space="preserve">How could you get other physicians/nurses/staff into the hospital to help with the </w:t>
      </w:r>
      <w:r w:rsidR="001D06B4">
        <w:rPr>
          <w:rFonts w:asciiTheme="minorHAnsi" w:hAnsiTheme="minorHAnsi" w:cstheme="minorHAnsi"/>
          <w:sz w:val="22"/>
          <w:szCs w:val="22"/>
        </w:rPr>
        <w:t>surge?</w:t>
      </w:r>
    </w:p>
    <w:p w14:paraId="13EE085E" w14:textId="447141A4" w:rsidR="00A563D2" w:rsidRDefault="00A563D2" w:rsidP="00A563D2">
      <w:pPr>
        <w:pStyle w:val="BodyText"/>
        <w:numPr>
          <w:ilvl w:val="1"/>
          <w:numId w:val="16"/>
        </w:numPr>
        <w:rPr>
          <w:rFonts w:asciiTheme="minorHAnsi" w:hAnsiTheme="minorHAnsi" w:cstheme="minorHAnsi"/>
          <w:sz w:val="22"/>
          <w:szCs w:val="22"/>
        </w:rPr>
      </w:pPr>
      <w:r>
        <w:rPr>
          <w:rFonts w:asciiTheme="minorHAnsi" w:hAnsiTheme="minorHAnsi" w:cstheme="minorHAnsi"/>
          <w:sz w:val="22"/>
          <w:szCs w:val="22"/>
        </w:rPr>
        <w:t>How would you communicate with family members, or get in contact with family members?</w:t>
      </w:r>
      <w:r w:rsidR="00D65CFA">
        <w:rPr>
          <w:rFonts w:asciiTheme="minorHAnsi" w:hAnsiTheme="minorHAnsi" w:cstheme="minorHAnsi"/>
          <w:sz w:val="22"/>
          <w:szCs w:val="22"/>
        </w:rPr>
        <w:t xml:space="preserve"> </w:t>
      </w:r>
      <w:r w:rsidR="0069527B">
        <w:rPr>
          <w:rFonts w:asciiTheme="minorHAnsi" w:hAnsiTheme="minorHAnsi" w:cstheme="minorHAnsi"/>
          <w:sz w:val="22"/>
          <w:szCs w:val="22"/>
        </w:rPr>
        <w:t>(</w:t>
      </w:r>
      <w:r w:rsidR="00513303">
        <w:rPr>
          <w:rFonts w:asciiTheme="minorHAnsi" w:hAnsiTheme="minorHAnsi" w:cstheme="minorHAnsi"/>
          <w:sz w:val="22"/>
          <w:szCs w:val="22"/>
        </w:rPr>
        <w:t>Hospital</w:t>
      </w:r>
      <w:r w:rsidR="00D65CFA">
        <w:rPr>
          <w:rFonts w:asciiTheme="minorHAnsi" w:hAnsiTheme="minorHAnsi" w:cstheme="minorHAnsi"/>
          <w:sz w:val="22"/>
          <w:szCs w:val="22"/>
        </w:rPr>
        <w:t xml:space="preserve"> staff and when dealing with patients)</w:t>
      </w:r>
    </w:p>
    <w:p w14:paraId="20711246" w14:textId="77777777" w:rsidR="001D06B4" w:rsidRDefault="00A563D2" w:rsidP="00A563D2">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How will you deal with communicating with EMS</w:t>
      </w:r>
      <w:r w:rsidR="001D06B4">
        <w:rPr>
          <w:rFonts w:asciiTheme="minorHAnsi" w:hAnsiTheme="minorHAnsi" w:cstheme="minorHAnsi"/>
          <w:sz w:val="22"/>
          <w:szCs w:val="22"/>
        </w:rPr>
        <w:t xml:space="preserve">? </w:t>
      </w:r>
    </w:p>
    <w:p w14:paraId="3D17078E" w14:textId="77777777" w:rsidR="001D06B4" w:rsidRDefault="001D06B4" w:rsidP="001D06B4">
      <w:pPr>
        <w:pStyle w:val="BodyText"/>
        <w:numPr>
          <w:ilvl w:val="1"/>
          <w:numId w:val="16"/>
        </w:numPr>
        <w:rPr>
          <w:rFonts w:asciiTheme="minorHAnsi" w:hAnsiTheme="minorHAnsi" w:cstheme="minorHAnsi"/>
          <w:sz w:val="22"/>
          <w:szCs w:val="22"/>
        </w:rPr>
      </w:pPr>
      <w:r>
        <w:rPr>
          <w:rFonts w:asciiTheme="minorHAnsi" w:hAnsiTheme="minorHAnsi" w:cstheme="minorHAnsi"/>
          <w:sz w:val="22"/>
          <w:szCs w:val="22"/>
        </w:rPr>
        <w:t>What if radio communication if affected?</w:t>
      </w:r>
    </w:p>
    <w:p w14:paraId="432FC1A9" w14:textId="77777777" w:rsidR="001D06B4" w:rsidRDefault="001D06B4" w:rsidP="001D06B4">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What are the protocols if power is lost?</w:t>
      </w:r>
    </w:p>
    <w:p w14:paraId="4081397B" w14:textId="77777777" w:rsidR="001D06B4" w:rsidRDefault="001D06B4" w:rsidP="001D06B4">
      <w:pPr>
        <w:pStyle w:val="BodyText"/>
        <w:numPr>
          <w:ilvl w:val="1"/>
          <w:numId w:val="16"/>
        </w:numPr>
        <w:rPr>
          <w:rFonts w:asciiTheme="minorHAnsi" w:hAnsiTheme="minorHAnsi" w:cstheme="minorHAnsi"/>
          <w:sz w:val="22"/>
          <w:szCs w:val="22"/>
        </w:rPr>
      </w:pPr>
      <w:r>
        <w:rPr>
          <w:rFonts w:asciiTheme="minorHAnsi" w:hAnsiTheme="minorHAnsi" w:cstheme="minorHAnsi"/>
          <w:sz w:val="22"/>
          <w:szCs w:val="22"/>
        </w:rPr>
        <w:t>Does loss of power affect treatment? Treatment for ARS?</w:t>
      </w:r>
    </w:p>
    <w:p w14:paraId="66F971F5" w14:textId="47F01A4D" w:rsidR="00A563D2" w:rsidRDefault="00A563D2" w:rsidP="001D06B4">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 xml:space="preserve"> </w:t>
      </w:r>
      <w:r w:rsidR="007270DA">
        <w:rPr>
          <w:rFonts w:asciiTheme="minorHAnsi" w:hAnsiTheme="minorHAnsi" w:cstheme="minorHAnsi"/>
          <w:sz w:val="22"/>
          <w:szCs w:val="22"/>
        </w:rPr>
        <w:t>Depending on the season, what are the protocols for loss of heat or air conditioning?</w:t>
      </w:r>
    </w:p>
    <w:p w14:paraId="612DE120" w14:textId="097FF6C0" w:rsidR="00513303" w:rsidRDefault="00513303" w:rsidP="001D06B4">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What are the protocols if water is off, or there is not safe water?</w:t>
      </w:r>
    </w:p>
    <w:p w14:paraId="0D29E611" w14:textId="3A654D06" w:rsidR="00670EDB" w:rsidRDefault="00670EDB" w:rsidP="001D06B4">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Does the hospital have enough food provisions in the event food trucks can’t get in for a week?</w:t>
      </w:r>
    </w:p>
    <w:p w14:paraId="2AF7A39C" w14:textId="77777777" w:rsidR="008C0827" w:rsidRDefault="008C0827" w:rsidP="008C0827">
      <w:pPr>
        <w:pStyle w:val="BodyText"/>
        <w:rPr>
          <w:rFonts w:asciiTheme="minorHAnsi" w:hAnsiTheme="minorHAnsi" w:cstheme="minorHAnsi"/>
          <w:sz w:val="22"/>
          <w:szCs w:val="22"/>
        </w:rPr>
      </w:pPr>
    </w:p>
    <w:p w14:paraId="1F063C3F" w14:textId="77777777" w:rsidR="008C0827" w:rsidRPr="00B25874" w:rsidRDefault="008C0827" w:rsidP="008C0827">
      <w:pPr>
        <w:pStyle w:val="BodyText"/>
        <w:ind w:left="360"/>
        <w:rPr>
          <w:rFonts w:asciiTheme="minorHAnsi" w:hAnsiTheme="minorHAnsi" w:cstheme="minorHAnsi"/>
        </w:rPr>
      </w:pPr>
      <w:r w:rsidRPr="00B25874">
        <w:rPr>
          <w:rFonts w:asciiTheme="minorHAnsi" w:hAnsiTheme="minorHAnsi" w:cstheme="minorHAnsi"/>
        </w:rPr>
        <w:t>Notes:</w:t>
      </w:r>
    </w:p>
    <w:p w14:paraId="7CB488C4" w14:textId="4577D865" w:rsidR="008C0827" w:rsidRPr="00D6698E" w:rsidRDefault="008C0827" w:rsidP="00250D53">
      <w:pPr>
        <w:rPr>
          <w:rFonts w:asciiTheme="minorHAnsi" w:hAnsiTheme="minorHAnsi" w:cstheme="minorHAnsi"/>
        </w:rPr>
        <w:sectPr w:rsidR="008C0827" w:rsidRPr="00D6698E" w:rsidSect="00173A85">
          <w:footerReference w:type="default" r:id="rId21"/>
          <w:pgSz w:w="12240" w:h="15840" w:code="1"/>
          <w:pgMar w:top="1440" w:right="1440" w:bottom="1440" w:left="1440" w:header="432" w:footer="432" w:gutter="0"/>
          <w:cols w:space="720"/>
          <w:docGrid w:linePitch="360"/>
        </w:sectPr>
      </w:pPr>
    </w:p>
    <w:p w14:paraId="34EFD472" w14:textId="77777777" w:rsidR="00925736" w:rsidRPr="00D6698E" w:rsidRDefault="006A5B5A" w:rsidP="00250D53">
      <w:pPr>
        <w:pStyle w:val="Heading1"/>
        <w:rPr>
          <w:rFonts w:asciiTheme="minorHAnsi" w:hAnsiTheme="minorHAnsi" w:cstheme="minorHAnsi"/>
        </w:rPr>
      </w:pPr>
      <w:r w:rsidRPr="00D6698E">
        <w:rPr>
          <w:rFonts w:asciiTheme="minorHAnsi" w:hAnsiTheme="minorHAnsi" w:cstheme="minorHAnsi"/>
        </w:rPr>
        <w:lastRenderedPageBreak/>
        <w:t>Next Steps/ Assignments</w:t>
      </w:r>
      <w:r w:rsidR="00250D53" w:rsidRPr="00D6698E">
        <w:rPr>
          <w:rFonts w:asciiTheme="minorHAnsi" w:hAnsiTheme="minorHAnsi" w:cstheme="minorHAnsi"/>
        </w:rPr>
        <w:t xml:space="preserve"> (Hot W</w:t>
      </w:r>
      <w:r w:rsidR="00D03301" w:rsidRPr="00D6698E">
        <w:rPr>
          <w:rFonts w:asciiTheme="minorHAnsi" w:hAnsiTheme="minorHAnsi" w:cstheme="minorHAnsi"/>
        </w:rPr>
        <w:t>ash)</w:t>
      </w:r>
      <w:r w:rsidRPr="00D6698E">
        <w:rPr>
          <w:rFonts w:asciiTheme="minorHAnsi" w:hAnsiTheme="minorHAnsi" w:cstheme="minorHAnsi"/>
        </w:rPr>
        <w:t>:</w:t>
      </w:r>
    </w:p>
    <w:p w14:paraId="6FB5E9A9" w14:textId="77777777" w:rsidR="00250D53" w:rsidRPr="00D6698E" w:rsidRDefault="00250D53" w:rsidP="00925736">
      <w:pPr>
        <w:pStyle w:val="BodyText"/>
        <w:rPr>
          <w:rFonts w:asciiTheme="minorHAnsi" w:hAnsiTheme="minorHAnsi" w:cstheme="minorHAnsi"/>
          <w:sz w:val="22"/>
          <w:szCs w:val="22"/>
        </w:rPr>
      </w:pPr>
      <w:r w:rsidRPr="00D6698E">
        <w:rPr>
          <w:rFonts w:asciiTheme="minorHAnsi" w:hAnsiTheme="minorHAnsi" w:cstheme="minorHAnsi"/>
          <w:sz w:val="22"/>
          <w:szCs w:val="22"/>
        </w:rPr>
        <w:t xml:space="preserve">Discuss the following questions immediately after the exercise and take notes to inform your </w:t>
      </w:r>
      <w:proofErr w:type="gramStart"/>
      <w:r w:rsidRPr="00D6698E">
        <w:rPr>
          <w:rFonts w:asciiTheme="minorHAnsi" w:hAnsiTheme="minorHAnsi" w:cstheme="minorHAnsi"/>
          <w:sz w:val="22"/>
          <w:szCs w:val="22"/>
        </w:rPr>
        <w:t>After Action</w:t>
      </w:r>
      <w:proofErr w:type="gramEnd"/>
      <w:r w:rsidRPr="00D6698E">
        <w:rPr>
          <w:rFonts w:asciiTheme="minorHAnsi" w:hAnsiTheme="minorHAnsi" w:cstheme="minorHAnsi"/>
          <w:sz w:val="22"/>
          <w:szCs w:val="22"/>
        </w:rPr>
        <w:t xml:space="preserve"> Report:</w:t>
      </w:r>
    </w:p>
    <w:p w14:paraId="30D1E6D7" w14:textId="77777777" w:rsidR="00250D53" w:rsidRPr="00D6698E" w:rsidRDefault="002D059A" w:rsidP="000A1AB1">
      <w:pPr>
        <w:pStyle w:val="BodyText"/>
        <w:numPr>
          <w:ilvl w:val="0"/>
          <w:numId w:val="6"/>
        </w:numPr>
        <w:rPr>
          <w:rFonts w:asciiTheme="minorHAnsi" w:hAnsiTheme="minorHAnsi" w:cstheme="minorHAnsi"/>
          <w:sz w:val="22"/>
          <w:szCs w:val="22"/>
        </w:rPr>
      </w:pPr>
      <w:r w:rsidRPr="00D6698E">
        <w:rPr>
          <w:rFonts w:asciiTheme="minorHAnsi" w:hAnsiTheme="minorHAnsi" w:cstheme="minorHAnsi"/>
          <w:sz w:val="22"/>
          <w:szCs w:val="22"/>
        </w:rPr>
        <w:t>Which</w:t>
      </w:r>
      <w:r w:rsidR="00250D53" w:rsidRPr="00D6698E">
        <w:rPr>
          <w:rFonts w:asciiTheme="minorHAnsi" w:hAnsiTheme="minorHAnsi" w:cstheme="minorHAnsi"/>
          <w:sz w:val="22"/>
          <w:szCs w:val="22"/>
        </w:rPr>
        <w:t xml:space="preserve"> processes need additional work to be operational?</w:t>
      </w:r>
    </w:p>
    <w:p w14:paraId="7F91960D" w14:textId="77777777" w:rsidR="00250D53" w:rsidRPr="00D6698E" w:rsidRDefault="00250D53" w:rsidP="00250D53">
      <w:pPr>
        <w:pStyle w:val="BodyText"/>
        <w:rPr>
          <w:rFonts w:asciiTheme="minorHAnsi" w:hAnsiTheme="minorHAnsi" w:cstheme="minorHAnsi"/>
          <w:sz w:val="22"/>
          <w:szCs w:val="22"/>
        </w:rPr>
      </w:pPr>
    </w:p>
    <w:p w14:paraId="0F3669A9" w14:textId="77777777" w:rsidR="00250D53" w:rsidRPr="00D6698E" w:rsidRDefault="00250D53" w:rsidP="00250D53">
      <w:pPr>
        <w:pStyle w:val="BodyText"/>
        <w:rPr>
          <w:rFonts w:asciiTheme="minorHAnsi" w:hAnsiTheme="minorHAnsi" w:cstheme="minorHAnsi"/>
          <w:sz w:val="22"/>
          <w:szCs w:val="22"/>
        </w:rPr>
      </w:pPr>
    </w:p>
    <w:p w14:paraId="35803277" w14:textId="77777777" w:rsidR="00250D53" w:rsidRPr="00D6698E" w:rsidRDefault="00250D53" w:rsidP="00250D53">
      <w:pPr>
        <w:pStyle w:val="BodyText"/>
        <w:rPr>
          <w:rFonts w:asciiTheme="minorHAnsi" w:hAnsiTheme="minorHAnsi" w:cstheme="minorHAnsi"/>
          <w:sz w:val="22"/>
          <w:szCs w:val="22"/>
        </w:rPr>
      </w:pPr>
    </w:p>
    <w:p w14:paraId="121CD04E" w14:textId="77777777" w:rsidR="00250D53" w:rsidRPr="00D6698E" w:rsidRDefault="00250D53" w:rsidP="000A1AB1">
      <w:pPr>
        <w:pStyle w:val="BodyText"/>
        <w:numPr>
          <w:ilvl w:val="0"/>
          <w:numId w:val="6"/>
        </w:numPr>
        <w:rPr>
          <w:rFonts w:asciiTheme="minorHAnsi" w:hAnsiTheme="minorHAnsi" w:cstheme="minorHAnsi"/>
          <w:sz w:val="22"/>
          <w:szCs w:val="22"/>
        </w:rPr>
      </w:pPr>
      <w:r w:rsidRPr="00D6698E">
        <w:rPr>
          <w:rFonts w:asciiTheme="minorHAnsi" w:hAnsiTheme="minorHAnsi" w:cstheme="minorHAnsi"/>
          <w:sz w:val="22"/>
          <w:szCs w:val="22"/>
        </w:rPr>
        <w:t>Which partners do we need to do more work to coordinate with</w:t>
      </w:r>
      <w:r w:rsidR="002D059A" w:rsidRPr="00D6698E">
        <w:rPr>
          <w:rFonts w:asciiTheme="minorHAnsi" w:hAnsiTheme="minorHAnsi" w:cstheme="minorHAnsi"/>
          <w:sz w:val="22"/>
          <w:szCs w:val="22"/>
        </w:rPr>
        <w:t>?</w:t>
      </w:r>
    </w:p>
    <w:p w14:paraId="76700857" w14:textId="77777777" w:rsidR="00250D53" w:rsidRPr="00D6698E" w:rsidRDefault="00250D53" w:rsidP="00250D53">
      <w:pPr>
        <w:pStyle w:val="BodyText"/>
        <w:rPr>
          <w:rFonts w:asciiTheme="minorHAnsi" w:hAnsiTheme="minorHAnsi" w:cstheme="minorHAnsi"/>
          <w:sz w:val="22"/>
          <w:szCs w:val="22"/>
        </w:rPr>
      </w:pPr>
    </w:p>
    <w:p w14:paraId="42FCE0CD" w14:textId="77777777" w:rsidR="00250D53" w:rsidRPr="00D6698E" w:rsidRDefault="00250D53" w:rsidP="00250D53">
      <w:pPr>
        <w:pStyle w:val="BodyText"/>
        <w:rPr>
          <w:rFonts w:asciiTheme="minorHAnsi" w:hAnsiTheme="minorHAnsi" w:cstheme="minorHAnsi"/>
          <w:sz w:val="22"/>
          <w:szCs w:val="22"/>
        </w:rPr>
      </w:pPr>
    </w:p>
    <w:p w14:paraId="7A48E13A" w14:textId="77777777" w:rsidR="00250D53" w:rsidRPr="00D6698E" w:rsidRDefault="00250D53" w:rsidP="00250D53">
      <w:pPr>
        <w:pStyle w:val="BodyText"/>
        <w:rPr>
          <w:rFonts w:asciiTheme="minorHAnsi" w:hAnsiTheme="minorHAnsi" w:cstheme="minorHAnsi"/>
          <w:sz w:val="22"/>
          <w:szCs w:val="22"/>
        </w:rPr>
      </w:pPr>
    </w:p>
    <w:p w14:paraId="58F55638" w14:textId="77777777" w:rsidR="00250D53" w:rsidRPr="00D6698E" w:rsidRDefault="002D059A" w:rsidP="000A1AB1">
      <w:pPr>
        <w:pStyle w:val="BodyText"/>
        <w:numPr>
          <w:ilvl w:val="0"/>
          <w:numId w:val="6"/>
        </w:numPr>
        <w:rPr>
          <w:rFonts w:asciiTheme="minorHAnsi" w:hAnsiTheme="minorHAnsi" w:cstheme="minorHAnsi"/>
          <w:sz w:val="22"/>
          <w:szCs w:val="22"/>
        </w:rPr>
      </w:pPr>
      <w:r w:rsidRPr="00D6698E">
        <w:rPr>
          <w:rFonts w:asciiTheme="minorHAnsi" w:hAnsiTheme="minorHAnsi" w:cstheme="minorHAnsi"/>
          <w:sz w:val="22"/>
          <w:szCs w:val="22"/>
        </w:rPr>
        <w:t xml:space="preserve">Which </w:t>
      </w:r>
      <w:proofErr w:type="gramStart"/>
      <w:r w:rsidRPr="00D6698E">
        <w:rPr>
          <w:rFonts w:asciiTheme="minorHAnsi" w:hAnsiTheme="minorHAnsi" w:cstheme="minorHAnsi"/>
          <w:sz w:val="22"/>
          <w:szCs w:val="22"/>
        </w:rPr>
        <w:t>trainings  need</w:t>
      </w:r>
      <w:proofErr w:type="gramEnd"/>
      <w:r w:rsidRPr="00D6698E">
        <w:rPr>
          <w:rFonts w:asciiTheme="minorHAnsi" w:hAnsiTheme="minorHAnsi" w:cstheme="minorHAnsi"/>
          <w:sz w:val="22"/>
          <w:szCs w:val="22"/>
        </w:rPr>
        <w:t xml:space="preserve"> to </w:t>
      </w:r>
      <w:r w:rsidR="00250D53" w:rsidRPr="00D6698E">
        <w:rPr>
          <w:rFonts w:asciiTheme="minorHAnsi" w:hAnsiTheme="minorHAnsi" w:cstheme="minorHAnsi"/>
          <w:sz w:val="22"/>
          <w:szCs w:val="22"/>
        </w:rPr>
        <w:t>be given in advance?  Which just-in-time training</w:t>
      </w:r>
      <w:r w:rsidRPr="00D6698E">
        <w:rPr>
          <w:rFonts w:asciiTheme="minorHAnsi" w:hAnsiTheme="minorHAnsi" w:cstheme="minorHAnsi"/>
          <w:sz w:val="22"/>
          <w:szCs w:val="22"/>
        </w:rPr>
        <w:t xml:space="preserve"> materials are needed?</w:t>
      </w:r>
    </w:p>
    <w:p w14:paraId="56F98EC4" w14:textId="77777777" w:rsidR="00250D53" w:rsidRPr="00D6698E" w:rsidRDefault="00250D53" w:rsidP="00250D53">
      <w:pPr>
        <w:pStyle w:val="BodyText"/>
        <w:rPr>
          <w:rFonts w:asciiTheme="minorHAnsi" w:hAnsiTheme="minorHAnsi" w:cstheme="minorHAnsi"/>
          <w:sz w:val="22"/>
          <w:szCs w:val="22"/>
        </w:rPr>
      </w:pPr>
    </w:p>
    <w:p w14:paraId="3EE6C8AC" w14:textId="77777777" w:rsidR="00250D53" w:rsidRPr="00D6698E" w:rsidRDefault="00250D53" w:rsidP="00250D53">
      <w:pPr>
        <w:pStyle w:val="BodyText"/>
        <w:rPr>
          <w:rFonts w:asciiTheme="minorHAnsi" w:hAnsiTheme="minorHAnsi" w:cstheme="minorHAnsi"/>
          <w:sz w:val="22"/>
          <w:szCs w:val="22"/>
        </w:rPr>
      </w:pPr>
    </w:p>
    <w:p w14:paraId="36AD55A9" w14:textId="77777777" w:rsidR="00250D53" w:rsidRPr="00D6698E" w:rsidRDefault="00250D53" w:rsidP="00250D53">
      <w:pPr>
        <w:pStyle w:val="BodyText"/>
        <w:rPr>
          <w:rFonts w:asciiTheme="minorHAnsi" w:hAnsiTheme="minorHAnsi" w:cstheme="minorHAnsi"/>
          <w:sz w:val="22"/>
          <w:szCs w:val="22"/>
        </w:rPr>
      </w:pPr>
    </w:p>
    <w:p w14:paraId="32BC12CE" w14:textId="77777777" w:rsidR="002D059A" w:rsidRPr="00D6698E" w:rsidRDefault="002D059A" w:rsidP="000A1AB1">
      <w:pPr>
        <w:pStyle w:val="BodyText"/>
        <w:numPr>
          <w:ilvl w:val="0"/>
          <w:numId w:val="6"/>
        </w:numPr>
        <w:rPr>
          <w:rFonts w:asciiTheme="minorHAnsi" w:hAnsiTheme="minorHAnsi" w:cstheme="minorHAnsi"/>
          <w:sz w:val="22"/>
          <w:szCs w:val="22"/>
        </w:rPr>
      </w:pPr>
      <w:proofErr w:type="gramStart"/>
      <w:r w:rsidRPr="00D6698E">
        <w:rPr>
          <w:rFonts w:asciiTheme="minorHAnsi" w:hAnsiTheme="minorHAnsi" w:cstheme="minorHAnsi"/>
          <w:sz w:val="22"/>
          <w:szCs w:val="22"/>
        </w:rPr>
        <w:t>What  information</w:t>
      </w:r>
      <w:proofErr w:type="gramEnd"/>
      <w:r w:rsidRPr="00D6698E">
        <w:rPr>
          <w:rFonts w:asciiTheme="minorHAnsi" w:hAnsiTheme="minorHAnsi" w:cstheme="minorHAnsi"/>
          <w:sz w:val="22"/>
          <w:szCs w:val="22"/>
        </w:rPr>
        <w:t xml:space="preserve"> isn’t in the MDH guidance that you still need?</w:t>
      </w:r>
    </w:p>
    <w:p w14:paraId="742A3D94" w14:textId="77777777" w:rsidR="00250D53" w:rsidRPr="00D6698E" w:rsidRDefault="00250D53" w:rsidP="00250D53">
      <w:pPr>
        <w:pStyle w:val="BodyText"/>
        <w:rPr>
          <w:rFonts w:asciiTheme="minorHAnsi" w:hAnsiTheme="minorHAnsi" w:cstheme="minorHAnsi"/>
          <w:sz w:val="22"/>
          <w:szCs w:val="22"/>
        </w:rPr>
      </w:pPr>
    </w:p>
    <w:p w14:paraId="13894151" w14:textId="77777777" w:rsidR="00250D53" w:rsidRPr="00D6698E" w:rsidRDefault="00250D53" w:rsidP="00250D53">
      <w:pPr>
        <w:pStyle w:val="BodyText"/>
        <w:rPr>
          <w:rFonts w:asciiTheme="minorHAnsi" w:hAnsiTheme="minorHAnsi" w:cstheme="minorHAnsi"/>
          <w:sz w:val="22"/>
          <w:szCs w:val="22"/>
        </w:rPr>
      </w:pPr>
    </w:p>
    <w:p w14:paraId="139B7F4B" w14:textId="77777777" w:rsidR="00250D53" w:rsidRPr="00D6698E" w:rsidRDefault="002D059A" w:rsidP="000A1AB1">
      <w:pPr>
        <w:pStyle w:val="BodyText"/>
        <w:numPr>
          <w:ilvl w:val="0"/>
          <w:numId w:val="6"/>
        </w:numPr>
        <w:rPr>
          <w:rFonts w:asciiTheme="minorHAnsi" w:hAnsiTheme="minorHAnsi" w:cstheme="minorHAnsi"/>
          <w:sz w:val="22"/>
          <w:szCs w:val="22"/>
        </w:rPr>
      </w:pPr>
      <w:r w:rsidRPr="00D6698E">
        <w:rPr>
          <w:rFonts w:asciiTheme="minorHAnsi" w:hAnsiTheme="minorHAnsi" w:cstheme="minorHAnsi"/>
          <w:sz w:val="22"/>
          <w:szCs w:val="22"/>
        </w:rPr>
        <w:t>What are the action steps to address the issues you’ve identified?  Who is responsible</w:t>
      </w:r>
      <w:r w:rsidR="00250D53" w:rsidRPr="00D6698E">
        <w:rPr>
          <w:rFonts w:asciiTheme="minorHAnsi" w:hAnsiTheme="minorHAnsi" w:cstheme="minorHAnsi"/>
          <w:sz w:val="22"/>
          <w:szCs w:val="22"/>
        </w:rPr>
        <w:t xml:space="preserve"> for each action step?</w:t>
      </w:r>
    </w:p>
    <w:p w14:paraId="4F6F22EF" w14:textId="77777777" w:rsidR="00250D53" w:rsidRPr="00D6698E" w:rsidRDefault="00250D53" w:rsidP="00250D53">
      <w:pPr>
        <w:pStyle w:val="BodyText"/>
        <w:rPr>
          <w:rFonts w:asciiTheme="minorHAnsi" w:hAnsiTheme="minorHAnsi" w:cstheme="minorHAnsi"/>
          <w:sz w:val="22"/>
          <w:szCs w:val="22"/>
        </w:rPr>
      </w:pPr>
    </w:p>
    <w:p w14:paraId="759BF79F" w14:textId="77777777" w:rsidR="00250D53" w:rsidRPr="00D6698E" w:rsidRDefault="00250D53" w:rsidP="00250D53">
      <w:pPr>
        <w:pStyle w:val="BodyText"/>
        <w:rPr>
          <w:rFonts w:asciiTheme="minorHAnsi" w:hAnsiTheme="minorHAnsi" w:cstheme="minorHAnsi"/>
          <w:sz w:val="22"/>
          <w:szCs w:val="22"/>
        </w:rPr>
      </w:pPr>
    </w:p>
    <w:p w14:paraId="7B7795EE" w14:textId="77777777" w:rsidR="00250D53" w:rsidRPr="00D6698E" w:rsidRDefault="00250D53" w:rsidP="00250D53">
      <w:pPr>
        <w:pStyle w:val="BodyText"/>
        <w:rPr>
          <w:rFonts w:asciiTheme="minorHAnsi" w:hAnsiTheme="minorHAnsi" w:cstheme="minorHAnsi"/>
          <w:sz w:val="22"/>
          <w:szCs w:val="22"/>
        </w:rPr>
      </w:pPr>
    </w:p>
    <w:p w14:paraId="35BFBF60" w14:textId="77777777" w:rsidR="00250D53" w:rsidRPr="00D6698E" w:rsidRDefault="00250D53" w:rsidP="00250D53">
      <w:pPr>
        <w:pStyle w:val="BodyText"/>
        <w:rPr>
          <w:rFonts w:asciiTheme="minorHAnsi" w:hAnsiTheme="minorHAnsi" w:cstheme="minorHAnsi"/>
          <w:sz w:val="22"/>
          <w:szCs w:val="22"/>
        </w:rPr>
      </w:pPr>
      <w:r w:rsidRPr="00D6698E">
        <w:rPr>
          <w:rFonts w:asciiTheme="minorHAnsi" w:hAnsiTheme="minorHAnsi" w:cstheme="minorHAnsi"/>
          <w:sz w:val="22"/>
          <w:szCs w:val="22"/>
        </w:rPr>
        <w:t>Other notes:</w:t>
      </w:r>
    </w:p>
    <w:p w14:paraId="181D9FB7" w14:textId="77777777" w:rsidR="00250D53" w:rsidRPr="00D6698E" w:rsidRDefault="00250D53" w:rsidP="00250D53">
      <w:pPr>
        <w:pStyle w:val="BodyText"/>
        <w:rPr>
          <w:rFonts w:asciiTheme="minorHAnsi" w:hAnsiTheme="minorHAnsi" w:cstheme="minorHAnsi"/>
          <w:sz w:val="22"/>
          <w:szCs w:val="22"/>
        </w:rPr>
      </w:pPr>
    </w:p>
    <w:p w14:paraId="43850127" w14:textId="77777777" w:rsidR="00250D53" w:rsidRPr="00D6698E" w:rsidRDefault="00250D53" w:rsidP="00250D53">
      <w:pPr>
        <w:pStyle w:val="BodyText"/>
        <w:rPr>
          <w:rFonts w:asciiTheme="minorHAnsi" w:hAnsiTheme="minorHAnsi" w:cstheme="minorHAnsi"/>
          <w:sz w:val="22"/>
          <w:szCs w:val="22"/>
        </w:rPr>
      </w:pPr>
    </w:p>
    <w:p w14:paraId="608A0E8E" w14:textId="77777777" w:rsidR="00250D53" w:rsidRPr="00D6698E" w:rsidRDefault="00250D53" w:rsidP="00250D53">
      <w:pPr>
        <w:pStyle w:val="BodyText"/>
        <w:rPr>
          <w:rFonts w:asciiTheme="minorHAnsi" w:hAnsiTheme="minorHAnsi" w:cstheme="minorHAnsi"/>
          <w:sz w:val="22"/>
          <w:szCs w:val="22"/>
        </w:rPr>
      </w:pPr>
    </w:p>
    <w:p w14:paraId="2B5D522D" w14:textId="77777777" w:rsidR="00250D53" w:rsidRPr="00D6698E" w:rsidRDefault="00250D53" w:rsidP="00250D53">
      <w:pPr>
        <w:pStyle w:val="BodyText"/>
        <w:rPr>
          <w:rFonts w:asciiTheme="minorHAnsi" w:hAnsiTheme="minorHAnsi" w:cstheme="minorHAnsi"/>
          <w:sz w:val="22"/>
          <w:szCs w:val="22"/>
        </w:rPr>
      </w:pPr>
    </w:p>
    <w:p w14:paraId="3626541A" w14:textId="77777777" w:rsidR="00250D53" w:rsidRPr="00D6698E" w:rsidRDefault="00250D53" w:rsidP="00250D53">
      <w:pPr>
        <w:pStyle w:val="BodyText"/>
        <w:rPr>
          <w:rFonts w:asciiTheme="minorHAnsi" w:hAnsiTheme="minorHAnsi" w:cstheme="minorHAnsi"/>
          <w:sz w:val="22"/>
          <w:szCs w:val="22"/>
        </w:rPr>
        <w:sectPr w:rsidR="00250D53" w:rsidRPr="00D6698E" w:rsidSect="00173A85">
          <w:footerReference w:type="default" r:id="rId22"/>
          <w:pgSz w:w="12240" w:h="15840" w:code="1"/>
          <w:pgMar w:top="1440" w:right="1440" w:bottom="1440" w:left="1440" w:header="432" w:footer="432" w:gutter="0"/>
          <w:cols w:space="720"/>
          <w:docGrid w:linePitch="360"/>
        </w:sectPr>
      </w:pPr>
    </w:p>
    <w:p w14:paraId="7775356B" w14:textId="77777777" w:rsidR="006B6162" w:rsidRPr="00D6698E" w:rsidRDefault="006B6162" w:rsidP="006B6162">
      <w:pPr>
        <w:pStyle w:val="Heading1"/>
        <w:rPr>
          <w:rFonts w:asciiTheme="minorHAnsi" w:hAnsiTheme="minorHAnsi" w:cstheme="minorHAnsi"/>
        </w:rPr>
      </w:pPr>
      <w:bookmarkStart w:id="9" w:name="_Toc336506606"/>
      <w:r w:rsidRPr="00D6698E">
        <w:rPr>
          <w:rFonts w:asciiTheme="minorHAnsi" w:hAnsiTheme="minorHAnsi" w:cstheme="minorHAnsi"/>
        </w:rPr>
        <w:lastRenderedPageBreak/>
        <w:t>Appe</w:t>
      </w:r>
      <w:r w:rsidR="00250D53" w:rsidRPr="00D6698E">
        <w:rPr>
          <w:rFonts w:asciiTheme="minorHAnsi" w:hAnsiTheme="minorHAnsi" w:cstheme="minorHAnsi"/>
        </w:rPr>
        <w:t>ndix a</w:t>
      </w:r>
      <w:r w:rsidRPr="00D6698E">
        <w:rPr>
          <w:rFonts w:asciiTheme="minorHAnsi" w:hAnsiTheme="minorHAnsi" w:cstheme="minorHAnsi"/>
        </w:rPr>
        <w:t>:  Exercise Participants</w:t>
      </w:r>
    </w:p>
    <w:tbl>
      <w:tblPr>
        <w:tblStyle w:val="TableGrid"/>
        <w:tblW w:w="0" w:type="auto"/>
        <w:tblLook w:val="01E0" w:firstRow="1" w:lastRow="1" w:firstColumn="1" w:lastColumn="1" w:noHBand="0" w:noVBand="0"/>
      </w:tblPr>
      <w:tblGrid>
        <w:gridCol w:w="9330"/>
      </w:tblGrid>
      <w:tr w:rsidR="006B6162" w:rsidRPr="00D6698E" w14:paraId="2327C07F" w14:textId="77777777" w:rsidTr="00F67842">
        <w:tc>
          <w:tcPr>
            <w:tcW w:w="9330" w:type="dxa"/>
            <w:shd w:val="clear" w:color="auto" w:fill="002060"/>
          </w:tcPr>
          <w:p w14:paraId="668F511D" w14:textId="77777777" w:rsidR="006B6162" w:rsidRPr="00D6698E" w:rsidRDefault="006B6162" w:rsidP="00DF3FBE">
            <w:pPr>
              <w:pStyle w:val="TableHead"/>
              <w:rPr>
                <w:rFonts w:asciiTheme="minorHAnsi" w:hAnsiTheme="minorHAnsi" w:cstheme="minorHAnsi"/>
                <w:sz w:val="22"/>
              </w:rPr>
            </w:pPr>
            <w:r w:rsidRPr="00D6698E">
              <w:rPr>
                <w:rFonts w:asciiTheme="minorHAnsi" w:hAnsiTheme="minorHAnsi" w:cstheme="minorHAnsi"/>
                <w:sz w:val="22"/>
                <w:szCs w:val="22"/>
              </w:rPr>
              <w:t>Participating Organizations</w:t>
            </w:r>
          </w:p>
        </w:tc>
      </w:tr>
      <w:tr w:rsidR="006B6162" w:rsidRPr="00D6698E" w14:paraId="5ECD62EC" w14:textId="77777777" w:rsidTr="00F67842">
        <w:tc>
          <w:tcPr>
            <w:tcW w:w="9330" w:type="dxa"/>
          </w:tcPr>
          <w:p w14:paraId="47107E62" w14:textId="77777777" w:rsidR="006B6162" w:rsidRPr="00D6698E" w:rsidRDefault="006B6162" w:rsidP="00DF3FBE">
            <w:pPr>
              <w:pStyle w:val="Tabletext"/>
              <w:rPr>
                <w:rFonts w:asciiTheme="minorHAnsi" w:hAnsiTheme="minorHAnsi" w:cstheme="minorHAnsi"/>
                <w:sz w:val="22"/>
              </w:rPr>
            </w:pPr>
          </w:p>
        </w:tc>
      </w:tr>
      <w:tr w:rsidR="006B6162" w:rsidRPr="00D6698E" w14:paraId="5280E52B" w14:textId="77777777" w:rsidTr="00F67842">
        <w:tc>
          <w:tcPr>
            <w:tcW w:w="9330" w:type="dxa"/>
          </w:tcPr>
          <w:p w14:paraId="0858D21A" w14:textId="77777777" w:rsidR="006B6162" w:rsidRPr="00D6698E" w:rsidRDefault="006B6162" w:rsidP="00DF3FBE">
            <w:pPr>
              <w:pStyle w:val="Tabletext"/>
              <w:rPr>
                <w:rFonts w:asciiTheme="minorHAnsi" w:hAnsiTheme="minorHAnsi" w:cstheme="minorHAnsi"/>
                <w:sz w:val="22"/>
              </w:rPr>
            </w:pPr>
          </w:p>
        </w:tc>
      </w:tr>
      <w:tr w:rsidR="00B665B3" w:rsidRPr="00D6698E" w14:paraId="1AE35CE5" w14:textId="77777777" w:rsidTr="00F67842">
        <w:tc>
          <w:tcPr>
            <w:tcW w:w="9330" w:type="dxa"/>
          </w:tcPr>
          <w:p w14:paraId="35E48587" w14:textId="77777777" w:rsidR="00B665B3" w:rsidRPr="00D6698E" w:rsidRDefault="00B665B3" w:rsidP="00DF3FBE">
            <w:pPr>
              <w:pStyle w:val="Tabletext"/>
              <w:rPr>
                <w:rFonts w:asciiTheme="minorHAnsi" w:hAnsiTheme="minorHAnsi" w:cstheme="minorHAnsi"/>
                <w:sz w:val="22"/>
              </w:rPr>
            </w:pPr>
          </w:p>
        </w:tc>
      </w:tr>
      <w:tr w:rsidR="006B6162" w:rsidRPr="00D6698E" w14:paraId="1133C271" w14:textId="77777777" w:rsidTr="00F67842">
        <w:tc>
          <w:tcPr>
            <w:tcW w:w="9330" w:type="dxa"/>
          </w:tcPr>
          <w:p w14:paraId="1F6F704B" w14:textId="77777777" w:rsidR="006B6162" w:rsidRPr="00D6698E" w:rsidRDefault="006B6162" w:rsidP="00DF3FBE">
            <w:pPr>
              <w:pStyle w:val="Tabletext"/>
              <w:rPr>
                <w:rFonts w:asciiTheme="minorHAnsi" w:hAnsiTheme="minorHAnsi" w:cstheme="minorHAnsi"/>
                <w:sz w:val="22"/>
              </w:rPr>
            </w:pPr>
          </w:p>
        </w:tc>
      </w:tr>
      <w:tr w:rsidR="006B6162" w:rsidRPr="00D6698E" w14:paraId="53D375ED" w14:textId="77777777" w:rsidTr="00F67842">
        <w:tc>
          <w:tcPr>
            <w:tcW w:w="9330" w:type="dxa"/>
          </w:tcPr>
          <w:p w14:paraId="09B730B0" w14:textId="77777777" w:rsidR="00352F5C" w:rsidRPr="00D6698E" w:rsidRDefault="00352F5C" w:rsidP="00DF3FBE">
            <w:pPr>
              <w:pStyle w:val="Tabletext"/>
              <w:rPr>
                <w:rFonts w:asciiTheme="minorHAnsi" w:hAnsiTheme="minorHAnsi" w:cstheme="minorHAnsi"/>
                <w:sz w:val="22"/>
              </w:rPr>
            </w:pPr>
          </w:p>
        </w:tc>
      </w:tr>
      <w:tr w:rsidR="006B6162" w:rsidRPr="00D6698E" w14:paraId="637F88C7" w14:textId="77777777" w:rsidTr="00F67842">
        <w:tc>
          <w:tcPr>
            <w:tcW w:w="9330" w:type="dxa"/>
          </w:tcPr>
          <w:p w14:paraId="725FE275" w14:textId="77777777" w:rsidR="006B6162" w:rsidRPr="00D6698E" w:rsidRDefault="006B6162" w:rsidP="00DF3FBE">
            <w:pPr>
              <w:pStyle w:val="Tabletext"/>
              <w:rPr>
                <w:rFonts w:asciiTheme="minorHAnsi" w:hAnsiTheme="minorHAnsi" w:cstheme="minorHAnsi"/>
                <w:sz w:val="22"/>
              </w:rPr>
            </w:pPr>
          </w:p>
        </w:tc>
      </w:tr>
      <w:tr w:rsidR="00352F5C" w:rsidRPr="00D6698E" w14:paraId="130DAFB1" w14:textId="77777777" w:rsidTr="00F67842">
        <w:tc>
          <w:tcPr>
            <w:tcW w:w="9330" w:type="dxa"/>
          </w:tcPr>
          <w:p w14:paraId="2EAF3840" w14:textId="77777777" w:rsidR="00352F5C" w:rsidRPr="00D6698E" w:rsidRDefault="00352F5C" w:rsidP="00DF3FBE">
            <w:pPr>
              <w:pStyle w:val="Tabletext"/>
              <w:rPr>
                <w:rFonts w:asciiTheme="minorHAnsi" w:hAnsiTheme="minorHAnsi" w:cstheme="minorHAnsi"/>
                <w:sz w:val="22"/>
              </w:rPr>
            </w:pPr>
          </w:p>
        </w:tc>
      </w:tr>
      <w:tr w:rsidR="00352F5C" w:rsidRPr="00D6698E" w14:paraId="6D0831FF" w14:textId="77777777" w:rsidTr="00F67842">
        <w:tc>
          <w:tcPr>
            <w:tcW w:w="9330" w:type="dxa"/>
          </w:tcPr>
          <w:p w14:paraId="0F19D4DF" w14:textId="77777777" w:rsidR="00352F5C" w:rsidRPr="00D6698E" w:rsidRDefault="00352F5C" w:rsidP="00DF3FBE">
            <w:pPr>
              <w:pStyle w:val="Tabletext"/>
              <w:rPr>
                <w:rFonts w:asciiTheme="minorHAnsi" w:hAnsiTheme="minorHAnsi" w:cstheme="minorHAnsi"/>
                <w:sz w:val="22"/>
              </w:rPr>
            </w:pPr>
          </w:p>
        </w:tc>
      </w:tr>
      <w:tr w:rsidR="003E6BAB" w:rsidRPr="00D6698E" w14:paraId="49E08976" w14:textId="77777777" w:rsidTr="00F67842">
        <w:tc>
          <w:tcPr>
            <w:tcW w:w="9330" w:type="dxa"/>
          </w:tcPr>
          <w:p w14:paraId="6E72EC4F" w14:textId="77777777" w:rsidR="003E6BAB" w:rsidRPr="00D6698E" w:rsidRDefault="003E6BAB" w:rsidP="003E6BAB">
            <w:pPr>
              <w:pStyle w:val="Tabletext"/>
              <w:rPr>
                <w:rFonts w:asciiTheme="minorHAnsi" w:hAnsiTheme="minorHAnsi" w:cstheme="minorHAnsi"/>
                <w:sz w:val="22"/>
              </w:rPr>
            </w:pPr>
          </w:p>
        </w:tc>
      </w:tr>
      <w:tr w:rsidR="003E6BAB" w:rsidRPr="00D6698E" w14:paraId="7A5030E4" w14:textId="77777777" w:rsidTr="00F67842">
        <w:tc>
          <w:tcPr>
            <w:tcW w:w="9330" w:type="dxa"/>
          </w:tcPr>
          <w:p w14:paraId="460649F6" w14:textId="77777777" w:rsidR="003E6BAB" w:rsidRPr="00D6698E" w:rsidRDefault="003E6BAB" w:rsidP="003E6BAB">
            <w:pPr>
              <w:pStyle w:val="Tabletext"/>
              <w:rPr>
                <w:rFonts w:asciiTheme="minorHAnsi" w:hAnsiTheme="minorHAnsi" w:cstheme="minorHAnsi"/>
                <w:sz w:val="22"/>
              </w:rPr>
            </w:pPr>
          </w:p>
        </w:tc>
      </w:tr>
      <w:tr w:rsidR="003E6BAB" w:rsidRPr="00D6698E" w14:paraId="04497E13" w14:textId="77777777" w:rsidTr="00F67842">
        <w:tc>
          <w:tcPr>
            <w:tcW w:w="9330" w:type="dxa"/>
          </w:tcPr>
          <w:p w14:paraId="71708274" w14:textId="77777777" w:rsidR="003E6BAB" w:rsidRPr="00D6698E" w:rsidRDefault="003E6BAB" w:rsidP="003E6BAB">
            <w:pPr>
              <w:pStyle w:val="Tabletext"/>
              <w:rPr>
                <w:rFonts w:asciiTheme="minorHAnsi" w:hAnsiTheme="minorHAnsi" w:cstheme="minorHAnsi"/>
                <w:sz w:val="22"/>
              </w:rPr>
            </w:pPr>
          </w:p>
        </w:tc>
      </w:tr>
      <w:tr w:rsidR="003E6BAB" w:rsidRPr="00D6698E" w14:paraId="62990A02" w14:textId="77777777" w:rsidTr="00F67842">
        <w:trPr>
          <w:trHeight w:val="215"/>
        </w:trPr>
        <w:tc>
          <w:tcPr>
            <w:tcW w:w="9330" w:type="dxa"/>
          </w:tcPr>
          <w:p w14:paraId="127661F7" w14:textId="77777777" w:rsidR="003E6BAB" w:rsidRPr="00D6698E" w:rsidRDefault="003E6BAB" w:rsidP="00250D53">
            <w:pPr>
              <w:pStyle w:val="Tabletext"/>
              <w:rPr>
                <w:rFonts w:asciiTheme="minorHAnsi" w:hAnsiTheme="minorHAnsi" w:cstheme="minorHAnsi"/>
                <w:sz w:val="22"/>
              </w:rPr>
            </w:pPr>
          </w:p>
        </w:tc>
      </w:tr>
      <w:tr w:rsidR="003E6BAB" w:rsidRPr="00D6698E" w14:paraId="42CCC9AC" w14:textId="77777777" w:rsidTr="00F67842">
        <w:tc>
          <w:tcPr>
            <w:tcW w:w="9330" w:type="dxa"/>
          </w:tcPr>
          <w:p w14:paraId="2421E14B" w14:textId="77777777" w:rsidR="003E6BAB" w:rsidRPr="00D6698E" w:rsidRDefault="003E6BAB" w:rsidP="003E6BAB">
            <w:pPr>
              <w:pStyle w:val="Tabletext"/>
              <w:rPr>
                <w:rFonts w:asciiTheme="minorHAnsi" w:hAnsiTheme="minorHAnsi" w:cstheme="minorHAnsi"/>
                <w:sz w:val="22"/>
              </w:rPr>
            </w:pPr>
          </w:p>
        </w:tc>
      </w:tr>
      <w:tr w:rsidR="003E6BAB" w:rsidRPr="00D6698E" w14:paraId="4B69D158" w14:textId="77777777" w:rsidTr="00F67842">
        <w:tc>
          <w:tcPr>
            <w:tcW w:w="9330" w:type="dxa"/>
          </w:tcPr>
          <w:p w14:paraId="456193A4" w14:textId="77777777" w:rsidR="003E6BAB" w:rsidRPr="00D6698E" w:rsidRDefault="003E6BAB" w:rsidP="003E6BAB">
            <w:pPr>
              <w:pStyle w:val="Tabletext"/>
              <w:rPr>
                <w:rFonts w:asciiTheme="minorHAnsi" w:hAnsiTheme="minorHAnsi" w:cstheme="minorHAnsi"/>
                <w:sz w:val="22"/>
              </w:rPr>
            </w:pPr>
          </w:p>
        </w:tc>
      </w:tr>
      <w:tr w:rsidR="003E6BAB" w:rsidRPr="00D6698E" w14:paraId="174D5E5F" w14:textId="77777777" w:rsidTr="00F67842">
        <w:tc>
          <w:tcPr>
            <w:tcW w:w="9330" w:type="dxa"/>
          </w:tcPr>
          <w:p w14:paraId="359103D9" w14:textId="77777777" w:rsidR="003E6BAB" w:rsidRPr="00D6698E" w:rsidRDefault="003E6BAB" w:rsidP="003E6BAB">
            <w:pPr>
              <w:pStyle w:val="Tabletext"/>
              <w:rPr>
                <w:rFonts w:asciiTheme="minorHAnsi" w:hAnsiTheme="minorHAnsi" w:cstheme="minorHAnsi"/>
                <w:sz w:val="22"/>
              </w:rPr>
            </w:pPr>
          </w:p>
        </w:tc>
      </w:tr>
      <w:tr w:rsidR="003E6BAB" w:rsidRPr="00D6698E" w14:paraId="014F48EE" w14:textId="77777777" w:rsidTr="00F67842">
        <w:tc>
          <w:tcPr>
            <w:tcW w:w="9330" w:type="dxa"/>
          </w:tcPr>
          <w:p w14:paraId="0E2A2161" w14:textId="77777777" w:rsidR="003E6BAB" w:rsidRPr="00D6698E" w:rsidRDefault="003E6BAB" w:rsidP="00250D53">
            <w:pPr>
              <w:pStyle w:val="Tabletext"/>
              <w:rPr>
                <w:rFonts w:asciiTheme="minorHAnsi" w:hAnsiTheme="minorHAnsi" w:cstheme="minorHAnsi"/>
                <w:sz w:val="22"/>
              </w:rPr>
            </w:pPr>
          </w:p>
        </w:tc>
      </w:tr>
      <w:bookmarkEnd w:id="9"/>
    </w:tbl>
    <w:p w14:paraId="59AD78E6" w14:textId="77777777" w:rsidR="006B6162" w:rsidRPr="00D6698E" w:rsidRDefault="006B6162" w:rsidP="006B6162">
      <w:pPr>
        <w:pStyle w:val="BodyText"/>
        <w:rPr>
          <w:rFonts w:asciiTheme="minorHAnsi" w:hAnsiTheme="minorHAnsi" w:cstheme="minorHAnsi"/>
        </w:rPr>
      </w:pPr>
    </w:p>
    <w:sectPr w:rsidR="006B6162" w:rsidRPr="00D6698E" w:rsidSect="00173A85">
      <w:headerReference w:type="default" r:id="rId23"/>
      <w:footerReference w:type="default" r:id="rId24"/>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55FB" w14:textId="77777777" w:rsidR="00616AD5" w:rsidRDefault="00616AD5" w:rsidP="00D31366">
      <w:r>
        <w:separator/>
      </w:r>
    </w:p>
  </w:endnote>
  <w:endnote w:type="continuationSeparator" w:id="0">
    <w:p w14:paraId="70C9379C" w14:textId="77777777" w:rsidR="00616AD5" w:rsidRDefault="00616AD5"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B432" w14:textId="77777777" w:rsidR="00A9330C" w:rsidRDefault="00A9330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936C" w14:textId="4E78D754" w:rsidR="00E80E69" w:rsidRPr="003536F2" w:rsidRDefault="00250D53" w:rsidP="00193F99">
    <w:pPr>
      <w:pStyle w:val="Header"/>
      <w:pBdr>
        <w:top w:val="single" w:sz="8" w:space="1" w:color="000080"/>
      </w:pBdr>
      <w:tabs>
        <w:tab w:val="center" w:pos="4680"/>
      </w:tabs>
      <w:rPr>
        <w:rStyle w:val="PageNumber"/>
      </w:rPr>
    </w:pPr>
    <w:r>
      <w:t>Appendix A:  Exercise Participants</w:t>
    </w:r>
    <w:r w:rsidR="00E80E69" w:rsidRPr="003536F2">
      <w:rPr>
        <w:b w:val="0"/>
      </w:rPr>
      <w:tab/>
    </w:r>
    <w:r>
      <w:rPr>
        <w:b w:val="0"/>
      </w:rPr>
      <w:t>A</w:t>
    </w:r>
    <w:r w:rsidR="00E80E69" w:rsidRPr="007B52A0">
      <w:rPr>
        <w:b w:val="0"/>
      </w:rPr>
      <w:t>-</w:t>
    </w:r>
    <w:r w:rsidR="00E80E69" w:rsidRPr="007B52A0">
      <w:rPr>
        <w:rStyle w:val="PageNumber"/>
        <w:b w:val="0"/>
      </w:rPr>
      <w:fldChar w:fldCharType="begin"/>
    </w:r>
    <w:r w:rsidR="00E80E69" w:rsidRPr="007B52A0">
      <w:rPr>
        <w:rStyle w:val="PageNumber"/>
        <w:b w:val="0"/>
      </w:rPr>
      <w:instrText xml:space="preserve"> PAGE </w:instrText>
    </w:r>
    <w:r w:rsidR="00E80E69" w:rsidRPr="007B52A0">
      <w:rPr>
        <w:rStyle w:val="PageNumber"/>
        <w:b w:val="0"/>
      </w:rPr>
      <w:fldChar w:fldCharType="separate"/>
    </w:r>
    <w:r w:rsidR="00263EDD">
      <w:rPr>
        <w:rStyle w:val="PageNumber"/>
        <w:b w:val="0"/>
        <w:noProof/>
      </w:rPr>
      <w:t>1</w:t>
    </w:r>
    <w:r w:rsidR="00E80E69" w:rsidRPr="007B52A0">
      <w:rPr>
        <w:rStyle w:val="PageNumber"/>
        <w:b w:val="0"/>
      </w:rPr>
      <w:fldChar w:fldCharType="end"/>
    </w:r>
    <w:r w:rsidR="00E80E69" w:rsidRPr="003536F2">
      <w:rPr>
        <w:rStyle w:val="PageNumber"/>
        <w:b w:val="0"/>
      </w:rPr>
      <w:tab/>
    </w:r>
    <w:r w:rsidR="00E80E69">
      <w:rPr>
        <w:rStyle w:val="PageNumber"/>
      </w:rPr>
      <w:t>Minnesota Department of Health</w:t>
    </w:r>
  </w:p>
  <w:p w14:paraId="0CDF69EF" w14:textId="7ABC116C" w:rsidR="00E80E69" w:rsidRDefault="00E80E69" w:rsidP="005A3DB2">
    <w:pPr>
      <w:pStyle w:val="Header"/>
      <w:pBdr>
        <w:top w:val="single" w:sz="8" w:space="1" w:color="000080"/>
      </w:pBdr>
      <w:tabs>
        <w:tab w:val="center" w:pos="4680"/>
      </w:tabs>
      <w:rPr>
        <w:sz w:val="18"/>
        <w:szCs w:val="18"/>
      </w:rPr>
    </w:pP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3AA4" w14:textId="77777777" w:rsidR="00A9330C" w:rsidRDefault="00A93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9242" w14:textId="77777777" w:rsidR="00A9330C" w:rsidRDefault="00A93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B5F4" w14:textId="350335A7" w:rsidR="00E80E69" w:rsidRPr="00D6698E" w:rsidRDefault="00E80E69" w:rsidP="009971A5">
    <w:pPr>
      <w:pStyle w:val="Header"/>
      <w:pBdr>
        <w:top w:val="single" w:sz="8" w:space="1" w:color="000080"/>
      </w:pBdr>
      <w:tabs>
        <w:tab w:val="center" w:pos="4680"/>
      </w:tabs>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1</w:t>
    </w:r>
    <w:r w:rsidRPr="003536F2">
      <w:rPr>
        <w:rStyle w:val="PageNumber"/>
        <w:b w:val="0"/>
      </w:rPr>
      <w:fldChar w:fldCharType="end"/>
    </w:r>
    <w:r w:rsidRPr="003536F2">
      <w:rPr>
        <w:rStyle w:val="PageNumber"/>
        <w:b w:val="0"/>
      </w:rPr>
      <w:tab/>
    </w:r>
    <w:r>
      <w:rPr>
        <w:rStyle w:val="PageNumber"/>
      </w:rPr>
      <w:t>Minnesota Department of Health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DFB4" w14:textId="4BCCF041" w:rsidR="00E80E69" w:rsidRPr="00D6698E" w:rsidRDefault="00E80E69" w:rsidP="009971A5">
    <w:pPr>
      <w:pStyle w:val="Header"/>
      <w:pBdr>
        <w:top w:val="single" w:sz="8" w:space="1" w:color="000080"/>
      </w:pBdr>
      <w:tabs>
        <w:tab w:val="center" w:pos="4680"/>
      </w:tabs>
    </w:pPr>
    <w:r>
      <w:t>General Information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4</w:t>
    </w:r>
    <w:r w:rsidRPr="003536F2">
      <w:rPr>
        <w:rStyle w:val="PageNumber"/>
        <w:b w:val="0"/>
      </w:rPr>
      <w:fldChar w:fldCharType="end"/>
    </w:r>
    <w:r w:rsidRPr="003536F2">
      <w:rPr>
        <w:rStyle w:val="PageNumber"/>
        <w:b w:val="0"/>
      </w:rPr>
      <w:tab/>
    </w:r>
    <w:r>
      <w:rPr>
        <w:rStyle w:val="PageNumber"/>
      </w:rPr>
      <w:t>Minnesota Department of Health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B198" w14:textId="7D66B046" w:rsidR="00E80E69" w:rsidRPr="003536F2" w:rsidRDefault="00E80E69" w:rsidP="00193F99">
    <w:pPr>
      <w:pStyle w:val="Header"/>
      <w:pBdr>
        <w:top w:val="single" w:sz="8" w:space="1" w:color="000080"/>
      </w:pBdr>
      <w:tabs>
        <w:tab w:val="center" w:pos="4680"/>
      </w:tabs>
      <w:rPr>
        <w:rStyle w:val="PageNumber"/>
      </w:rPr>
    </w:pPr>
    <w:r>
      <w:t xml:space="preserve">Module 1:  </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5</w:t>
    </w:r>
    <w:r w:rsidRPr="003536F2">
      <w:rPr>
        <w:rStyle w:val="PageNumber"/>
        <w:b w:val="0"/>
      </w:rPr>
      <w:fldChar w:fldCharType="end"/>
    </w:r>
    <w:r w:rsidRPr="003536F2">
      <w:rPr>
        <w:rStyle w:val="PageNumber"/>
        <w:b w:val="0"/>
      </w:rPr>
      <w:tab/>
    </w:r>
    <w:r>
      <w:rPr>
        <w:rStyle w:val="PageNumber"/>
      </w:rPr>
      <w:t>Minnesota Department of Health</w:t>
    </w:r>
  </w:p>
  <w:p w14:paraId="24700F2E" w14:textId="69E12574" w:rsidR="00E80E69" w:rsidRDefault="00E80E69" w:rsidP="003815F9">
    <w:pPr>
      <w:pStyle w:val="Header"/>
      <w:pBdr>
        <w:top w:val="single" w:sz="8" w:space="1" w:color="000080"/>
      </w:pBdr>
      <w:tabs>
        <w:tab w:val="center" w:pos="4680"/>
      </w:tabs>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B8FE" w14:textId="0386E04B" w:rsidR="00A75653" w:rsidRPr="003536F2" w:rsidRDefault="00A75653" w:rsidP="00193F99">
    <w:pPr>
      <w:pStyle w:val="Header"/>
      <w:pBdr>
        <w:top w:val="single" w:sz="8" w:space="1" w:color="000080"/>
      </w:pBdr>
      <w:tabs>
        <w:tab w:val="center" w:pos="4680"/>
      </w:tabs>
      <w:rPr>
        <w:rStyle w:val="PageNumber"/>
      </w:rPr>
    </w:pPr>
    <w:r>
      <w:t>Module 2:   Stakeholder Communication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6</w:t>
    </w:r>
    <w:r w:rsidRPr="003536F2">
      <w:rPr>
        <w:rStyle w:val="PageNumber"/>
        <w:b w:val="0"/>
      </w:rPr>
      <w:fldChar w:fldCharType="end"/>
    </w:r>
    <w:r w:rsidRPr="003536F2">
      <w:rPr>
        <w:rStyle w:val="PageNumber"/>
        <w:b w:val="0"/>
      </w:rPr>
      <w:tab/>
    </w:r>
    <w:r>
      <w:rPr>
        <w:rStyle w:val="PageNumber"/>
      </w:rPr>
      <w:t>Minnesota Department of Health</w:t>
    </w:r>
  </w:p>
  <w:p w14:paraId="55A9D61E" w14:textId="6785652A" w:rsidR="00A75653" w:rsidRDefault="00A75653" w:rsidP="003815F9">
    <w:pPr>
      <w:pStyle w:val="Header"/>
      <w:pBdr>
        <w:top w:val="single" w:sz="8" w:space="1" w:color="000080"/>
      </w:pBdr>
      <w:tabs>
        <w:tab w:val="center" w:pos="4680"/>
      </w:tabs>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4FAE" w14:textId="16154836" w:rsidR="00C14F51" w:rsidRPr="003536F2" w:rsidRDefault="00C14F51" w:rsidP="00193F99">
    <w:pPr>
      <w:pStyle w:val="Header"/>
      <w:pBdr>
        <w:top w:val="single" w:sz="8" w:space="1" w:color="000080"/>
      </w:pBdr>
      <w:tabs>
        <w:tab w:val="center" w:pos="4680"/>
      </w:tabs>
      <w:rPr>
        <w:rStyle w:val="PageNumber"/>
      </w:rPr>
    </w:pPr>
    <w:r>
      <w:t xml:space="preserve">Module </w:t>
    </w:r>
    <w:proofErr w:type="gramStart"/>
    <w:r w:rsidR="00A9330C">
      <w:t>4</w:t>
    </w:r>
    <w:r>
      <w:t>:</w:t>
    </w:r>
    <w:r w:rsidR="00A9330C">
      <w:t>Infrastructure</w:t>
    </w:r>
    <w:proofErr w:type="gramEnd"/>
    <w:r w:rsidR="00A9330C">
      <w:t xml:space="preserve"> Loss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7</w:t>
    </w:r>
    <w:r w:rsidRPr="003536F2">
      <w:rPr>
        <w:rStyle w:val="PageNumber"/>
        <w:b w:val="0"/>
      </w:rPr>
      <w:fldChar w:fldCharType="end"/>
    </w:r>
    <w:r w:rsidRPr="003536F2">
      <w:rPr>
        <w:rStyle w:val="PageNumber"/>
        <w:b w:val="0"/>
      </w:rPr>
      <w:tab/>
    </w:r>
    <w:r>
      <w:rPr>
        <w:rStyle w:val="PageNumber"/>
      </w:rPr>
      <w:t>Minnesota Department of Health</w:t>
    </w:r>
  </w:p>
  <w:p w14:paraId="6B539269" w14:textId="68573D2A" w:rsidR="00C14F51" w:rsidRDefault="00C14F51" w:rsidP="003815F9">
    <w:pPr>
      <w:pStyle w:val="Header"/>
      <w:pBdr>
        <w:top w:val="single" w:sz="8" w:space="1" w:color="000080"/>
      </w:pBdr>
      <w:tabs>
        <w:tab w:val="center" w:pos="4680"/>
      </w:tabs>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742" w14:textId="42D90501" w:rsidR="00D940D8" w:rsidRPr="003536F2" w:rsidRDefault="00D940D8" w:rsidP="00193F99">
    <w:pPr>
      <w:pStyle w:val="Header"/>
      <w:pBdr>
        <w:top w:val="single" w:sz="8" w:space="1" w:color="000080"/>
      </w:pBdr>
      <w:tabs>
        <w:tab w:val="center" w:pos="4680"/>
      </w:tabs>
      <w:rPr>
        <w:rStyle w:val="PageNumber"/>
      </w:rPr>
    </w:pPr>
    <w:r>
      <w:t>Next Steps/Assignments (Hot Wash)</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8</w:t>
    </w:r>
    <w:r w:rsidRPr="003536F2">
      <w:rPr>
        <w:rStyle w:val="PageNumber"/>
        <w:b w:val="0"/>
      </w:rPr>
      <w:fldChar w:fldCharType="end"/>
    </w:r>
    <w:r w:rsidRPr="003536F2">
      <w:rPr>
        <w:rStyle w:val="PageNumber"/>
        <w:b w:val="0"/>
      </w:rPr>
      <w:tab/>
    </w:r>
    <w:r>
      <w:rPr>
        <w:rStyle w:val="PageNumber"/>
      </w:rPr>
      <w:t>Minnesota Department of Health</w:t>
    </w:r>
  </w:p>
  <w:p w14:paraId="7D851AF3" w14:textId="6E9F924A" w:rsidR="00D940D8" w:rsidRDefault="00D940D8" w:rsidP="003815F9">
    <w:pPr>
      <w:pStyle w:val="Header"/>
      <w:pBdr>
        <w:top w:val="single" w:sz="8" w:space="1" w:color="000080"/>
      </w:pBdr>
      <w:tabs>
        <w:tab w:val="center" w:pos="468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7C1A" w14:textId="77777777" w:rsidR="00616AD5" w:rsidRDefault="00616AD5" w:rsidP="00D31366">
      <w:r>
        <w:separator/>
      </w:r>
    </w:p>
  </w:footnote>
  <w:footnote w:type="continuationSeparator" w:id="0">
    <w:p w14:paraId="081B70A4" w14:textId="77777777" w:rsidR="00616AD5" w:rsidRDefault="00616AD5"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6850" w14:textId="77777777" w:rsidR="00A9330C" w:rsidRDefault="00A93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AB1" w14:textId="77777777" w:rsidR="00A9330C" w:rsidRDefault="00A93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B29" w14:textId="77777777" w:rsidR="00A9330C" w:rsidRDefault="00A933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1DEC" w14:textId="2A910FC4" w:rsidR="00E80E69" w:rsidRDefault="00E80E69" w:rsidP="006746F8">
    <w:pPr>
      <w:pStyle w:val="Header"/>
    </w:pPr>
    <w:r>
      <w:t>Situation Manual</w:t>
    </w:r>
    <w:r w:rsidRPr="007B1B03">
      <w:tab/>
    </w:r>
    <w:r w:rsidR="00D6698E">
      <w:t xml:space="preserve">Hospital Nuclear Surge </w:t>
    </w:r>
    <w:r>
      <w:t>Exercise in a Box</w:t>
    </w:r>
  </w:p>
  <w:p w14:paraId="75119B42" w14:textId="77777777" w:rsidR="00E80E69" w:rsidRDefault="00E80E69" w:rsidP="006746F8">
    <w:pPr>
      <w:pStyle w:val="Header"/>
    </w:pPr>
  </w:p>
  <w:p w14:paraId="3F7E197B" w14:textId="77777777" w:rsidR="00E80E69" w:rsidRDefault="00E80E69">
    <w:pPr>
      <w:pStyle w:val="Header"/>
      <w:pBdr>
        <w:bottom w:val="single" w:sz="4" w:space="1" w:color="000080"/>
      </w:pBdr>
      <w:spacing w:after="120"/>
    </w:pPr>
    <w:r>
      <w:rPr>
        <w:szCs w:val="12"/>
      </w:rPr>
      <w:t>(</w:t>
    </w:r>
    <w:proofErr w:type="spellStart"/>
    <w:r>
      <w:rPr>
        <w:szCs w:val="12"/>
      </w:rPr>
      <w:t>SitMan</w:t>
    </w:r>
    <w:proofErr w:type="spellEnd"/>
    <w:r>
      <w:rPr>
        <w:szCs w:val="12"/>
      </w:rPr>
      <w:t>)</w:t>
    </w:r>
    <w:r>
      <w:rPr>
        <w:szCs w:val="1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79AE" w14:textId="77777777" w:rsidR="00E80E69" w:rsidRDefault="00E80E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B8E8" w14:textId="77777777" w:rsidR="00E80E69" w:rsidRDefault="00E80E69" w:rsidP="006746F8">
    <w:pPr>
      <w:pStyle w:val="Header"/>
    </w:pPr>
    <w:r>
      <w:t>Situation Manual</w:t>
    </w:r>
    <w:r w:rsidRPr="007B1B03">
      <w:tab/>
    </w:r>
    <w:r>
      <w:t>Super Bowl Sunday</w:t>
    </w:r>
  </w:p>
  <w:p w14:paraId="18327EE4" w14:textId="77777777" w:rsidR="00E80E69" w:rsidRDefault="00E80E69">
    <w:pPr>
      <w:pStyle w:val="Header"/>
      <w:pBdr>
        <w:bottom w:val="single" w:sz="4" w:space="1" w:color="000080"/>
      </w:pBdr>
      <w:spacing w:after="120"/>
    </w:pPr>
    <w:r>
      <w:rPr>
        <w:szCs w:val="12"/>
      </w:rPr>
      <w:t>(</w:t>
    </w:r>
    <w:proofErr w:type="spellStart"/>
    <w:r>
      <w:rPr>
        <w:szCs w:val="12"/>
      </w:rPr>
      <w:t>SitMan</w:t>
    </w:r>
    <w:proofErr w:type="spellEnd"/>
    <w:r>
      <w:rPr>
        <w:szCs w:val="12"/>
      </w:rPr>
      <w:t>)</w:t>
    </w:r>
    <w:r>
      <w:rPr>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2ECF16"/>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2F479C4"/>
    <w:multiLevelType w:val="hybridMultilevel"/>
    <w:tmpl w:val="494C4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727CB"/>
    <w:multiLevelType w:val="hybridMultilevel"/>
    <w:tmpl w:val="78C6AB44"/>
    <w:lvl w:ilvl="0" w:tplc="04090001">
      <w:start w:val="1"/>
      <w:numFmt w:val="bullet"/>
      <w:lvlText w:val=""/>
      <w:lvlJc w:val="left"/>
      <w:pPr>
        <w:ind w:left="1080" w:hanging="360"/>
      </w:pPr>
      <w:rPr>
        <w:rFonts w:ascii="Symbol" w:hAnsi="Symbol" w:hint="default"/>
      </w:rPr>
    </w:lvl>
    <w:lvl w:ilvl="1" w:tplc="F752A170">
      <w:start w:val="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14E09"/>
    <w:multiLevelType w:val="hybridMultilevel"/>
    <w:tmpl w:val="C8109506"/>
    <w:lvl w:ilvl="0" w:tplc="1736EBF8">
      <w:start w:val="1"/>
      <w:numFmt w:val="bullet"/>
      <w:lvlText w:val="-"/>
      <w:lvlJc w:val="left"/>
      <w:pPr>
        <w:ind w:left="820" w:hanging="360"/>
      </w:pPr>
      <w:rPr>
        <w:rFonts w:ascii="Calibri" w:eastAsia="Times New Roman"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1243517B"/>
    <w:multiLevelType w:val="hybridMultilevel"/>
    <w:tmpl w:val="3D5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B7E5B"/>
    <w:multiLevelType w:val="hybridMultilevel"/>
    <w:tmpl w:val="EC004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B78D9"/>
    <w:multiLevelType w:val="hybridMultilevel"/>
    <w:tmpl w:val="E09A13D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E254E2"/>
    <w:multiLevelType w:val="hybridMultilevel"/>
    <w:tmpl w:val="6DE6891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FC82426"/>
    <w:multiLevelType w:val="hybridMultilevel"/>
    <w:tmpl w:val="E43C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F10DD"/>
    <w:multiLevelType w:val="hybridMultilevel"/>
    <w:tmpl w:val="EC004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022E0A"/>
    <w:multiLevelType w:val="hybridMultilevel"/>
    <w:tmpl w:val="63DE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D4ECA"/>
    <w:multiLevelType w:val="hybridMultilevel"/>
    <w:tmpl w:val="E43C8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3376F"/>
    <w:multiLevelType w:val="hybridMultilevel"/>
    <w:tmpl w:val="AC7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002BA"/>
    <w:multiLevelType w:val="hybridMultilevel"/>
    <w:tmpl w:val="F9FCFF1A"/>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196B62"/>
    <w:multiLevelType w:val="hybridMultilevel"/>
    <w:tmpl w:val="294CAD60"/>
    <w:lvl w:ilvl="0" w:tplc="1736EBF8">
      <w:start w:val="1"/>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751043B7"/>
    <w:multiLevelType w:val="hybridMultilevel"/>
    <w:tmpl w:val="EC00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F4A6B"/>
    <w:multiLevelType w:val="hybridMultilevel"/>
    <w:tmpl w:val="BB58A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3"/>
    <w:lvlOverride w:ilvl="0">
      <w:startOverride w:val="1"/>
    </w:lvlOverride>
  </w:num>
  <w:num w:numId="5">
    <w:abstractNumId w:val="11"/>
  </w:num>
  <w:num w:numId="6">
    <w:abstractNumId w:val="10"/>
  </w:num>
  <w:num w:numId="7">
    <w:abstractNumId w:val="7"/>
  </w:num>
  <w:num w:numId="8">
    <w:abstractNumId w:val="6"/>
  </w:num>
  <w:num w:numId="9">
    <w:abstractNumId w:val="2"/>
  </w:num>
  <w:num w:numId="10">
    <w:abstractNumId w:val="12"/>
  </w:num>
  <w:num w:numId="11">
    <w:abstractNumId w:val="14"/>
  </w:num>
  <w:num w:numId="12">
    <w:abstractNumId w:val="3"/>
  </w:num>
  <w:num w:numId="13">
    <w:abstractNumId w:val="15"/>
  </w:num>
  <w:num w:numId="14">
    <w:abstractNumId w:val="9"/>
  </w:num>
  <w:num w:numId="15">
    <w:abstractNumId w:val="5"/>
  </w:num>
  <w:num w:numId="16">
    <w:abstractNumId w:val="16"/>
  </w:num>
  <w:num w:numId="17">
    <w:abstractNumId w:val="1"/>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45DE"/>
    <w:rsid w:val="00013127"/>
    <w:rsid w:val="00025486"/>
    <w:rsid w:val="0004401A"/>
    <w:rsid w:val="00044E28"/>
    <w:rsid w:val="000465BA"/>
    <w:rsid w:val="00054AB0"/>
    <w:rsid w:val="000558D2"/>
    <w:rsid w:val="000567FF"/>
    <w:rsid w:val="0007369C"/>
    <w:rsid w:val="0007427E"/>
    <w:rsid w:val="000823D4"/>
    <w:rsid w:val="00082AF0"/>
    <w:rsid w:val="000A1AB1"/>
    <w:rsid w:val="000A1D26"/>
    <w:rsid w:val="000B1191"/>
    <w:rsid w:val="000B6E92"/>
    <w:rsid w:val="000B7016"/>
    <w:rsid w:val="000C3046"/>
    <w:rsid w:val="000D2663"/>
    <w:rsid w:val="000E1221"/>
    <w:rsid w:val="000F4D93"/>
    <w:rsid w:val="000F5BBB"/>
    <w:rsid w:val="000F67C9"/>
    <w:rsid w:val="001004B3"/>
    <w:rsid w:val="00110934"/>
    <w:rsid w:val="001117B6"/>
    <w:rsid w:val="00113306"/>
    <w:rsid w:val="00120E19"/>
    <w:rsid w:val="00123CB2"/>
    <w:rsid w:val="001418A7"/>
    <w:rsid w:val="001448C5"/>
    <w:rsid w:val="00150544"/>
    <w:rsid w:val="001546DB"/>
    <w:rsid w:val="00164E89"/>
    <w:rsid w:val="001736EC"/>
    <w:rsid w:val="00173A85"/>
    <w:rsid w:val="00180C07"/>
    <w:rsid w:val="001909F6"/>
    <w:rsid w:val="00193F99"/>
    <w:rsid w:val="0019758B"/>
    <w:rsid w:val="001A3FDF"/>
    <w:rsid w:val="001B13DF"/>
    <w:rsid w:val="001D06B4"/>
    <w:rsid w:val="001D5228"/>
    <w:rsid w:val="001E234C"/>
    <w:rsid w:val="0020247A"/>
    <w:rsid w:val="00211184"/>
    <w:rsid w:val="00212856"/>
    <w:rsid w:val="00221BCD"/>
    <w:rsid w:val="002229CF"/>
    <w:rsid w:val="0022733F"/>
    <w:rsid w:val="00232EBE"/>
    <w:rsid w:val="0023428B"/>
    <w:rsid w:val="002351A6"/>
    <w:rsid w:val="002412A4"/>
    <w:rsid w:val="00250D53"/>
    <w:rsid w:val="00252C85"/>
    <w:rsid w:val="00255A08"/>
    <w:rsid w:val="00256060"/>
    <w:rsid w:val="00263974"/>
    <w:rsid w:val="00263EDD"/>
    <w:rsid w:val="00265727"/>
    <w:rsid w:val="00271872"/>
    <w:rsid w:val="00283A73"/>
    <w:rsid w:val="0028406B"/>
    <w:rsid w:val="00284505"/>
    <w:rsid w:val="002860BD"/>
    <w:rsid w:val="002861DB"/>
    <w:rsid w:val="00286BA1"/>
    <w:rsid w:val="00287F9F"/>
    <w:rsid w:val="00293C74"/>
    <w:rsid w:val="0029564D"/>
    <w:rsid w:val="00297AD5"/>
    <w:rsid w:val="002A6E22"/>
    <w:rsid w:val="002D059A"/>
    <w:rsid w:val="002E07E4"/>
    <w:rsid w:val="002F737F"/>
    <w:rsid w:val="003126F4"/>
    <w:rsid w:val="00313821"/>
    <w:rsid w:val="00316079"/>
    <w:rsid w:val="003164D9"/>
    <w:rsid w:val="00325DFF"/>
    <w:rsid w:val="00352F5C"/>
    <w:rsid w:val="00354DD7"/>
    <w:rsid w:val="00364C6C"/>
    <w:rsid w:val="003774E0"/>
    <w:rsid w:val="003815F9"/>
    <w:rsid w:val="0038311B"/>
    <w:rsid w:val="0038410B"/>
    <w:rsid w:val="003863DD"/>
    <w:rsid w:val="00386F51"/>
    <w:rsid w:val="003A6046"/>
    <w:rsid w:val="003C0A96"/>
    <w:rsid w:val="003C7F74"/>
    <w:rsid w:val="003E424F"/>
    <w:rsid w:val="003E6BAB"/>
    <w:rsid w:val="004174FC"/>
    <w:rsid w:val="004441A3"/>
    <w:rsid w:val="00472BE3"/>
    <w:rsid w:val="00497588"/>
    <w:rsid w:val="004A3DFA"/>
    <w:rsid w:val="004A4740"/>
    <w:rsid w:val="004B66D9"/>
    <w:rsid w:val="004C2323"/>
    <w:rsid w:val="004C4F69"/>
    <w:rsid w:val="004E1F37"/>
    <w:rsid w:val="004E7D88"/>
    <w:rsid w:val="004F528A"/>
    <w:rsid w:val="005053C2"/>
    <w:rsid w:val="0050601D"/>
    <w:rsid w:val="00513303"/>
    <w:rsid w:val="00516A32"/>
    <w:rsid w:val="00523B8C"/>
    <w:rsid w:val="00527451"/>
    <w:rsid w:val="00543F84"/>
    <w:rsid w:val="005509D8"/>
    <w:rsid w:val="00551EBD"/>
    <w:rsid w:val="00556D79"/>
    <w:rsid w:val="005657CD"/>
    <w:rsid w:val="00567B0D"/>
    <w:rsid w:val="00571242"/>
    <w:rsid w:val="00571AAB"/>
    <w:rsid w:val="00572711"/>
    <w:rsid w:val="005734EF"/>
    <w:rsid w:val="00580B2E"/>
    <w:rsid w:val="005854A3"/>
    <w:rsid w:val="005A3DB2"/>
    <w:rsid w:val="005A558E"/>
    <w:rsid w:val="005B0E78"/>
    <w:rsid w:val="005B54D8"/>
    <w:rsid w:val="005B7E1E"/>
    <w:rsid w:val="005C33C0"/>
    <w:rsid w:val="005C539B"/>
    <w:rsid w:val="005D1C31"/>
    <w:rsid w:val="005D57D1"/>
    <w:rsid w:val="005E0C8D"/>
    <w:rsid w:val="005E5240"/>
    <w:rsid w:val="005F41E3"/>
    <w:rsid w:val="006047A1"/>
    <w:rsid w:val="00611FDF"/>
    <w:rsid w:val="0061470D"/>
    <w:rsid w:val="00615D03"/>
    <w:rsid w:val="00616AD5"/>
    <w:rsid w:val="006437D1"/>
    <w:rsid w:val="00651EFD"/>
    <w:rsid w:val="006645F7"/>
    <w:rsid w:val="00670EDB"/>
    <w:rsid w:val="006746F8"/>
    <w:rsid w:val="00693B85"/>
    <w:rsid w:val="0069527B"/>
    <w:rsid w:val="006A3F8D"/>
    <w:rsid w:val="006A466B"/>
    <w:rsid w:val="006A5B5A"/>
    <w:rsid w:val="006A761B"/>
    <w:rsid w:val="006B1772"/>
    <w:rsid w:val="006B6162"/>
    <w:rsid w:val="006D2299"/>
    <w:rsid w:val="006D3B65"/>
    <w:rsid w:val="006D7694"/>
    <w:rsid w:val="006D79D1"/>
    <w:rsid w:val="006F61B3"/>
    <w:rsid w:val="00701706"/>
    <w:rsid w:val="00703D67"/>
    <w:rsid w:val="007270DA"/>
    <w:rsid w:val="007527A7"/>
    <w:rsid w:val="007553A8"/>
    <w:rsid w:val="007708EF"/>
    <w:rsid w:val="00771894"/>
    <w:rsid w:val="00772EE8"/>
    <w:rsid w:val="00773CB8"/>
    <w:rsid w:val="00782973"/>
    <w:rsid w:val="00786BB1"/>
    <w:rsid w:val="00791DB5"/>
    <w:rsid w:val="007A004F"/>
    <w:rsid w:val="007A3518"/>
    <w:rsid w:val="007B399E"/>
    <w:rsid w:val="007D44A8"/>
    <w:rsid w:val="007D4E70"/>
    <w:rsid w:val="0080015E"/>
    <w:rsid w:val="00804C84"/>
    <w:rsid w:val="00816955"/>
    <w:rsid w:val="00830261"/>
    <w:rsid w:val="00835770"/>
    <w:rsid w:val="00842B8E"/>
    <w:rsid w:val="00850D82"/>
    <w:rsid w:val="008606F7"/>
    <w:rsid w:val="00873A30"/>
    <w:rsid w:val="00876C13"/>
    <w:rsid w:val="00876E37"/>
    <w:rsid w:val="00880B89"/>
    <w:rsid w:val="008902D3"/>
    <w:rsid w:val="0089304E"/>
    <w:rsid w:val="00896484"/>
    <w:rsid w:val="008C0827"/>
    <w:rsid w:val="008C0920"/>
    <w:rsid w:val="008C3229"/>
    <w:rsid w:val="008C4A53"/>
    <w:rsid w:val="008C6AC4"/>
    <w:rsid w:val="008E3B79"/>
    <w:rsid w:val="008F0632"/>
    <w:rsid w:val="008F7737"/>
    <w:rsid w:val="00925736"/>
    <w:rsid w:val="009434EB"/>
    <w:rsid w:val="0096559E"/>
    <w:rsid w:val="00973AFA"/>
    <w:rsid w:val="00980422"/>
    <w:rsid w:val="009826BC"/>
    <w:rsid w:val="00983D73"/>
    <w:rsid w:val="00987344"/>
    <w:rsid w:val="00992769"/>
    <w:rsid w:val="00995167"/>
    <w:rsid w:val="009971A5"/>
    <w:rsid w:val="009A328A"/>
    <w:rsid w:val="009B4CCC"/>
    <w:rsid w:val="009C0A97"/>
    <w:rsid w:val="009C1950"/>
    <w:rsid w:val="009D3AB8"/>
    <w:rsid w:val="009E2B04"/>
    <w:rsid w:val="009F0F63"/>
    <w:rsid w:val="00A07420"/>
    <w:rsid w:val="00A07A32"/>
    <w:rsid w:val="00A07CBD"/>
    <w:rsid w:val="00A24557"/>
    <w:rsid w:val="00A31E81"/>
    <w:rsid w:val="00A554C3"/>
    <w:rsid w:val="00A563D2"/>
    <w:rsid w:val="00A72F37"/>
    <w:rsid w:val="00A74053"/>
    <w:rsid w:val="00A75653"/>
    <w:rsid w:val="00A83FE5"/>
    <w:rsid w:val="00A9330C"/>
    <w:rsid w:val="00AC78AA"/>
    <w:rsid w:val="00AD19C8"/>
    <w:rsid w:val="00AD4DAE"/>
    <w:rsid w:val="00AF36EF"/>
    <w:rsid w:val="00B05E77"/>
    <w:rsid w:val="00B06E36"/>
    <w:rsid w:val="00B224A9"/>
    <w:rsid w:val="00B23F19"/>
    <w:rsid w:val="00B25874"/>
    <w:rsid w:val="00B3119F"/>
    <w:rsid w:val="00B33D38"/>
    <w:rsid w:val="00B423F3"/>
    <w:rsid w:val="00B4256E"/>
    <w:rsid w:val="00B439EB"/>
    <w:rsid w:val="00B52E39"/>
    <w:rsid w:val="00B52E6E"/>
    <w:rsid w:val="00B53485"/>
    <w:rsid w:val="00B60110"/>
    <w:rsid w:val="00B665B3"/>
    <w:rsid w:val="00B66E8D"/>
    <w:rsid w:val="00B679A1"/>
    <w:rsid w:val="00B81DE1"/>
    <w:rsid w:val="00BA0E14"/>
    <w:rsid w:val="00BA3A8B"/>
    <w:rsid w:val="00BB07BD"/>
    <w:rsid w:val="00BB11B6"/>
    <w:rsid w:val="00BB237C"/>
    <w:rsid w:val="00BB646A"/>
    <w:rsid w:val="00BC1F46"/>
    <w:rsid w:val="00BC4735"/>
    <w:rsid w:val="00BC60A7"/>
    <w:rsid w:val="00BD0126"/>
    <w:rsid w:val="00BD0874"/>
    <w:rsid w:val="00BE2538"/>
    <w:rsid w:val="00BE51EC"/>
    <w:rsid w:val="00BE5773"/>
    <w:rsid w:val="00C006ED"/>
    <w:rsid w:val="00C13F5B"/>
    <w:rsid w:val="00C14F51"/>
    <w:rsid w:val="00C21DA9"/>
    <w:rsid w:val="00C22BDC"/>
    <w:rsid w:val="00C27B07"/>
    <w:rsid w:val="00C4072A"/>
    <w:rsid w:val="00C40C71"/>
    <w:rsid w:val="00C63574"/>
    <w:rsid w:val="00C639BC"/>
    <w:rsid w:val="00C85ACB"/>
    <w:rsid w:val="00CA6361"/>
    <w:rsid w:val="00CB74D0"/>
    <w:rsid w:val="00CC6C95"/>
    <w:rsid w:val="00CC7B68"/>
    <w:rsid w:val="00CD0560"/>
    <w:rsid w:val="00CD5A26"/>
    <w:rsid w:val="00CE4109"/>
    <w:rsid w:val="00CF4329"/>
    <w:rsid w:val="00D03301"/>
    <w:rsid w:val="00D0430F"/>
    <w:rsid w:val="00D133AD"/>
    <w:rsid w:val="00D31366"/>
    <w:rsid w:val="00D33A68"/>
    <w:rsid w:val="00D34DB9"/>
    <w:rsid w:val="00D65CFA"/>
    <w:rsid w:val="00D65E09"/>
    <w:rsid w:val="00D6698E"/>
    <w:rsid w:val="00D808AF"/>
    <w:rsid w:val="00D82049"/>
    <w:rsid w:val="00D940D8"/>
    <w:rsid w:val="00DA15F1"/>
    <w:rsid w:val="00DA2DE4"/>
    <w:rsid w:val="00DB0C6C"/>
    <w:rsid w:val="00DB2E4E"/>
    <w:rsid w:val="00DC1553"/>
    <w:rsid w:val="00DD05AD"/>
    <w:rsid w:val="00DD55E7"/>
    <w:rsid w:val="00DE5637"/>
    <w:rsid w:val="00DE6A9A"/>
    <w:rsid w:val="00DF3FBE"/>
    <w:rsid w:val="00DF5053"/>
    <w:rsid w:val="00DF64A2"/>
    <w:rsid w:val="00DF6B93"/>
    <w:rsid w:val="00DF7AC8"/>
    <w:rsid w:val="00E01FC1"/>
    <w:rsid w:val="00E12BB8"/>
    <w:rsid w:val="00E216DE"/>
    <w:rsid w:val="00E243C0"/>
    <w:rsid w:val="00E33A99"/>
    <w:rsid w:val="00E41DB0"/>
    <w:rsid w:val="00E463C3"/>
    <w:rsid w:val="00E47DE3"/>
    <w:rsid w:val="00E620B2"/>
    <w:rsid w:val="00E62AEC"/>
    <w:rsid w:val="00E80E69"/>
    <w:rsid w:val="00E96694"/>
    <w:rsid w:val="00EB1726"/>
    <w:rsid w:val="00ED5F3A"/>
    <w:rsid w:val="00EE3D6A"/>
    <w:rsid w:val="00EE490C"/>
    <w:rsid w:val="00EE7761"/>
    <w:rsid w:val="00EF3FAB"/>
    <w:rsid w:val="00F0299F"/>
    <w:rsid w:val="00F23785"/>
    <w:rsid w:val="00F23EC1"/>
    <w:rsid w:val="00F25F11"/>
    <w:rsid w:val="00F300B6"/>
    <w:rsid w:val="00F31283"/>
    <w:rsid w:val="00F31F37"/>
    <w:rsid w:val="00F63EBC"/>
    <w:rsid w:val="00F677B4"/>
    <w:rsid w:val="00F67842"/>
    <w:rsid w:val="00F73A8A"/>
    <w:rsid w:val="00F866D1"/>
    <w:rsid w:val="00F87BA4"/>
    <w:rsid w:val="00F90739"/>
    <w:rsid w:val="00FA0D6E"/>
    <w:rsid w:val="00FA6EB6"/>
    <w:rsid w:val="00FB0643"/>
    <w:rsid w:val="00FB467D"/>
    <w:rsid w:val="00FB5E21"/>
    <w:rsid w:val="00FB73BA"/>
    <w:rsid w:val="00FC4087"/>
    <w:rsid w:val="00FC468E"/>
    <w:rsid w:val="00FE0EE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3456D3"/>
  <w15:docId w15:val="{B5517ACA-DB37-4F13-AE43-91AB1DA3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255A08"/>
    <w:pPr>
      <w:numPr>
        <w:numId w:val="2"/>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customStyle="1" w:styleId="A3">
    <w:name w:val="A3"/>
    <w:uiPriority w:val="99"/>
    <w:rsid w:val="004A3DFA"/>
    <w:rPr>
      <w:rFonts w:cs="Myriad Pro"/>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77492">
      <w:bodyDiv w:val="1"/>
      <w:marLeft w:val="0"/>
      <w:marRight w:val="0"/>
      <w:marTop w:val="0"/>
      <w:marBottom w:val="0"/>
      <w:divBdr>
        <w:top w:val="none" w:sz="0" w:space="0" w:color="auto"/>
        <w:left w:val="none" w:sz="0" w:space="0" w:color="auto"/>
        <w:bottom w:val="none" w:sz="0" w:space="0" w:color="auto"/>
        <w:right w:val="none" w:sz="0" w:space="0" w:color="auto"/>
      </w:divBdr>
    </w:div>
    <w:div w:id="21349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9AA5-1744-495F-B6FF-5BD6AF83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2351</Words>
  <Characters>14558</Characters>
  <Application>Microsoft Office Word</Application>
  <DocSecurity>0</DocSecurity>
  <Lines>469</Lines>
  <Paragraphs>248</Paragraphs>
  <ScaleCrop>false</ScaleCrop>
  <HeadingPairs>
    <vt:vector size="2" baseType="variant">
      <vt:variant>
        <vt:lpstr>Title</vt:lpstr>
      </vt:variant>
      <vt:variant>
        <vt:i4>1</vt:i4>
      </vt:variant>
    </vt:vector>
  </HeadingPairs>
  <TitlesOfParts>
    <vt:vector size="1" baseType="lpstr">
      <vt:lpstr>Hospital Nuclear Surge Exercise in a Box</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Nuclear Surge Exercise in a Box</dc:title>
  <dc:subject>Template for Anthrax Antibiotic Dispensing TTX</dc:subject>
  <dc:creator>MDH EPR</dc:creator>
  <cp:keywords>HSEEP, Template, Situation Manual, SitMan, Design and Development</cp:keywords>
  <cp:lastModifiedBy>McAdams, Toby (MDH)</cp:lastModifiedBy>
  <cp:revision>17</cp:revision>
  <cp:lastPrinted>2018-08-09T20:40:00Z</cp:lastPrinted>
  <dcterms:created xsi:type="dcterms:W3CDTF">2022-08-16T16:09:00Z</dcterms:created>
  <dcterms:modified xsi:type="dcterms:W3CDTF">2022-08-29T21:27:00Z</dcterms:modified>
  <cp:category>Template</cp:category>
</cp:coreProperties>
</file>