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1BD0" w14:textId="77777777" w:rsidR="00B94C9F" w:rsidRDefault="00B94C9F" w:rsidP="002C0187">
      <w:pPr>
        <w:pStyle w:val="LOGO"/>
      </w:pPr>
      <w:r>
        <w:drawing>
          <wp:inline distT="0" distB="0" distL="0" distR="0" wp14:anchorId="0860F040" wp14:editId="09ED7E53">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24EDA78" w14:textId="0687FCDA" w:rsidR="00B94C9F" w:rsidRDefault="006B46EC" w:rsidP="00274878">
      <w:pPr>
        <w:pStyle w:val="Heading1"/>
      </w:pPr>
      <w:r>
        <w:t xml:space="preserve">Attachment </w:t>
      </w:r>
      <w:r w:rsidR="00AD7BC5">
        <w:t>D</w:t>
      </w:r>
      <w:r>
        <w:t>: Application Scoring Criteria</w:t>
      </w:r>
      <w:r w:rsidR="002F1A79">
        <w:br/>
      </w:r>
      <w:r w:rsidR="002F1A79" w:rsidRPr="002F1A79">
        <w:rPr>
          <w:rStyle w:val="SubtitleChar"/>
        </w:rPr>
        <w:t>Sexual Violence Prevention Grant Request for Prop</w:t>
      </w:r>
      <w:r w:rsidR="00694D1C">
        <w:rPr>
          <w:rStyle w:val="SubtitleChar"/>
        </w:rPr>
        <w:t>o</w:t>
      </w:r>
      <w:r w:rsidR="002F1A79" w:rsidRPr="002F1A79">
        <w:rPr>
          <w:rStyle w:val="SubtitleChar"/>
        </w:rPr>
        <w:t>sals</w:t>
      </w:r>
    </w:p>
    <w:p w14:paraId="19545D30" w14:textId="537B2C87" w:rsidR="006B46EC" w:rsidRDefault="006B46EC" w:rsidP="006B46EC">
      <w:r>
        <w:t xml:space="preserve">A numerical scoring system will be used to evaluate eligible applications. Scores will be used to develop final recommendations. There are </w:t>
      </w:r>
      <w:r w:rsidR="00B43B2C" w:rsidRPr="00723FA8">
        <w:t>1</w:t>
      </w:r>
      <w:r w:rsidR="00EC12DC">
        <w:t>20</w:t>
      </w:r>
      <w:r>
        <w:t xml:space="preserve"> total possible points.</w:t>
      </w:r>
    </w:p>
    <w:p w14:paraId="0D56DB9E" w14:textId="0658F804" w:rsidR="006B46EC" w:rsidRDefault="006B46EC" w:rsidP="006B46EC">
      <w:r>
        <w:t>Applicants are encouraged to score their own application using the evaluation score sheet before submitting their application. This step is not required but may help ensure applications address the criteria evaluators will use to score applications.</w:t>
      </w:r>
    </w:p>
    <w:p w14:paraId="2E682995" w14:textId="2C707C8F" w:rsidR="006B46EC" w:rsidRDefault="006B46EC" w:rsidP="006B46EC">
      <w:pPr>
        <w:pStyle w:val="TableorChartTitle"/>
      </w:pPr>
      <w:r>
        <w:t>Rating Levels</w:t>
      </w:r>
    </w:p>
    <w:tbl>
      <w:tblPr>
        <w:tblStyle w:val="MDHstyle"/>
        <w:tblW w:w="0" w:type="auto"/>
        <w:tblLook w:val="04A0" w:firstRow="1" w:lastRow="0" w:firstColumn="1" w:lastColumn="0" w:noHBand="0" w:noVBand="1"/>
      </w:tblPr>
      <w:tblGrid>
        <w:gridCol w:w="2332"/>
        <w:gridCol w:w="7012"/>
      </w:tblGrid>
      <w:tr w:rsidR="006B46EC" w14:paraId="5EA6D74E" w14:textId="77777777" w:rsidTr="006B4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549C80B4" w14:textId="55DA035D" w:rsidR="006B46EC" w:rsidRPr="006B46EC" w:rsidRDefault="006B46EC" w:rsidP="006B46EC">
            <w:pPr>
              <w:rPr>
                <w:b/>
                <w:bCs w:val="0"/>
              </w:rPr>
            </w:pPr>
            <w:r w:rsidRPr="006B46EC">
              <w:rPr>
                <w:b/>
                <w:bCs w:val="0"/>
              </w:rPr>
              <w:t>Rating or Score</w:t>
            </w:r>
          </w:p>
        </w:tc>
        <w:tc>
          <w:tcPr>
            <w:tcW w:w="7012" w:type="dxa"/>
          </w:tcPr>
          <w:p w14:paraId="130269F0" w14:textId="2EF825E5" w:rsidR="006B46EC" w:rsidRPr="006B46EC" w:rsidRDefault="006B46EC" w:rsidP="006B46EC">
            <w:pPr>
              <w:cnfStyle w:val="100000000000" w:firstRow="1" w:lastRow="0" w:firstColumn="0" w:lastColumn="0" w:oddVBand="0" w:evenVBand="0" w:oddHBand="0" w:evenHBand="0" w:firstRowFirstColumn="0" w:firstRowLastColumn="0" w:lastRowFirstColumn="0" w:lastRowLastColumn="0"/>
              <w:rPr>
                <w:b/>
                <w:bCs w:val="0"/>
              </w:rPr>
            </w:pPr>
            <w:r w:rsidRPr="006B46EC">
              <w:rPr>
                <w:b/>
                <w:bCs w:val="0"/>
              </w:rPr>
              <w:t>Description</w:t>
            </w:r>
          </w:p>
        </w:tc>
      </w:tr>
      <w:tr w:rsidR="006B46EC" w14:paraId="73320E9A" w14:textId="77777777" w:rsidTr="006B4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419EB13D" w14:textId="6CF7C08A" w:rsidR="006B46EC" w:rsidRDefault="006B46EC" w:rsidP="006B46EC">
            <w:pPr>
              <w:jc w:val="center"/>
            </w:pPr>
            <w:r>
              <w:t xml:space="preserve">Excellent = </w:t>
            </w:r>
            <w:r w:rsidR="00B855EE" w:rsidRPr="00B855EE">
              <w:rPr>
                <w:b/>
                <w:bCs w:val="0"/>
              </w:rPr>
              <w:t>5</w:t>
            </w:r>
          </w:p>
        </w:tc>
        <w:tc>
          <w:tcPr>
            <w:tcW w:w="7012" w:type="dxa"/>
          </w:tcPr>
          <w:p w14:paraId="00024C34" w14:textId="7331E7BF" w:rsidR="006B46EC" w:rsidRDefault="006B46EC" w:rsidP="006B46EC">
            <w:pPr>
              <w:jc w:val="left"/>
              <w:cnfStyle w:val="000000100000" w:firstRow="0" w:lastRow="0" w:firstColumn="0" w:lastColumn="0" w:oddVBand="0" w:evenVBand="0" w:oddHBand="1" w:evenHBand="0" w:firstRowFirstColumn="0" w:firstRowLastColumn="0" w:lastRowFirstColumn="0" w:lastRowLastColumn="0"/>
            </w:pPr>
            <w:r>
              <w:t>Outstanding level of quality; significantly exceeds all aspects of the minimum requirements; no significant weaknesses.</w:t>
            </w:r>
          </w:p>
        </w:tc>
      </w:tr>
      <w:tr w:rsidR="006B46EC" w14:paraId="5A81C7AD" w14:textId="77777777" w:rsidTr="006B46EC">
        <w:tc>
          <w:tcPr>
            <w:cnfStyle w:val="001000000000" w:firstRow="0" w:lastRow="0" w:firstColumn="1" w:lastColumn="0" w:oddVBand="0" w:evenVBand="0" w:oddHBand="0" w:evenHBand="0" w:firstRowFirstColumn="0" w:firstRowLastColumn="0" w:lastRowFirstColumn="0" w:lastRowLastColumn="0"/>
            <w:tcW w:w="2332" w:type="dxa"/>
          </w:tcPr>
          <w:p w14:paraId="62670E20" w14:textId="3E0176E1" w:rsidR="006B46EC" w:rsidRDefault="006B46EC" w:rsidP="006B46EC">
            <w:pPr>
              <w:jc w:val="center"/>
            </w:pPr>
            <w:r>
              <w:t xml:space="preserve">Very Good = </w:t>
            </w:r>
            <w:r w:rsidR="00B855EE" w:rsidRPr="00B855EE">
              <w:rPr>
                <w:b/>
                <w:bCs w:val="0"/>
              </w:rPr>
              <w:t>4</w:t>
            </w:r>
          </w:p>
        </w:tc>
        <w:tc>
          <w:tcPr>
            <w:tcW w:w="7012" w:type="dxa"/>
          </w:tcPr>
          <w:p w14:paraId="2695C3B5" w14:textId="29DE58D3" w:rsidR="006B46EC" w:rsidRDefault="006B46EC" w:rsidP="006B46EC">
            <w:pPr>
              <w:jc w:val="left"/>
              <w:cnfStyle w:val="000000000000" w:firstRow="0" w:lastRow="0" w:firstColumn="0" w:lastColumn="0" w:oddVBand="0" w:evenVBand="0" w:oddHBand="0" w:evenHBand="0" w:firstRowFirstColumn="0" w:firstRowLastColumn="0" w:lastRowFirstColumn="0" w:lastRowLastColumn="0"/>
            </w:pPr>
            <w:r>
              <w:t>Substantial response; meets minimum requirements in all aspects and in some cases exceeds; no significant weaknesses.</w:t>
            </w:r>
          </w:p>
        </w:tc>
      </w:tr>
      <w:tr w:rsidR="006B46EC" w14:paraId="0A7BC671" w14:textId="77777777" w:rsidTr="006B4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3FD61848" w14:textId="3C9B897F" w:rsidR="006B46EC" w:rsidRDefault="006B46EC" w:rsidP="006B46EC">
            <w:pPr>
              <w:jc w:val="center"/>
            </w:pPr>
            <w:r>
              <w:t xml:space="preserve">Good = </w:t>
            </w:r>
            <w:r w:rsidR="00B855EE" w:rsidRPr="00B855EE">
              <w:rPr>
                <w:b/>
                <w:bCs w:val="0"/>
              </w:rPr>
              <w:t>3</w:t>
            </w:r>
          </w:p>
        </w:tc>
        <w:tc>
          <w:tcPr>
            <w:tcW w:w="7012" w:type="dxa"/>
          </w:tcPr>
          <w:p w14:paraId="136E533B" w14:textId="72674254" w:rsidR="006B46EC" w:rsidRDefault="006B46EC" w:rsidP="006B46EC">
            <w:pPr>
              <w:jc w:val="left"/>
              <w:cnfStyle w:val="000000100000" w:firstRow="0" w:lastRow="0" w:firstColumn="0" w:lastColumn="0" w:oddVBand="0" w:evenVBand="0" w:oddHBand="1" w:evenHBand="0" w:firstRowFirstColumn="0" w:firstRowLastColumn="0" w:lastRowFirstColumn="0" w:lastRowLastColumn="0"/>
            </w:pPr>
            <w:r>
              <w:t>Generally meets minimum requirements; significant weaknesses, but correctable.</w:t>
            </w:r>
          </w:p>
        </w:tc>
      </w:tr>
      <w:tr w:rsidR="006B46EC" w14:paraId="444E94B5" w14:textId="77777777" w:rsidTr="006B46EC">
        <w:tc>
          <w:tcPr>
            <w:cnfStyle w:val="001000000000" w:firstRow="0" w:lastRow="0" w:firstColumn="1" w:lastColumn="0" w:oddVBand="0" w:evenVBand="0" w:oddHBand="0" w:evenHBand="0" w:firstRowFirstColumn="0" w:firstRowLastColumn="0" w:lastRowFirstColumn="0" w:lastRowLastColumn="0"/>
            <w:tcW w:w="2332" w:type="dxa"/>
          </w:tcPr>
          <w:p w14:paraId="4978A5E1" w14:textId="5B8A275D" w:rsidR="006B46EC" w:rsidRDefault="006B46EC" w:rsidP="006B46EC">
            <w:pPr>
              <w:jc w:val="center"/>
            </w:pPr>
            <w:r>
              <w:t xml:space="preserve">Marginal = </w:t>
            </w:r>
            <w:r w:rsidR="00B855EE" w:rsidRPr="00B855EE">
              <w:rPr>
                <w:b/>
                <w:bCs w:val="0"/>
              </w:rPr>
              <w:t>2</w:t>
            </w:r>
          </w:p>
        </w:tc>
        <w:tc>
          <w:tcPr>
            <w:tcW w:w="7012" w:type="dxa"/>
          </w:tcPr>
          <w:p w14:paraId="348097DC" w14:textId="54E9D5F3" w:rsidR="006B46EC" w:rsidRDefault="006B46EC" w:rsidP="006B46EC">
            <w:pPr>
              <w:jc w:val="left"/>
              <w:cnfStyle w:val="000000000000" w:firstRow="0" w:lastRow="0" w:firstColumn="0" w:lastColumn="0" w:oddVBand="0" w:evenVBand="0" w:oddHBand="0" w:evenHBand="0" w:firstRowFirstColumn="0" w:firstRowLastColumn="0" w:lastRowFirstColumn="0" w:lastRowLastColumn="0"/>
            </w:pPr>
            <w:r>
              <w:t>Lack of essential information; low probability for success; significant weaknesses, but correctable.</w:t>
            </w:r>
          </w:p>
        </w:tc>
      </w:tr>
      <w:tr w:rsidR="006B46EC" w14:paraId="08B76253" w14:textId="77777777" w:rsidTr="006B4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15ABD007" w14:textId="3F17A440" w:rsidR="006B46EC" w:rsidRDefault="006B46EC" w:rsidP="006B46EC">
            <w:pPr>
              <w:jc w:val="center"/>
            </w:pPr>
            <w:r>
              <w:t xml:space="preserve">Unsatisfactory = </w:t>
            </w:r>
            <w:r w:rsidRPr="006B46EC">
              <w:rPr>
                <w:b/>
                <w:bCs w:val="0"/>
              </w:rPr>
              <w:t>1</w:t>
            </w:r>
          </w:p>
        </w:tc>
        <w:tc>
          <w:tcPr>
            <w:tcW w:w="7012" w:type="dxa"/>
          </w:tcPr>
          <w:p w14:paraId="7B586213" w14:textId="772C222E" w:rsidR="006B46EC" w:rsidRDefault="006B46EC" w:rsidP="006B46EC">
            <w:pPr>
              <w:jc w:val="left"/>
              <w:cnfStyle w:val="000000100000" w:firstRow="0" w:lastRow="0" w:firstColumn="0" w:lastColumn="0" w:oddVBand="0" w:evenVBand="0" w:oddHBand="1" w:evenHBand="0" w:firstRowFirstColumn="0" w:firstRowLastColumn="0" w:lastRowFirstColumn="0" w:lastRowLastColumn="0"/>
            </w:pPr>
            <w:r>
              <w:t>Fails to meet minimum requirements; needs major revision to make it acceptable.</w:t>
            </w:r>
          </w:p>
        </w:tc>
      </w:tr>
      <w:tr w:rsidR="006B46EC" w14:paraId="0270CFC1" w14:textId="77777777" w:rsidTr="006B46EC">
        <w:tc>
          <w:tcPr>
            <w:cnfStyle w:val="001000000000" w:firstRow="0" w:lastRow="0" w:firstColumn="1" w:lastColumn="0" w:oddVBand="0" w:evenVBand="0" w:oddHBand="0" w:evenHBand="0" w:firstRowFirstColumn="0" w:firstRowLastColumn="0" w:lastRowFirstColumn="0" w:lastRowLastColumn="0"/>
            <w:tcW w:w="2332" w:type="dxa"/>
          </w:tcPr>
          <w:p w14:paraId="7E43C185" w14:textId="211E8EF4" w:rsidR="006B46EC" w:rsidRDefault="006B46EC" w:rsidP="006B46EC">
            <w:pPr>
              <w:jc w:val="center"/>
            </w:pPr>
            <w:r>
              <w:t xml:space="preserve">Not answered = </w:t>
            </w:r>
            <w:r w:rsidRPr="006B46EC">
              <w:rPr>
                <w:b/>
                <w:bCs w:val="0"/>
              </w:rPr>
              <w:t>0</w:t>
            </w:r>
          </w:p>
        </w:tc>
        <w:tc>
          <w:tcPr>
            <w:tcW w:w="7012" w:type="dxa"/>
          </w:tcPr>
          <w:p w14:paraId="08641470" w14:textId="4A5B06BE" w:rsidR="006B46EC" w:rsidRDefault="006B46EC" w:rsidP="006B46EC">
            <w:pPr>
              <w:jc w:val="left"/>
              <w:cnfStyle w:val="000000000000" w:firstRow="0" w:lastRow="0" w:firstColumn="0" w:lastColumn="0" w:oddVBand="0" w:evenVBand="0" w:oddHBand="0" w:evenHBand="0" w:firstRowFirstColumn="0" w:firstRowLastColumn="0" w:lastRowFirstColumn="0" w:lastRowLastColumn="0"/>
            </w:pPr>
            <w:r>
              <w:t>Did not answer the question or offered no response at all.</w:t>
            </w:r>
          </w:p>
        </w:tc>
      </w:tr>
    </w:tbl>
    <w:p w14:paraId="17C66ECB" w14:textId="77777777" w:rsidR="006B46EC" w:rsidRDefault="006B46EC">
      <w:pPr>
        <w:suppressAutoHyphens w:val="0"/>
        <w:spacing w:before="60" w:after="60"/>
        <w:rPr>
          <w:rFonts w:asciiTheme="minorHAnsi" w:eastAsiaTheme="majorEastAsia" w:hAnsiTheme="minorHAnsi" w:cstheme="majorBidi"/>
          <w:b/>
          <w:color w:val="003865" w:themeColor="accent1"/>
          <w:spacing w:val="-5"/>
          <w:sz w:val="36"/>
          <w:szCs w:val="36"/>
        </w:rPr>
      </w:pPr>
      <w:r>
        <w:br w:type="page"/>
      </w:r>
    </w:p>
    <w:p w14:paraId="1AF5137F" w14:textId="499CCF74" w:rsidR="006B46EC" w:rsidRDefault="006B46EC" w:rsidP="00247753">
      <w:pPr>
        <w:pStyle w:val="Heading2"/>
        <w:tabs>
          <w:tab w:val="left" w:pos="7351"/>
        </w:tabs>
      </w:pPr>
      <w:r>
        <w:lastRenderedPageBreak/>
        <w:t xml:space="preserve">Section A: General </w:t>
      </w:r>
      <w:r w:rsidR="00FE03BA">
        <w:t>i</w:t>
      </w:r>
      <w:r>
        <w:t>nformation (unscored)</w:t>
      </w:r>
    </w:p>
    <w:p w14:paraId="4E66E955" w14:textId="7025390F" w:rsidR="006B46EC" w:rsidRDefault="006B46EC" w:rsidP="006B46EC">
      <w:r>
        <w:t xml:space="preserve">Did the applicant </w:t>
      </w:r>
      <w:r w:rsidR="00743179">
        <w:t>provide contact information, a brief project summary, and a funding request</w:t>
      </w:r>
      <w:r>
        <w:t>?</w:t>
      </w:r>
    </w:p>
    <w:p w14:paraId="1DFDC306" w14:textId="53D71CDE" w:rsidR="006B46EC" w:rsidRDefault="002C03AE" w:rsidP="006B46EC">
      <w:sdt>
        <w:sdtPr>
          <w:id w:val="-2139480406"/>
          <w14:checkbox>
            <w14:checked w14:val="1"/>
            <w14:checkedState w14:val="2612" w14:font="MS Gothic"/>
            <w14:uncheckedState w14:val="2610" w14:font="MS Gothic"/>
          </w14:checkbox>
        </w:sdtPr>
        <w:sdtEndPr/>
        <w:sdtContent>
          <w:r w:rsidR="004B5D3B">
            <w:rPr>
              <w:rFonts w:ascii="MS Gothic" w:eastAsia="MS Gothic" w:hAnsi="MS Gothic" w:hint="eastAsia"/>
            </w:rPr>
            <w:t>☒</w:t>
          </w:r>
        </w:sdtContent>
      </w:sdt>
      <w:r w:rsidR="006B46EC">
        <w:t xml:space="preserve"> Yes</w:t>
      </w:r>
    </w:p>
    <w:p w14:paraId="13024D2C" w14:textId="5CA8BAC7" w:rsidR="006B46EC" w:rsidRPr="006B46EC" w:rsidRDefault="002C03AE" w:rsidP="006B46EC">
      <w:sdt>
        <w:sdtPr>
          <w:id w:val="-1707942589"/>
          <w14:checkbox>
            <w14:checked w14:val="1"/>
            <w14:checkedState w14:val="2612" w14:font="MS Gothic"/>
            <w14:uncheckedState w14:val="2610" w14:font="MS Gothic"/>
          </w14:checkbox>
        </w:sdtPr>
        <w:sdtEndPr/>
        <w:sdtContent>
          <w:r w:rsidR="004B5D3B">
            <w:rPr>
              <w:rFonts w:ascii="MS Gothic" w:eastAsia="MS Gothic" w:hAnsi="MS Gothic" w:hint="eastAsia"/>
            </w:rPr>
            <w:t>☒</w:t>
          </w:r>
        </w:sdtContent>
      </w:sdt>
      <w:r w:rsidR="006B46EC">
        <w:t xml:space="preserve"> No</w:t>
      </w:r>
    </w:p>
    <w:p w14:paraId="73C04055" w14:textId="0457096B" w:rsidR="006B46EC" w:rsidRDefault="006B46EC" w:rsidP="006B46EC">
      <w:pPr>
        <w:pStyle w:val="Heading2"/>
      </w:pPr>
      <w:r>
        <w:t xml:space="preserve">Section B: </w:t>
      </w:r>
      <w:r w:rsidR="00743179">
        <w:t xml:space="preserve">Applicant </w:t>
      </w:r>
      <w:r w:rsidR="005811EF">
        <w:t>h</w:t>
      </w:r>
      <w:r w:rsidR="00743179">
        <w:t xml:space="preserve">istory &amp; </w:t>
      </w:r>
      <w:r w:rsidR="005811EF">
        <w:t>c</w:t>
      </w:r>
      <w:r w:rsidR="00743179">
        <w:t>apacity</w:t>
      </w:r>
      <w:r w:rsidR="008D2A9D">
        <w:t xml:space="preserve"> (30 </w:t>
      </w:r>
      <w:r w:rsidR="002D7572">
        <w:t>possible points</w:t>
      </w:r>
      <w:r w:rsidR="008D2A9D">
        <w:t>)</w:t>
      </w:r>
    </w:p>
    <w:tbl>
      <w:tblPr>
        <w:tblStyle w:val="MDHstyle"/>
        <w:tblW w:w="0" w:type="auto"/>
        <w:tblLook w:val="04A0" w:firstRow="1" w:lastRow="0" w:firstColumn="1" w:lastColumn="0" w:noHBand="0" w:noVBand="1"/>
      </w:tblPr>
      <w:tblGrid>
        <w:gridCol w:w="7912"/>
        <w:gridCol w:w="1432"/>
      </w:tblGrid>
      <w:tr w:rsidR="00743179" w14:paraId="16027804" w14:textId="77777777" w:rsidTr="0074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68854EF7" w14:textId="24ED4FE5" w:rsidR="00743179" w:rsidRPr="00743179" w:rsidRDefault="00743179" w:rsidP="00743179">
            <w:pPr>
              <w:jc w:val="left"/>
              <w:rPr>
                <w:b/>
                <w:bCs w:val="0"/>
              </w:rPr>
            </w:pPr>
            <w:r w:rsidRPr="00743179">
              <w:rPr>
                <w:b/>
                <w:bCs w:val="0"/>
              </w:rPr>
              <w:t>Criteria</w:t>
            </w:r>
          </w:p>
        </w:tc>
        <w:tc>
          <w:tcPr>
            <w:tcW w:w="1432" w:type="dxa"/>
          </w:tcPr>
          <w:p w14:paraId="5D3359A2" w14:textId="68FE30C9" w:rsidR="00743179" w:rsidRPr="00743179" w:rsidRDefault="00743179" w:rsidP="00743179">
            <w:pPr>
              <w:cnfStyle w:val="100000000000" w:firstRow="1" w:lastRow="0" w:firstColumn="0" w:lastColumn="0" w:oddVBand="0" w:evenVBand="0" w:oddHBand="0" w:evenHBand="0" w:firstRowFirstColumn="0" w:firstRowLastColumn="0" w:lastRowFirstColumn="0" w:lastRowLastColumn="0"/>
              <w:rPr>
                <w:b/>
                <w:bCs w:val="0"/>
              </w:rPr>
            </w:pPr>
            <w:r w:rsidRPr="00743179">
              <w:rPr>
                <w:b/>
                <w:bCs w:val="0"/>
              </w:rPr>
              <w:t xml:space="preserve">Score (1 – </w:t>
            </w:r>
            <w:r w:rsidR="00B855EE">
              <w:rPr>
                <w:b/>
                <w:bCs w:val="0"/>
              </w:rPr>
              <w:t>5</w:t>
            </w:r>
            <w:r w:rsidRPr="00743179">
              <w:rPr>
                <w:b/>
                <w:bCs w:val="0"/>
              </w:rPr>
              <w:t>)</w:t>
            </w:r>
          </w:p>
        </w:tc>
      </w:tr>
      <w:tr w:rsidR="00743179" w14:paraId="634C8657" w14:textId="77777777" w:rsidTr="0074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77C2F4F6" w14:textId="034BFBB0" w:rsidR="00743179" w:rsidRPr="00B855EE" w:rsidRDefault="00743179" w:rsidP="00743179">
            <w:pPr>
              <w:rPr>
                <w:bCs w:val="0"/>
              </w:rPr>
            </w:pPr>
            <w:r>
              <w:t>1</w:t>
            </w:r>
            <w:r w:rsidR="00B855EE">
              <w:t xml:space="preserve">a. </w:t>
            </w:r>
            <w:r>
              <w:t xml:space="preserve">Lead </w:t>
            </w:r>
            <w:r w:rsidR="008D2A9D">
              <w:t>applicant’s</w:t>
            </w:r>
            <w:r>
              <w:t xml:space="preserve"> history, mission, and major programming </w:t>
            </w:r>
            <w:r w:rsidRPr="00CA7B08">
              <w:rPr>
                <w:b/>
                <w:bCs w:val="0"/>
              </w:rPr>
              <w:t>align with and/or complement</w:t>
            </w:r>
            <w:r>
              <w:t xml:space="preserve"> the purpose of the grant proposal</w:t>
            </w:r>
            <w:r w:rsidR="00CA7B08">
              <w:t>: to stop sexual violence from happening by promoting health equity.</w:t>
            </w:r>
          </w:p>
        </w:tc>
        <w:tc>
          <w:tcPr>
            <w:tcW w:w="1432" w:type="dxa"/>
          </w:tcPr>
          <w:p w14:paraId="0D3C7476" w14:textId="5696053F" w:rsidR="00743179" w:rsidRDefault="002F1A79" w:rsidP="00743179">
            <w:pPr>
              <w:cnfStyle w:val="000000100000" w:firstRow="0" w:lastRow="0" w:firstColumn="0" w:lastColumn="0" w:oddVBand="0" w:evenVBand="0" w:oddHBand="1" w:evenHBand="0" w:firstRowFirstColumn="0" w:firstRowLastColumn="0" w:lastRowFirstColumn="0" w:lastRowLastColumn="0"/>
            </w:pPr>
            <w:r>
              <w:t>(up to 5)</w:t>
            </w:r>
          </w:p>
        </w:tc>
      </w:tr>
      <w:tr w:rsidR="00B855EE" w14:paraId="3F737C15" w14:textId="77777777" w:rsidTr="00743179">
        <w:tc>
          <w:tcPr>
            <w:cnfStyle w:val="001000000000" w:firstRow="0" w:lastRow="0" w:firstColumn="1" w:lastColumn="0" w:oddVBand="0" w:evenVBand="0" w:oddHBand="0" w:evenHBand="0" w:firstRowFirstColumn="0" w:firstRowLastColumn="0" w:lastRowFirstColumn="0" w:lastRowLastColumn="0"/>
            <w:tcW w:w="7912" w:type="dxa"/>
          </w:tcPr>
          <w:p w14:paraId="5A0D8928" w14:textId="46AA66AF" w:rsidR="00B855EE" w:rsidRDefault="00B855EE" w:rsidP="00B855EE">
            <w:pPr>
              <w:rPr>
                <w:bCs w:val="0"/>
              </w:rPr>
            </w:pPr>
            <w:r>
              <w:t xml:space="preserve">1b. Lead </w:t>
            </w:r>
            <w:r w:rsidR="008D2A9D">
              <w:t>applicant</w:t>
            </w:r>
            <w:r>
              <w:t xml:space="preserve"> demonstrates </w:t>
            </w:r>
            <w:r w:rsidRPr="00CA7B08">
              <w:rPr>
                <w:b/>
                <w:bCs w:val="0"/>
              </w:rPr>
              <w:t>experience</w:t>
            </w:r>
            <w:r>
              <w:t xml:space="preserve"> with sexual violence prevention/services, and/or strengthening economic supports for individuals and families. </w:t>
            </w:r>
          </w:p>
          <w:p w14:paraId="0D4D1B82" w14:textId="58B9580B" w:rsidR="00B855EE" w:rsidRPr="00B855EE" w:rsidRDefault="00CA7B08" w:rsidP="00B855EE">
            <w:pPr>
              <w:rPr>
                <w:bCs w:val="0"/>
              </w:rPr>
            </w:pPr>
            <w:r>
              <w:t>If</w:t>
            </w:r>
            <w:r w:rsidR="00B855EE" w:rsidRPr="00B855EE">
              <w:t xml:space="preserve"> the lead </w:t>
            </w:r>
            <w:r w:rsidR="008D2A9D">
              <w:t>applicant</w:t>
            </w:r>
            <w:r w:rsidR="00B855EE" w:rsidRPr="00B855EE">
              <w:t xml:space="preserve"> does not have previous experience working on sexual violence, they </w:t>
            </w:r>
            <w:r>
              <w:t>have</w:t>
            </w:r>
            <w:r w:rsidR="00B855EE" w:rsidRPr="00B855EE">
              <w:t xml:space="preserve"> a plan to collaborate with a partner </w:t>
            </w:r>
            <w:r>
              <w:t>that can provide</w:t>
            </w:r>
            <w:r w:rsidR="00B855EE" w:rsidRPr="00B855EE">
              <w:t xml:space="preserve"> expertise related to sexual violence.</w:t>
            </w:r>
          </w:p>
        </w:tc>
        <w:tc>
          <w:tcPr>
            <w:tcW w:w="1432" w:type="dxa"/>
          </w:tcPr>
          <w:p w14:paraId="6224F90E" w14:textId="5E4E616D" w:rsidR="00B855EE" w:rsidRDefault="002F1A79" w:rsidP="00743179">
            <w:pPr>
              <w:cnfStyle w:val="000000000000" w:firstRow="0" w:lastRow="0" w:firstColumn="0" w:lastColumn="0" w:oddVBand="0" w:evenVBand="0" w:oddHBand="0" w:evenHBand="0" w:firstRowFirstColumn="0" w:firstRowLastColumn="0" w:lastRowFirstColumn="0" w:lastRowLastColumn="0"/>
            </w:pPr>
            <w:r>
              <w:t>(up to 5)</w:t>
            </w:r>
          </w:p>
        </w:tc>
      </w:tr>
      <w:tr w:rsidR="00743179" w14:paraId="6A289B51" w14:textId="77777777" w:rsidTr="0074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09CAAFA5" w14:textId="004887F1" w:rsidR="00743179" w:rsidRDefault="00743179" w:rsidP="00743179">
            <w:r>
              <w:t>2</w:t>
            </w:r>
            <w:r w:rsidR="00CA7B08">
              <w:t>a</w:t>
            </w:r>
            <w:r>
              <w:t xml:space="preserve">. </w:t>
            </w:r>
            <w:r w:rsidR="002D7572">
              <w:t xml:space="preserve">Lead </w:t>
            </w:r>
            <w:r w:rsidR="008D2A9D">
              <w:t>applicant</w:t>
            </w:r>
            <w:r>
              <w:t xml:space="preserve"> demonstrates </w:t>
            </w:r>
            <w:r w:rsidR="00CA7B08">
              <w:t xml:space="preserve">an </w:t>
            </w:r>
            <w:r w:rsidR="00CA7B08" w:rsidRPr="00CA7B08">
              <w:rPr>
                <w:b/>
                <w:bCs w:val="0"/>
              </w:rPr>
              <w:t>understanding</w:t>
            </w:r>
            <w:r w:rsidR="00CA7B08">
              <w:t xml:space="preserve"> </w:t>
            </w:r>
            <w:r w:rsidR="00CA7B08" w:rsidRPr="00CA7B08">
              <w:rPr>
                <w:b/>
                <w:bCs w:val="0"/>
              </w:rPr>
              <w:t>and</w:t>
            </w:r>
            <w:r w:rsidR="00CA7B08">
              <w:t xml:space="preserve"> </w:t>
            </w:r>
            <w:r w:rsidR="00CA7B08" w:rsidRPr="00CA7B08">
              <w:rPr>
                <w:b/>
                <w:bCs w:val="0"/>
              </w:rPr>
              <w:t>commitment</w:t>
            </w:r>
            <w:r w:rsidR="00CA7B08">
              <w:t xml:space="preserve"> to </w:t>
            </w:r>
            <w:r>
              <w:t>promoting health equity</w:t>
            </w:r>
            <w:r w:rsidR="00F42F94">
              <w:rPr>
                <w:rStyle w:val="FootnoteReference"/>
              </w:rPr>
              <w:footnoteReference w:id="1"/>
            </w:r>
            <w:r>
              <w:t xml:space="preserve"> </w:t>
            </w:r>
            <w:r w:rsidR="00CA7B08">
              <w:t>by</w:t>
            </w:r>
            <w:r>
              <w:t xml:space="preserve"> improving the conditions in which communities in Minnesota are born, live, learn, work, play, worship, and age.</w:t>
            </w:r>
            <w:r w:rsidR="00F42F94">
              <w:rPr>
                <w:rStyle w:val="FootnoteReference"/>
              </w:rPr>
              <w:footnoteReference w:id="2"/>
            </w:r>
          </w:p>
        </w:tc>
        <w:tc>
          <w:tcPr>
            <w:tcW w:w="1432" w:type="dxa"/>
          </w:tcPr>
          <w:p w14:paraId="3FC0FFF8" w14:textId="311E2228" w:rsidR="00743179" w:rsidRDefault="002F1A79" w:rsidP="00743179">
            <w:pPr>
              <w:cnfStyle w:val="000000100000" w:firstRow="0" w:lastRow="0" w:firstColumn="0" w:lastColumn="0" w:oddVBand="0" w:evenVBand="0" w:oddHBand="1" w:evenHBand="0" w:firstRowFirstColumn="0" w:firstRowLastColumn="0" w:lastRowFirstColumn="0" w:lastRowLastColumn="0"/>
            </w:pPr>
            <w:r>
              <w:t>(up to 5)</w:t>
            </w:r>
          </w:p>
        </w:tc>
      </w:tr>
      <w:tr w:rsidR="00CA7B08" w14:paraId="1FC66868" w14:textId="77777777" w:rsidTr="00743179">
        <w:tc>
          <w:tcPr>
            <w:cnfStyle w:val="001000000000" w:firstRow="0" w:lastRow="0" w:firstColumn="1" w:lastColumn="0" w:oddVBand="0" w:evenVBand="0" w:oddHBand="0" w:evenHBand="0" w:firstRowFirstColumn="0" w:firstRowLastColumn="0" w:lastRowFirstColumn="0" w:lastRowLastColumn="0"/>
            <w:tcW w:w="7912" w:type="dxa"/>
          </w:tcPr>
          <w:p w14:paraId="0C9E583C" w14:textId="603BEBD8" w:rsidR="00CA7B08" w:rsidRDefault="00CA7B08" w:rsidP="00743179">
            <w:r>
              <w:t xml:space="preserve">2b. </w:t>
            </w:r>
            <w:r w:rsidR="002D7572">
              <w:t>Lead</w:t>
            </w:r>
            <w:r>
              <w:t xml:space="preserve"> </w:t>
            </w:r>
            <w:r w:rsidR="008D2A9D">
              <w:t>applicant</w:t>
            </w:r>
            <w:r>
              <w:t xml:space="preserve"> provides </w:t>
            </w:r>
            <w:r w:rsidRPr="00CA7B08">
              <w:rPr>
                <w:b/>
                <w:bCs w:val="0"/>
              </w:rPr>
              <w:t>examples</w:t>
            </w:r>
            <w:r>
              <w:t xml:space="preserve"> of how they have effectively incorporated health equity into their work.</w:t>
            </w:r>
          </w:p>
        </w:tc>
        <w:tc>
          <w:tcPr>
            <w:tcW w:w="1432" w:type="dxa"/>
          </w:tcPr>
          <w:p w14:paraId="31AB9D83" w14:textId="6A533D5B" w:rsidR="00CA7B08" w:rsidRDefault="002F1A79" w:rsidP="00743179">
            <w:pPr>
              <w:cnfStyle w:val="000000000000" w:firstRow="0" w:lastRow="0" w:firstColumn="0" w:lastColumn="0" w:oddVBand="0" w:evenVBand="0" w:oddHBand="0" w:evenHBand="0" w:firstRowFirstColumn="0" w:firstRowLastColumn="0" w:lastRowFirstColumn="0" w:lastRowLastColumn="0"/>
            </w:pPr>
            <w:r>
              <w:t>(up to 5)</w:t>
            </w:r>
          </w:p>
        </w:tc>
      </w:tr>
      <w:tr w:rsidR="00743179" w14:paraId="772BA6D6" w14:textId="77777777" w:rsidTr="0074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32DB648B" w14:textId="2B181559" w:rsidR="00743179" w:rsidRDefault="00743179" w:rsidP="00743179">
            <w:r>
              <w:t>3</w:t>
            </w:r>
            <w:r w:rsidR="00CA7B08">
              <w:t>a.</w:t>
            </w:r>
            <w:r>
              <w:t xml:space="preserve"> </w:t>
            </w:r>
            <w:r w:rsidR="002D7572">
              <w:t xml:space="preserve">Lead </w:t>
            </w:r>
            <w:r w:rsidR="008D2A9D">
              <w:t>applicant</w:t>
            </w:r>
            <w:r w:rsidR="00B855EE">
              <w:t xml:space="preserve"> demonstrates</w:t>
            </w:r>
            <w:r w:rsidR="00CA7B08">
              <w:t xml:space="preserve"> a</w:t>
            </w:r>
            <w:r w:rsidR="00B855EE">
              <w:t xml:space="preserve"> strong </w:t>
            </w:r>
            <w:r w:rsidR="00B855EE" w:rsidRPr="00CA7B08">
              <w:rPr>
                <w:b/>
                <w:bCs w:val="0"/>
              </w:rPr>
              <w:t>understanding</w:t>
            </w:r>
            <w:r w:rsidR="00B855EE">
              <w:t xml:space="preserve"> of communities, populations, and</w:t>
            </w:r>
            <w:r w:rsidR="00CA7B08">
              <w:t>/or</w:t>
            </w:r>
            <w:r w:rsidR="00B855EE">
              <w:t xml:space="preserve"> geographic areas they plan to serve, including strengths, assets, and relevant history.</w:t>
            </w:r>
          </w:p>
        </w:tc>
        <w:tc>
          <w:tcPr>
            <w:tcW w:w="1432" w:type="dxa"/>
          </w:tcPr>
          <w:p w14:paraId="25ACF47A" w14:textId="5643A716" w:rsidR="00743179" w:rsidRDefault="002F1A79" w:rsidP="00743179">
            <w:pPr>
              <w:cnfStyle w:val="000000100000" w:firstRow="0" w:lastRow="0" w:firstColumn="0" w:lastColumn="0" w:oddVBand="0" w:evenVBand="0" w:oddHBand="1" w:evenHBand="0" w:firstRowFirstColumn="0" w:firstRowLastColumn="0" w:lastRowFirstColumn="0" w:lastRowLastColumn="0"/>
            </w:pPr>
            <w:r>
              <w:t>(up to 5)</w:t>
            </w:r>
          </w:p>
        </w:tc>
      </w:tr>
      <w:tr w:rsidR="00CA7B08" w14:paraId="30109CD9" w14:textId="77777777" w:rsidTr="00743179">
        <w:tc>
          <w:tcPr>
            <w:cnfStyle w:val="001000000000" w:firstRow="0" w:lastRow="0" w:firstColumn="1" w:lastColumn="0" w:oddVBand="0" w:evenVBand="0" w:oddHBand="0" w:evenHBand="0" w:firstRowFirstColumn="0" w:firstRowLastColumn="0" w:lastRowFirstColumn="0" w:lastRowLastColumn="0"/>
            <w:tcW w:w="7912" w:type="dxa"/>
          </w:tcPr>
          <w:p w14:paraId="54ABBBCB" w14:textId="1E533450" w:rsidR="00CA7B08" w:rsidRDefault="00CA7B08" w:rsidP="00743179">
            <w:r>
              <w:lastRenderedPageBreak/>
              <w:t xml:space="preserve">3b. </w:t>
            </w:r>
            <w:r w:rsidR="002D7572">
              <w:t>Lead</w:t>
            </w:r>
            <w:r>
              <w:t xml:space="preserve"> </w:t>
            </w:r>
            <w:r w:rsidR="008D2A9D">
              <w:t>applicant’s</w:t>
            </w:r>
            <w:r>
              <w:t xml:space="preserve"> </w:t>
            </w:r>
            <w:r w:rsidRPr="00CA7B08">
              <w:rPr>
                <w:b/>
                <w:bCs w:val="0"/>
              </w:rPr>
              <w:t>approach</w:t>
            </w:r>
            <w:r>
              <w:t xml:space="preserve"> to reaching communities, populations, and/or geographic areas is clear and feasible.</w:t>
            </w:r>
          </w:p>
        </w:tc>
        <w:tc>
          <w:tcPr>
            <w:tcW w:w="1432" w:type="dxa"/>
          </w:tcPr>
          <w:p w14:paraId="5B503BBD" w14:textId="1C75871B" w:rsidR="00CA7B08" w:rsidRDefault="002F1A79" w:rsidP="00743179">
            <w:pPr>
              <w:cnfStyle w:val="000000000000" w:firstRow="0" w:lastRow="0" w:firstColumn="0" w:lastColumn="0" w:oddVBand="0" w:evenVBand="0" w:oddHBand="0" w:evenHBand="0" w:firstRowFirstColumn="0" w:firstRowLastColumn="0" w:lastRowFirstColumn="0" w:lastRowLastColumn="0"/>
            </w:pPr>
            <w:r>
              <w:t>(up to 5)</w:t>
            </w:r>
          </w:p>
        </w:tc>
      </w:tr>
      <w:tr w:rsidR="00743179" w14:paraId="3A082DA5" w14:textId="77777777" w:rsidTr="0074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60AC5A9F" w14:textId="1C872D12" w:rsidR="00743179" w:rsidRDefault="00743179" w:rsidP="00743179">
            <w:pPr>
              <w:jc w:val="right"/>
            </w:pPr>
            <w:r>
              <w:t xml:space="preserve">Total score for this section (out of </w:t>
            </w:r>
            <w:r w:rsidR="00CA7B08">
              <w:t>30</w:t>
            </w:r>
            <w:r>
              <w:t>):</w:t>
            </w:r>
          </w:p>
        </w:tc>
        <w:tc>
          <w:tcPr>
            <w:tcW w:w="1432" w:type="dxa"/>
          </w:tcPr>
          <w:p w14:paraId="4F1D81C4" w14:textId="2A49A150" w:rsidR="00743179" w:rsidRDefault="002F1A79" w:rsidP="00743179">
            <w:pPr>
              <w:cnfStyle w:val="000000100000" w:firstRow="0" w:lastRow="0" w:firstColumn="0" w:lastColumn="0" w:oddVBand="0" w:evenVBand="0" w:oddHBand="1" w:evenHBand="0" w:firstRowFirstColumn="0" w:firstRowLastColumn="0" w:lastRowFirstColumn="0" w:lastRowLastColumn="0"/>
            </w:pPr>
            <w:r>
              <w:t>(up to 30)</w:t>
            </w:r>
          </w:p>
        </w:tc>
      </w:tr>
    </w:tbl>
    <w:p w14:paraId="30AA3613" w14:textId="263FE098" w:rsidR="00743179" w:rsidRDefault="00743179" w:rsidP="00743179">
      <w:pPr>
        <w:pStyle w:val="Heading2"/>
      </w:pPr>
      <w:r>
        <w:t xml:space="preserve">Section </w:t>
      </w:r>
      <w:r w:rsidR="002D7572">
        <w:t>C</w:t>
      </w:r>
      <w:r>
        <w:t xml:space="preserve">: Project </w:t>
      </w:r>
      <w:r w:rsidR="005811EF">
        <w:t>n</w:t>
      </w:r>
      <w:r>
        <w:t>arrative</w:t>
      </w:r>
      <w:r w:rsidR="002D7572">
        <w:t xml:space="preserve"> (3</w:t>
      </w:r>
      <w:r w:rsidR="000169DB">
        <w:t>5</w:t>
      </w:r>
      <w:r w:rsidR="002D7572">
        <w:t xml:space="preserve"> </w:t>
      </w:r>
      <w:r w:rsidR="000422B4">
        <w:t xml:space="preserve">possible </w:t>
      </w:r>
      <w:r w:rsidR="002D7572">
        <w:t>points)</w:t>
      </w:r>
    </w:p>
    <w:tbl>
      <w:tblPr>
        <w:tblStyle w:val="MDHstyle"/>
        <w:tblW w:w="0" w:type="auto"/>
        <w:tblLook w:val="04A0" w:firstRow="1" w:lastRow="0" w:firstColumn="1" w:lastColumn="0" w:noHBand="0" w:noVBand="1"/>
      </w:tblPr>
      <w:tblGrid>
        <w:gridCol w:w="7912"/>
        <w:gridCol w:w="1432"/>
      </w:tblGrid>
      <w:tr w:rsidR="00743179" w14:paraId="11F9AC96" w14:textId="77777777" w:rsidTr="00A34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31C4DD99" w14:textId="77777777" w:rsidR="00743179" w:rsidRPr="00743179" w:rsidRDefault="00743179" w:rsidP="00A346A5">
            <w:pPr>
              <w:jc w:val="left"/>
              <w:rPr>
                <w:b/>
                <w:bCs w:val="0"/>
              </w:rPr>
            </w:pPr>
            <w:r w:rsidRPr="00743179">
              <w:rPr>
                <w:b/>
                <w:bCs w:val="0"/>
              </w:rPr>
              <w:t>Criteria</w:t>
            </w:r>
          </w:p>
        </w:tc>
        <w:tc>
          <w:tcPr>
            <w:tcW w:w="1432" w:type="dxa"/>
          </w:tcPr>
          <w:p w14:paraId="68760062" w14:textId="1E6AF295" w:rsidR="00743179" w:rsidRPr="00743179" w:rsidRDefault="00743179" w:rsidP="00A346A5">
            <w:pPr>
              <w:cnfStyle w:val="100000000000" w:firstRow="1" w:lastRow="0" w:firstColumn="0" w:lastColumn="0" w:oddVBand="0" w:evenVBand="0" w:oddHBand="0" w:evenHBand="0" w:firstRowFirstColumn="0" w:firstRowLastColumn="0" w:lastRowFirstColumn="0" w:lastRowLastColumn="0"/>
              <w:rPr>
                <w:b/>
                <w:bCs w:val="0"/>
              </w:rPr>
            </w:pPr>
            <w:r w:rsidRPr="00743179">
              <w:rPr>
                <w:b/>
                <w:bCs w:val="0"/>
              </w:rPr>
              <w:t xml:space="preserve">Score (1 – </w:t>
            </w:r>
            <w:r w:rsidR="000779B6">
              <w:rPr>
                <w:b/>
                <w:bCs w:val="0"/>
              </w:rPr>
              <w:t>5</w:t>
            </w:r>
            <w:r w:rsidRPr="00743179">
              <w:rPr>
                <w:b/>
                <w:bCs w:val="0"/>
              </w:rPr>
              <w:t>)</w:t>
            </w:r>
          </w:p>
        </w:tc>
      </w:tr>
      <w:tr w:rsidR="00743179" w14:paraId="425F21E8" w14:textId="77777777" w:rsidTr="00A34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325EA912" w14:textId="0DFB6658" w:rsidR="00743179" w:rsidRDefault="00743179" w:rsidP="00A346A5">
            <w:r>
              <w:t>4</w:t>
            </w:r>
            <w:r w:rsidR="008D2A9D">
              <w:t>a</w:t>
            </w:r>
            <w:r>
              <w:t xml:space="preserve">. </w:t>
            </w:r>
            <w:r w:rsidR="008D2A9D">
              <w:t xml:space="preserve">The project and activities proposed for the full 4.5-year grant period will </w:t>
            </w:r>
            <w:r w:rsidR="008D2A9D" w:rsidRPr="008D2A9D">
              <w:rPr>
                <w:b/>
                <w:bCs w:val="0"/>
              </w:rPr>
              <w:t>contribute</w:t>
            </w:r>
            <w:r w:rsidR="008D2A9D">
              <w:t xml:space="preserve"> to sexual violence prevention and/or strengthening economic supports for individuals and families in Minnesota.</w:t>
            </w:r>
          </w:p>
        </w:tc>
        <w:tc>
          <w:tcPr>
            <w:tcW w:w="1432" w:type="dxa"/>
          </w:tcPr>
          <w:p w14:paraId="7488E251" w14:textId="42BE2116" w:rsidR="00743179" w:rsidRDefault="002F1A79" w:rsidP="00A346A5">
            <w:pPr>
              <w:cnfStyle w:val="000000100000" w:firstRow="0" w:lastRow="0" w:firstColumn="0" w:lastColumn="0" w:oddVBand="0" w:evenVBand="0" w:oddHBand="1" w:evenHBand="0" w:firstRowFirstColumn="0" w:firstRowLastColumn="0" w:lastRowFirstColumn="0" w:lastRowLastColumn="0"/>
            </w:pPr>
            <w:r>
              <w:t>(up to 5)</w:t>
            </w:r>
          </w:p>
        </w:tc>
      </w:tr>
      <w:tr w:rsidR="008D2A9D" w14:paraId="7C2069AC" w14:textId="77777777" w:rsidTr="00A346A5">
        <w:tc>
          <w:tcPr>
            <w:cnfStyle w:val="001000000000" w:firstRow="0" w:lastRow="0" w:firstColumn="1" w:lastColumn="0" w:oddVBand="0" w:evenVBand="0" w:oddHBand="0" w:evenHBand="0" w:firstRowFirstColumn="0" w:firstRowLastColumn="0" w:lastRowFirstColumn="0" w:lastRowLastColumn="0"/>
            <w:tcW w:w="7912" w:type="dxa"/>
          </w:tcPr>
          <w:p w14:paraId="229D190F" w14:textId="1F2D6591" w:rsidR="008D2A9D" w:rsidRDefault="008D2A9D" w:rsidP="00A346A5">
            <w:r>
              <w:t xml:space="preserve">4b. The project and activities proposed for the full 4.5-year grant period are </w:t>
            </w:r>
            <w:r w:rsidRPr="008D2A9D">
              <w:rPr>
                <w:b/>
                <w:bCs w:val="0"/>
              </w:rPr>
              <w:t>clear</w:t>
            </w:r>
            <w:r>
              <w:t xml:space="preserve"> and </w:t>
            </w:r>
            <w:r w:rsidRPr="008D2A9D">
              <w:rPr>
                <w:b/>
                <w:bCs w:val="0"/>
              </w:rPr>
              <w:t>feasible</w:t>
            </w:r>
            <w:r>
              <w:t xml:space="preserve"> to accomplish.</w:t>
            </w:r>
          </w:p>
        </w:tc>
        <w:tc>
          <w:tcPr>
            <w:tcW w:w="1432" w:type="dxa"/>
          </w:tcPr>
          <w:p w14:paraId="7FD727D7" w14:textId="3C88BBE5" w:rsidR="008D2A9D" w:rsidRDefault="002F1A79" w:rsidP="00A346A5">
            <w:pPr>
              <w:cnfStyle w:val="000000000000" w:firstRow="0" w:lastRow="0" w:firstColumn="0" w:lastColumn="0" w:oddVBand="0" w:evenVBand="0" w:oddHBand="0" w:evenHBand="0" w:firstRowFirstColumn="0" w:firstRowLastColumn="0" w:lastRowFirstColumn="0" w:lastRowLastColumn="0"/>
            </w:pPr>
            <w:r>
              <w:t>(up to 5)</w:t>
            </w:r>
          </w:p>
        </w:tc>
      </w:tr>
      <w:tr w:rsidR="00743179" w14:paraId="0BDCB69E" w14:textId="77777777" w:rsidTr="00A34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56A48B16" w14:textId="4B5565E4" w:rsidR="00743179" w:rsidRDefault="00743179" w:rsidP="00A346A5">
            <w:r>
              <w:t>5.</w:t>
            </w:r>
            <w:r w:rsidR="008D2A9D">
              <w:t xml:space="preserve"> The project and activities proposed for the first six months of the project are </w:t>
            </w:r>
            <w:r w:rsidR="008D2A9D" w:rsidRPr="008D2A9D">
              <w:rPr>
                <w:b/>
                <w:bCs w:val="0"/>
              </w:rPr>
              <w:t>clear</w:t>
            </w:r>
            <w:r w:rsidR="008D2A9D">
              <w:t xml:space="preserve"> and </w:t>
            </w:r>
            <w:r w:rsidR="008D2A9D" w:rsidRPr="008D2A9D">
              <w:rPr>
                <w:b/>
                <w:bCs w:val="0"/>
              </w:rPr>
              <w:t>feasible</w:t>
            </w:r>
            <w:r w:rsidR="008D2A9D">
              <w:t xml:space="preserve"> to accomplish.</w:t>
            </w:r>
            <w:r w:rsidR="007B635E">
              <w:t xml:space="preserve"> The plan for the first six months includes a </w:t>
            </w:r>
            <w:r w:rsidR="007B635E" w:rsidRPr="007B635E">
              <w:rPr>
                <w:b/>
                <w:bCs w:val="0"/>
              </w:rPr>
              <w:t>detailed timeline</w:t>
            </w:r>
            <w:r w:rsidR="007B635E">
              <w:t>.</w:t>
            </w:r>
          </w:p>
        </w:tc>
        <w:tc>
          <w:tcPr>
            <w:tcW w:w="1432" w:type="dxa"/>
          </w:tcPr>
          <w:p w14:paraId="0178A19D" w14:textId="76B51C57" w:rsidR="00743179" w:rsidRDefault="002F1A79" w:rsidP="00A346A5">
            <w:pPr>
              <w:cnfStyle w:val="000000100000" w:firstRow="0" w:lastRow="0" w:firstColumn="0" w:lastColumn="0" w:oddVBand="0" w:evenVBand="0" w:oddHBand="1" w:evenHBand="0" w:firstRowFirstColumn="0" w:firstRowLastColumn="0" w:lastRowFirstColumn="0" w:lastRowLastColumn="0"/>
            </w:pPr>
            <w:r>
              <w:t>(up to 5)</w:t>
            </w:r>
          </w:p>
        </w:tc>
      </w:tr>
      <w:tr w:rsidR="00743179" w14:paraId="3FF9A2E0" w14:textId="77777777" w:rsidTr="00A346A5">
        <w:tc>
          <w:tcPr>
            <w:cnfStyle w:val="001000000000" w:firstRow="0" w:lastRow="0" w:firstColumn="1" w:lastColumn="0" w:oddVBand="0" w:evenVBand="0" w:oddHBand="0" w:evenHBand="0" w:firstRowFirstColumn="0" w:firstRowLastColumn="0" w:lastRowFirstColumn="0" w:lastRowLastColumn="0"/>
            <w:tcW w:w="7912" w:type="dxa"/>
          </w:tcPr>
          <w:p w14:paraId="2D566FD1" w14:textId="5F6A439B" w:rsidR="00743179" w:rsidRDefault="00743179" w:rsidP="00A346A5">
            <w:r>
              <w:t xml:space="preserve">6. </w:t>
            </w:r>
            <w:r w:rsidR="007B635E">
              <w:t>The applicant provides a</w:t>
            </w:r>
            <w:r w:rsidR="002D7572">
              <w:t xml:space="preserve">n </w:t>
            </w:r>
            <w:r w:rsidR="007B635E" w:rsidRPr="002D7572">
              <w:rPr>
                <w:b/>
                <w:bCs w:val="0"/>
              </w:rPr>
              <w:t>explanation</w:t>
            </w:r>
            <w:r w:rsidR="007B635E">
              <w:t xml:space="preserve"> of how and why they chose the proposed project and activities.</w:t>
            </w:r>
            <w:r w:rsidR="002D7572">
              <w:t xml:space="preserve"> Examples can include but are not limited to: prior experience implementing the intervention, community wisdom, and/or the intervention is evidence-based.</w:t>
            </w:r>
          </w:p>
        </w:tc>
        <w:tc>
          <w:tcPr>
            <w:tcW w:w="1432" w:type="dxa"/>
          </w:tcPr>
          <w:p w14:paraId="680C6E8A" w14:textId="36F2E123" w:rsidR="00743179" w:rsidRDefault="002F1A79" w:rsidP="00A346A5">
            <w:pPr>
              <w:cnfStyle w:val="000000000000" w:firstRow="0" w:lastRow="0" w:firstColumn="0" w:lastColumn="0" w:oddVBand="0" w:evenVBand="0" w:oddHBand="0" w:evenHBand="0" w:firstRowFirstColumn="0" w:firstRowLastColumn="0" w:lastRowFirstColumn="0" w:lastRowLastColumn="0"/>
            </w:pPr>
            <w:r>
              <w:t>(up to 5)</w:t>
            </w:r>
          </w:p>
        </w:tc>
      </w:tr>
      <w:tr w:rsidR="00743179" w14:paraId="180136DD" w14:textId="77777777" w:rsidTr="00A34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2520302E" w14:textId="168182E0" w:rsidR="00743179" w:rsidRDefault="00743179" w:rsidP="00A346A5">
            <w:r>
              <w:t xml:space="preserve">7. </w:t>
            </w:r>
            <w:r w:rsidR="002D7572">
              <w:t xml:space="preserve">The applicant provides a </w:t>
            </w:r>
            <w:r w:rsidR="002D7572" w:rsidRPr="00E87143">
              <w:rPr>
                <w:b/>
                <w:bCs w:val="0"/>
              </w:rPr>
              <w:t>description of collaborators and partners</w:t>
            </w:r>
            <w:r w:rsidR="002D7572">
              <w:t xml:space="preserve"> that will support and/or be a part of the project.</w:t>
            </w:r>
          </w:p>
        </w:tc>
        <w:tc>
          <w:tcPr>
            <w:tcW w:w="1432" w:type="dxa"/>
          </w:tcPr>
          <w:p w14:paraId="5EE52675" w14:textId="70E41EFC" w:rsidR="00743179" w:rsidRDefault="002F1A79" w:rsidP="00A346A5">
            <w:pPr>
              <w:cnfStyle w:val="000000100000" w:firstRow="0" w:lastRow="0" w:firstColumn="0" w:lastColumn="0" w:oddVBand="0" w:evenVBand="0" w:oddHBand="1" w:evenHBand="0" w:firstRowFirstColumn="0" w:firstRowLastColumn="0" w:lastRowFirstColumn="0" w:lastRowLastColumn="0"/>
            </w:pPr>
            <w:r>
              <w:t>(up to 5)</w:t>
            </w:r>
          </w:p>
        </w:tc>
      </w:tr>
      <w:tr w:rsidR="00743179" w14:paraId="71E29F94" w14:textId="77777777" w:rsidTr="00A346A5">
        <w:tc>
          <w:tcPr>
            <w:cnfStyle w:val="001000000000" w:firstRow="0" w:lastRow="0" w:firstColumn="1" w:lastColumn="0" w:oddVBand="0" w:evenVBand="0" w:oddHBand="0" w:evenHBand="0" w:firstRowFirstColumn="0" w:firstRowLastColumn="0" w:lastRowFirstColumn="0" w:lastRowLastColumn="0"/>
            <w:tcW w:w="7912" w:type="dxa"/>
          </w:tcPr>
          <w:p w14:paraId="18E3EF58" w14:textId="5631D854" w:rsidR="00743179" w:rsidRDefault="00743179" w:rsidP="00A346A5">
            <w:r>
              <w:t xml:space="preserve">8. </w:t>
            </w:r>
            <w:r w:rsidR="008D2A9D">
              <w:t xml:space="preserve">Staff working on the project will be </w:t>
            </w:r>
            <w:r w:rsidR="008D2A9D" w:rsidRPr="008D2A9D">
              <w:rPr>
                <w:b/>
                <w:bCs w:val="0"/>
              </w:rPr>
              <w:t>adequately supported</w:t>
            </w:r>
            <w:r w:rsidR="008D2A9D">
              <w:t xml:space="preserve"> by the lead applicant to implement the proposed project and activities.</w:t>
            </w:r>
          </w:p>
        </w:tc>
        <w:tc>
          <w:tcPr>
            <w:tcW w:w="1432" w:type="dxa"/>
          </w:tcPr>
          <w:p w14:paraId="7B61CC2C" w14:textId="71E85DDC" w:rsidR="00743179" w:rsidRDefault="002F1A79" w:rsidP="00A346A5">
            <w:pPr>
              <w:cnfStyle w:val="000000000000" w:firstRow="0" w:lastRow="0" w:firstColumn="0" w:lastColumn="0" w:oddVBand="0" w:evenVBand="0" w:oddHBand="0" w:evenHBand="0" w:firstRowFirstColumn="0" w:firstRowLastColumn="0" w:lastRowFirstColumn="0" w:lastRowLastColumn="0"/>
            </w:pPr>
            <w:r>
              <w:t>(up to 5)</w:t>
            </w:r>
          </w:p>
        </w:tc>
      </w:tr>
      <w:tr w:rsidR="000169DB" w14:paraId="3CB4CADE" w14:textId="77777777" w:rsidTr="00A34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40FDE87E" w14:textId="71F257D8" w:rsidR="000169DB" w:rsidRDefault="000169DB" w:rsidP="00A346A5">
            <w:bookmarkStart w:id="0" w:name="_Hlk160616099"/>
            <w:r>
              <w:t xml:space="preserve">9. </w:t>
            </w:r>
            <w:r w:rsidR="00E87143">
              <w:t xml:space="preserve">The applicant provides a </w:t>
            </w:r>
            <w:r w:rsidR="00E87143" w:rsidRPr="00E87143">
              <w:rPr>
                <w:b/>
                <w:bCs w:val="0"/>
              </w:rPr>
              <w:t>description of ide</w:t>
            </w:r>
            <w:r w:rsidR="00E87143">
              <w:rPr>
                <w:b/>
                <w:bCs w:val="0"/>
              </w:rPr>
              <w:t>a</w:t>
            </w:r>
            <w:r w:rsidR="00E87143" w:rsidRPr="00E87143">
              <w:rPr>
                <w:b/>
                <w:bCs w:val="0"/>
              </w:rPr>
              <w:t>s</w:t>
            </w:r>
            <w:r w:rsidR="00E87143">
              <w:t xml:space="preserve"> for evaluation activities to support the proposed project and activities.</w:t>
            </w:r>
          </w:p>
        </w:tc>
        <w:tc>
          <w:tcPr>
            <w:tcW w:w="1432" w:type="dxa"/>
          </w:tcPr>
          <w:p w14:paraId="67CCF3E0" w14:textId="1125CB3B" w:rsidR="000169DB" w:rsidRDefault="00E87143" w:rsidP="00A346A5">
            <w:pPr>
              <w:cnfStyle w:val="000000100000" w:firstRow="0" w:lastRow="0" w:firstColumn="0" w:lastColumn="0" w:oddVBand="0" w:evenVBand="0" w:oddHBand="1" w:evenHBand="0" w:firstRowFirstColumn="0" w:firstRowLastColumn="0" w:lastRowFirstColumn="0" w:lastRowLastColumn="0"/>
            </w:pPr>
            <w:r>
              <w:t>(up to 5)</w:t>
            </w:r>
          </w:p>
        </w:tc>
      </w:tr>
      <w:bookmarkEnd w:id="0"/>
      <w:tr w:rsidR="00743179" w14:paraId="61DF5061" w14:textId="77777777" w:rsidTr="00A346A5">
        <w:tc>
          <w:tcPr>
            <w:cnfStyle w:val="001000000000" w:firstRow="0" w:lastRow="0" w:firstColumn="1" w:lastColumn="0" w:oddVBand="0" w:evenVBand="0" w:oddHBand="0" w:evenHBand="0" w:firstRowFirstColumn="0" w:firstRowLastColumn="0" w:lastRowFirstColumn="0" w:lastRowLastColumn="0"/>
            <w:tcW w:w="7912" w:type="dxa"/>
          </w:tcPr>
          <w:p w14:paraId="66EA3B65" w14:textId="5186F2F1" w:rsidR="00743179" w:rsidRDefault="00743179" w:rsidP="00A346A5">
            <w:pPr>
              <w:jc w:val="right"/>
            </w:pPr>
            <w:r>
              <w:t xml:space="preserve">Total score for this section (out of </w:t>
            </w:r>
            <w:r w:rsidR="002D7572">
              <w:t>3</w:t>
            </w:r>
            <w:r w:rsidR="00E87143">
              <w:t>5</w:t>
            </w:r>
            <w:r>
              <w:t>):</w:t>
            </w:r>
          </w:p>
        </w:tc>
        <w:tc>
          <w:tcPr>
            <w:tcW w:w="1432" w:type="dxa"/>
          </w:tcPr>
          <w:p w14:paraId="42F59198" w14:textId="1B31E24C" w:rsidR="00743179" w:rsidRDefault="002F1A79" w:rsidP="00A346A5">
            <w:pPr>
              <w:cnfStyle w:val="000000000000" w:firstRow="0" w:lastRow="0" w:firstColumn="0" w:lastColumn="0" w:oddVBand="0" w:evenVBand="0" w:oddHBand="0" w:evenHBand="0" w:firstRowFirstColumn="0" w:firstRowLastColumn="0" w:lastRowFirstColumn="0" w:lastRowLastColumn="0"/>
            </w:pPr>
            <w:r>
              <w:t>(up to 3</w:t>
            </w:r>
            <w:r w:rsidR="00E87143">
              <w:t>5</w:t>
            </w:r>
            <w:r>
              <w:t>)</w:t>
            </w:r>
          </w:p>
        </w:tc>
      </w:tr>
    </w:tbl>
    <w:p w14:paraId="60A840A5" w14:textId="4B7DD144" w:rsidR="00743179" w:rsidRDefault="00743179" w:rsidP="002F1A79">
      <w:pPr>
        <w:pStyle w:val="Heading2"/>
        <w:spacing w:before="1560"/>
      </w:pPr>
      <w:r>
        <w:lastRenderedPageBreak/>
        <w:t>Section D: Grant Priorities</w:t>
      </w:r>
      <w:r w:rsidR="000422B4">
        <w:t xml:space="preserve"> (</w:t>
      </w:r>
      <w:r w:rsidR="00FE03BA">
        <w:t>40</w:t>
      </w:r>
      <w:r w:rsidR="000422B4">
        <w:t xml:space="preserve"> possible points)</w:t>
      </w:r>
    </w:p>
    <w:tbl>
      <w:tblPr>
        <w:tblStyle w:val="MDHstyle"/>
        <w:tblW w:w="0" w:type="auto"/>
        <w:tblLook w:val="04A0" w:firstRow="1" w:lastRow="0" w:firstColumn="1" w:lastColumn="0" w:noHBand="0" w:noVBand="1"/>
      </w:tblPr>
      <w:tblGrid>
        <w:gridCol w:w="7912"/>
        <w:gridCol w:w="1432"/>
      </w:tblGrid>
      <w:tr w:rsidR="00743179" w14:paraId="2820E115" w14:textId="77777777" w:rsidTr="00A34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224A9840" w14:textId="77777777" w:rsidR="00743179" w:rsidRPr="00743179" w:rsidRDefault="00743179" w:rsidP="00A346A5">
            <w:pPr>
              <w:jc w:val="left"/>
              <w:rPr>
                <w:b/>
                <w:bCs w:val="0"/>
              </w:rPr>
            </w:pPr>
            <w:r w:rsidRPr="00743179">
              <w:rPr>
                <w:b/>
                <w:bCs w:val="0"/>
              </w:rPr>
              <w:t>Criteria</w:t>
            </w:r>
          </w:p>
        </w:tc>
        <w:tc>
          <w:tcPr>
            <w:tcW w:w="1432" w:type="dxa"/>
          </w:tcPr>
          <w:p w14:paraId="22BF8368" w14:textId="439AA78C" w:rsidR="00743179" w:rsidRPr="00743179" w:rsidRDefault="00743179" w:rsidP="00A346A5">
            <w:pPr>
              <w:cnfStyle w:val="100000000000" w:firstRow="1" w:lastRow="0" w:firstColumn="0" w:lastColumn="0" w:oddVBand="0" w:evenVBand="0" w:oddHBand="0" w:evenHBand="0" w:firstRowFirstColumn="0" w:firstRowLastColumn="0" w:lastRowFirstColumn="0" w:lastRowLastColumn="0"/>
              <w:rPr>
                <w:b/>
                <w:bCs w:val="0"/>
              </w:rPr>
            </w:pPr>
            <w:r w:rsidRPr="00743179">
              <w:rPr>
                <w:b/>
                <w:bCs w:val="0"/>
              </w:rPr>
              <w:t xml:space="preserve">Score (1 – </w:t>
            </w:r>
            <w:r w:rsidR="000779B6">
              <w:rPr>
                <w:b/>
                <w:bCs w:val="0"/>
              </w:rPr>
              <w:t>5</w:t>
            </w:r>
            <w:r w:rsidRPr="00743179">
              <w:rPr>
                <w:b/>
                <w:bCs w:val="0"/>
              </w:rPr>
              <w:t>)</w:t>
            </w:r>
          </w:p>
        </w:tc>
      </w:tr>
      <w:tr w:rsidR="00743179" w14:paraId="60B29F1E" w14:textId="77777777" w:rsidTr="00A34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1067B43B" w14:textId="605629A5" w:rsidR="00743179" w:rsidRDefault="00E87143" w:rsidP="00A346A5">
            <w:r>
              <w:t>10</w:t>
            </w:r>
            <w:r w:rsidR="00743179">
              <w:t xml:space="preserve">. </w:t>
            </w:r>
            <w:r w:rsidR="000779B6">
              <w:t xml:space="preserve">The proposed project and activities will </w:t>
            </w:r>
            <w:r w:rsidR="000779B6" w:rsidRPr="000779B6">
              <w:rPr>
                <w:b/>
                <w:bCs w:val="0"/>
              </w:rPr>
              <w:t>promote health equity</w:t>
            </w:r>
            <w:r w:rsidR="000779B6">
              <w:t xml:space="preserve"> by improving the conditions in which communities in Minnesota are born, live, learn, work, play, worship, and age.</w:t>
            </w:r>
            <w:r w:rsidR="000422B4">
              <w:t xml:space="preserve"> (10 possible points)</w:t>
            </w:r>
          </w:p>
        </w:tc>
        <w:tc>
          <w:tcPr>
            <w:tcW w:w="1432" w:type="dxa"/>
          </w:tcPr>
          <w:p w14:paraId="7579E77D" w14:textId="512FA8D2" w:rsidR="000779B6" w:rsidRDefault="002F1A79" w:rsidP="00A346A5">
            <w:pPr>
              <w:cnfStyle w:val="000000100000" w:firstRow="0" w:lastRow="0" w:firstColumn="0" w:lastColumn="0" w:oddVBand="0" w:evenVBand="0" w:oddHBand="1" w:evenHBand="0" w:firstRowFirstColumn="0" w:firstRowLastColumn="0" w:lastRowFirstColumn="0" w:lastRowLastColumn="0"/>
            </w:pPr>
            <w:r>
              <w:t>(up to 5) x 2</w:t>
            </w:r>
          </w:p>
        </w:tc>
      </w:tr>
      <w:tr w:rsidR="00743179" w14:paraId="1FB33A48" w14:textId="77777777" w:rsidTr="00A346A5">
        <w:tc>
          <w:tcPr>
            <w:cnfStyle w:val="001000000000" w:firstRow="0" w:lastRow="0" w:firstColumn="1" w:lastColumn="0" w:oddVBand="0" w:evenVBand="0" w:oddHBand="0" w:evenHBand="0" w:firstRowFirstColumn="0" w:firstRowLastColumn="0" w:lastRowFirstColumn="0" w:lastRowLastColumn="0"/>
            <w:tcW w:w="7912" w:type="dxa"/>
          </w:tcPr>
          <w:p w14:paraId="704D6ABA" w14:textId="6A6C4250" w:rsidR="00743179" w:rsidRDefault="00743179" w:rsidP="00A346A5">
            <w:pPr>
              <w:rPr>
                <w:bCs w:val="0"/>
              </w:rPr>
            </w:pPr>
            <w:r>
              <w:t>1</w:t>
            </w:r>
            <w:r w:rsidR="00E87143">
              <w:t>1</w:t>
            </w:r>
            <w:r>
              <w:t xml:space="preserve">. </w:t>
            </w:r>
            <w:r w:rsidR="000779B6">
              <w:t xml:space="preserve">The proposed project and activities will address </w:t>
            </w:r>
            <w:r w:rsidR="000779B6" w:rsidRPr="000422B4">
              <w:rPr>
                <w:b/>
                <w:bCs w:val="0"/>
              </w:rPr>
              <w:t>one or more</w:t>
            </w:r>
            <w:r w:rsidR="000779B6">
              <w:t xml:space="preserve"> of the grant priority areas. The three priority areas are:</w:t>
            </w:r>
          </w:p>
          <w:p w14:paraId="6AED2388" w14:textId="77777777" w:rsidR="000779B6" w:rsidRPr="000779B6" w:rsidRDefault="000779B6" w:rsidP="002F1A79">
            <w:pPr>
              <w:pStyle w:val="ListBullet"/>
            </w:pPr>
            <w:r>
              <w:t>Strengthen economic supports for individuals and families</w:t>
            </w:r>
          </w:p>
          <w:p w14:paraId="035D29A6" w14:textId="77777777" w:rsidR="000779B6" w:rsidRPr="000779B6" w:rsidRDefault="000779B6" w:rsidP="002F1A79">
            <w:pPr>
              <w:pStyle w:val="ListBullet"/>
            </w:pPr>
            <w:r>
              <w:t>Create protective environments</w:t>
            </w:r>
          </w:p>
          <w:p w14:paraId="47F39AE3" w14:textId="77777777" w:rsidR="000779B6" w:rsidRPr="000779B6" w:rsidRDefault="000779B6" w:rsidP="002F1A79">
            <w:pPr>
              <w:pStyle w:val="ListBullet"/>
            </w:pPr>
            <w:r>
              <w:t>Promote social norms that protect against violence</w:t>
            </w:r>
          </w:p>
          <w:p w14:paraId="3F8F33B7" w14:textId="1DB013EC" w:rsidR="000422B4" w:rsidRPr="000422B4" w:rsidRDefault="000779B6" w:rsidP="000779B6">
            <w:pPr>
              <w:rPr>
                <w:bCs w:val="0"/>
              </w:rPr>
            </w:pPr>
            <w:r>
              <w:t>Note: Applicants that address more than one grant priority area</w:t>
            </w:r>
            <w:r w:rsidR="000422B4">
              <w:t xml:space="preserve"> should </w:t>
            </w:r>
            <w:r w:rsidR="00FE03BA">
              <w:t>NOT</w:t>
            </w:r>
            <w:r w:rsidR="000422B4">
              <w:t xml:space="preserve"> be scored higher than those that focus on one grant priority area.</w:t>
            </w:r>
          </w:p>
        </w:tc>
        <w:tc>
          <w:tcPr>
            <w:tcW w:w="1432" w:type="dxa"/>
          </w:tcPr>
          <w:p w14:paraId="10135F4F" w14:textId="5F1FBC18" w:rsidR="000422B4" w:rsidRDefault="000422B4" w:rsidP="000422B4">
            <w:pPr>
              <w:cnfStyle w:val="000000000000" w:firstRow="0" w:lastRow="0" w:firstColumn="0" w:lastColumn="0" w:oddVBand="0" w:evenVBand="0" w:oddHBand="0" w:evenHBand="0" w:firstRowFirstColumn="0" w:firstRowLastColumn="0" w:lastRowFirstColumn="0" w:lastRowLastColumn="0"/>
            </w:pPr>
            <w:r>
              <w:t>5 (Yes)</w:t>
            </w:r>
          </w:p>
          <w:p w14:paraId="465F2C01" w14:textId="77777777" w:rsidR="000422B4" w:rsidRDefault="000422B4" w:rsidP="000422B4">
            <w:pPr>
              <w:cnfStyle w:val="000000000000" w:firstRow="0" w:lastRow="0" w:firstColumn="0" w:lastColumn="0" w:oddVBand="0" w:evenVBand="0" w:oddHBand="0" w:evenHBand="0" w:firstRowFirstColumn="0" w:firstRowLastColumn="0" w:lastRowFirstColumn="0" w:lastRowLastColumn="0"/>
            </w:pPr>
            <w:r>
              <w:t>OR</w:t>
            </w:r>
          </w:p>
          <w:p w14:paraId="73BFC9F2" w14:textId="258E29D6" w:rsidR="000422B4" w:rsidRDefault="000422B4" w:rsidP="000422B4">
            <w:pPr>
              <w:cnfStyle w:val="000000000000" w:firstRow="0" w:lastRow="0" w:firstColumn="0" w:lastColumn="0" w:oddVBand="0" w:evenVBand="0" w:oddHBand="0" w:evenHBand="0" w:firstRowFirstColumn="0" w:firstRowLastColumn="0" w:lastRowFirstColumn="0" w:lastRowLastColumn="0"/>
            </w:pPr>
            <w:r>
              <w:t>0 (No)</w:t>
            </w:r>
          </w:p>
        </w:tc>
      </w:tr>
      <w:tr w:rsidR="00743179" w14:paraId="12C77AEF" w14:textId="77777777" w:rsidTr="00A34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6C538929" w14:textId="5D9EB4FC" w:rsidR="00743179" w:rsidRDefault="00743179" w:rsidP="00A346A5">
            <w:pPr>
              <w:rPr>
                <w:bCs w:val="0"/>
              </w:rPr>
            </w:pPr>
            <w:r>
              <w:t>1</w:t>
            </w:r>
            <w:r w:rsidR="00E87143">
              <w:t>2</w:t>
            </w:r>
            <w:r>
              <w:t>.</w:t>
            </w:r>
            <w:r w:rsidR="000422B4">
              <w:t xml:space="preserve"> </w:t>
            </w:r>
            <w:r w:rsidR="00FE03BA">
              <w:t>P</w:t>
            </w:r>
            <w:r w:rsidR="000422B4">
              <w:t>roposed project and activities include strategies to work within</w:t>
            </w:r>
            <w:r w:rsidR="00FE03BA">
              <w:t xml:space="preserve"> the following level(s) of change:</w:t>
            </w:r>
          </w:p>
          <w:p w14:paraId="569D81DE" w14:textId="3472EC22" w:rsidR="000422B4" w:rsidRDefault="000422B4" w:rsidP="002F1A79">
            <w:pPr>
              <w:pStyle w:val="ListBullet"/>
              <w:rPr>
                <w:bCs w:val="0"/>
              </w:rPr>
            </w:pPr>
            <w:r>
              <w:t>C</w:t>
            </w:r>
            <w:r w:rsidRPr="000422B4">
              <w:t>ommunity-level AND/OR societal-level change</w:t>
            </w:r>
            <w:r>
              <w:t xml:space="preserve"> = 5 points</w:t>
            </w:r>
          </w:p>
          <w:p w14:paraId="39CFAF41" w14:textId="38DC9033" w:rsidR="00FE03BA" w:rsidRPr="00FE03BA" w:rsidRDefault="000422B4" w:rsidP="002F1A79">
            <w:pPr>
              <w:pStyle w:val="ListBullet"/>
              <w:rPr>
                <w:bCs w:val="0"/>
              </w:rPr>
            </w:pPr>
            <w:r>
              <w:t>I</w:t>
            </w:r>
            <w:r w:rsidRPr="000422B4">
              <w:t>ndividual-level change ONLY</w:t>
            </w:r>
            <w:r>
              <w:t xml:space="preserve"> = 1 point</w:t>
            </w:r>
          </w:p>
        </w:tc>
        <w:tc>
          <w:tcPr>
            <w:tcW w:w="1432" w:type="dxa"/>
          </w:tcPr>
          <w:p w14:paraId="041A51E9" w14:textId="77777777" w:rsidR="00743179" w:rsidRDefault="00FE03BA" w:rsidP="00A346A5">
            <w:pPr>
              <w:cnfStyle w:val="000000100000" w:firstRow="0" w:lastRow="0" w:firstColumn="0" w:lastColumn="0" w:oddVBand="0" w:evenVBand="0" w:oddHBand="1" w:evenHBand="0" w:firstRowFirstColumn="0" w:firstRowLastColumn="0" w:lastRowFirstColumn="0" w:lastRowLastColumn="0"/>
            </w:pPr>
            <w:r>
              <w:t>5</w:t>
            </w:r>
          </w:p>
          <w:p w14:paraId="11970F4D" w14:textId="77777777" w:rsidR="00FE03BA" w:rsidRDefault="00FE03BA" w:rsidP="00FE03BA">
            <w:pPr>
              <w:cnfStyle w:val="000000100000" w:firstRow="0" w:lastRow="0" w:firstColumn="0" w:lastColumn="0" w:oddVBand="0" w:evenVBand="0" w:oddHBand="1" w:evenHBand="0" w:firstRowFirstColumn="0" w:firstRowLastColumn="0" w:lastRowFirstColumn="0" w:lastRowLastColumn="0"/>
            </w:pPr>
            <w:r>
              <w:t>OR</w:t>
            </w:r>
          </w:p>
          <w:p w14:paraId="6F8314F2" w14:textId="6B32B671" w:rsidR="00FE03BA" w:rsidRDefault="00FE03BA" w:rsidP="00FE03BA">
            <w:pPr>
              <w:cnfStyle w:val="000000100000" w:firstRow="0" w:lastRow="0" w:firstColumn="0" w:lastColumn="0" w:oddVBand="0" w:evenVBand="0" w:oddHBand="1" w:evenHBand="0" w:firstRowFirstColumn="0" w:firstRowLastColumn="0" w:lastRowFirstColumn="0" w:lastRowLastColumn="0"/>
            </w:pPr>
            <w:r>
              <w:t>1</w:t>
            </w:r>
          </w:p>
        </w:tc>
      </w:tr>
      <w:tr w:rsidR="00743179" w14:paraId="58F39A63" w14:textId="77777777" w:rsidTr="00A346A5">
        <w:tc>
          <w:tcPr>
            <w:cnfStyle w:val="001000000000" w:firstRow="0" w:lastRow="0" w:firstColumn="1" w:lastColumn="0" w:oddVBand="0" w:evenVBand="0" w:oddHBand="0" w:evenHBand="0" w:firstRowFirstColumn="0" w:firstRowLastColumn="0" w:lastRowFirstColumn="0" w:lastRowLastColumn="0"/>
            <w:tcW w:w="7912" w:type="dxa"/>
          </w:tcPr>
          <w:p w14:paraId="09C3CF69" w14:textId="795478BC" w:rsidR="00743179" w:rsidRDefault="00743179" w:rsidP="00A346A5">
            <w:r>
              <w:t>1</w:t>
            </w:r>
            <w:r w:rsidR="00E87143">
              <w:t>3</w:t>
            </w:r>
            <w:r>
              <w:t xml:space="preserve">. </w:t>
            </w:r>
            <w:r w:rsidR="00FE03BA">
              <w:t xml:space="preserve">The proposed project and activities will </w:t>
            </w:r>
            <w:r w:rsidR="00FE03BA" w:rsidRPr="00FE03BA">
              <w:rPr>
                <w:b/>
                <w:bCs w:val="0"/>
              </w:rPr>
              <w:t>address one or more root causes</w:t>
            </w:r>
            <w:r w:rsidR="00FE03BA">
              <w:t xml:space="preserve"> of sexual violence (e.g., racism, sexism, homophobia, transphobia, ableism, xenophobia, classism, colonialism, and more). (10 possible points)</w:t>
            </w:r>
          </w:p>
        </w:tc>
        <w:tc>
          <w:tcPr>
            <w:tcW w:w="1432" w:type="dxa"/>
          </w:tcPr>
          <w:p w14:paraId="37F8A58B" w14:textId="344CB837" w:rsidR="00743179" w:rsidRDefault="002F1A79" w:rsidP="00FE03BA">
            <w:pPr>
              <w:cnfStyle w:val="000000000000" w:firstRow="0" w:lastRow="0" w:firstColumn="0" w:lastColumn="0" w:oddVBand="0" w:evenVBand="0" w:oddHBand="0" w:evenHBand="0" w:firstRowFirstColumn="0" w:firstRowLastColumn="0" w:lastRowFirstColumn="0" w:lastRowLastColumn="0"/>
            </w:pPr>
            <w:r>
              <w:t>(up to 5) x 2</w:t>
            </w:r>
          </w:p>
        </w:tc>
      </w:tr>
      <w:tr w:rsidR="00743179" w14:paraId="699FDAE5" w14:textId="77777777" w:rsidTr="00A34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1476C074" w14:textId="3E226D43" w:rsidR="00743179" w:rsidRDefault="00743179" w:rsidP="00A346A5">
            <w:r>
              <w:t>1</w:t>
            </w:r>
            <w:r w:rsidR="00E87143">
              <w:t>4</w:t>
            </w:r>
            <w:r>
              <w:t xml:space="preserve">. </w:t>
            </w:r>
            <w:r w:rsidR="00FE03BA">
              <w:t xml:space="preserve">The applicant has a </w:t>
            </w:r>
            <w:r w:rsidR="00FE03BA" w:rsidRPr="00FE03BA">
              <w:rPr>
                <w:b/>
                <w:bCs w:val="0"/>
              </w:rPr>
              <w:t>clear</w:t>
            </w:r>
            <w:r w:rsidR="00FE03BA">
              <w:rPr>
                <w:b/>
                <w:bCs w:val="0"/>
              </w:rPr>
              <w:t xml:space="preserve"> </w:t>
            </w:r>
            <w:r w:rsidR="00FE03BA" w:rsidRPr="00FE03BA">
              <w:rPr>
                <w:b/>
                <w:bCs w:val="0"/>
              </w:rPr>
              <w:t>plan</w:t>
            </w:r>
            <w:r w:rsidR="00FE03BA">
              <w:t xml:space="preserve"> to implement the proposed project and activities in a way that will honor the </w:t>
            </w:r>
            <w:r w:rsidR="00FE03BA" w:rsidRPr="00FE03BA">
              <w:rPr>
                <w:b/>
                <w:bCs w:val="0"/>
              </w:rPr>
              <w:t>intersectionality</w:t>
            </w:r>
            <w:r w:rsidR="00FE03BA">
              <w:t xml:space="preserve"> identities/communities experiencing unique overlapping inequities in the communities/populations they plan to serve. (10 possible points)</w:t>
            </w:r>
          </w:p>
        </w:tc>
        <w:tc>
          <w:tcPr>
            <w:tcW w:w="1432" w:type="dxa"/>
          </w:tcPr>
          <w:p w14:paraId="2AC1D89D" w14:textId="52CA69F5" w:rsidR="00743179" w:rsidRDefault="002F1A79" w:rsidP="00FE03BA">
            <w:pPr>
              <w:cnfStyle w:val="000000100000" w:firstRow="0" w:lastRow="0" w:firstColumn="0" w:lastColumn="0" w:oddVBand="0" w:evenVBand="0" w:oddHBand="1" w:evenHBand="0" w:firstRowFirstColumn="0" w:firstRowLastColumn="0" w:lastRowFirstColumn="0" w:lastRowLastColumn="0"/>
            </w:pPr>
            <w:r>
              <w:t>(up to 5) x 2</w:t>
            </w:r>
          </w:p>
        </w:tc>
      </w:tr>
      <w:tr w:rsidR="00743179" w14:paraId="6167ED73" w14:textId="77777777" w:rsidTr="00A346A5">
        <w:tc>
          <w:tcPr>
            <w:cnfStyle w:val="001000000000" w:firstRow="0" w:lastRow="0" w:firstColumn="1" w:lastColumn="0" w:oddVBand="0" w:evenVBand="0" w:oddHBand="0" w:evenHBand="0" w:firstRowFirstColumn="0" w:firstRowLastColumn="0" w:lastRowFirstColumn="0" w:lastRowLastColumn="0"/>
            <w:tcW w:w="7912" w:type="dxa"/>
          </w:tcPr>
          <w:p w14:paraId="349D778E" w14:textId="0A470D31" w:rsidR="00743179" w:rsidRDefault="00743179" w:rsidP="00A346A5">
            <w:pPr>
              <w:jc w:val="right"/>
            </w:pPr>
            <w:r>
              <w:t xml:space="preserve">Total score for this section (out of </w:t>
            </w:r>
            <w:r w:rsidR="00FE03BA">
              <w:t>40</w:t>
            </w:r>
            <w:r>
              <w:t>):</w:t>
            </w:r>
          </w:p>
        </w:tc>
        <w:tc>
          <w:tcPr>
            <w:tcW w:w="1432" w:type="dxa"/>
          </w:tcPr>
          <w:p w14:paraId="18005FCD" w14:textId="349679B8" w:rsidR="00743179" w:rsidRDefault="002F1A79" w:rsidP="00A346A5">
            <w:pPr>
              <w:cnfStyle w:val="000000000000" w:firstRow="0" w:lastRow="0" w:firstColumn="0" w:lastColumn="0" w:oddVBand="0" w:evenVBand="0" w:oddHBand="0" w:evenHBand="0" w:firstRowFirstColumn="0" w:firstRowLastColumn="0" w:lastRowFirstColumn="0" w:lastRowLastColumn="0"/>
            </w:pPr>
            <w:r>
              <w:t>(up to 40)</w:t>
            </w:r>
          </w:p>
        </w:tc>
      </w:tr>
    </w:tbl>
    <w:p w14:paraId="02340FB1" w14:textId="58D94FB6" w:rsidR="00743179" w:rsidRPr="00743179" w:rsidRDefault="00743179" w:rsidP="00743179">
      <w:pPr>
        <w:pStyle w:val="Heading2"/>
      </w:pPr>
      <w:r>
        <w:t>Budget</w:t>
      </w:r>
      <w:r w:rsidR="00B43B2C">
        <w:t xml:space="preserve"> (15 possible points)</w:t>
      </w:r>
    </w:p>
    <w:tbl>
      <w:tblPr>
        <w:tblStyle w:val="MDHstyle"/>
        <w:tblW w:w="0" w:type="auto"/>
        <w:tblLook w:val="04A0" w:firstRow="1" w:lastRow="0" w:firstColumn="1" w:lastColumn="0" w:noHBand="0" w:noVBand="1"/>
      </w:tblPr>
      <w:tblGrid>
        <w:gridCol w:w="7912"/>
        <w:gridCol w:w="1432"/>
      </w:tblGrid>
      <w:tr w:rsidR="00743179" w14:paraId="05A6B612" w14:textId="77777777" w:rsidTr="00A34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0DF293C8" w14:textId="77777777" w:rsidR="00743179" w:rsidRPr="00743179" w:rsidRDefault="00743179" w:rsidP="00A346A5">
            <w:pPr>
              <w:jc w:val="left"/>
              <w:rPr>
                <w:b/>
                <w:bCs w:val="0"/>
              </w:rPr>
            </w:pPr>
            <w:r w:rsidRPr="00743179">
              <w:rPr>
                <w:b/>
                <w:bCs w:val="0"/>
              </w:rPr>
              <w:t>Criteria</w:t>
            </w:r>
          </w:p>
        </w:tc>
        <w:tc>
          <w:tcPr>
            <w:tcW w:w="1432" w:type="dxa"/>
          </w:tcPr>
          <w:p w14:paraId="2E1C1036" w14:textId="094CEF3A" w:rsidR="00743179" w:rsidRPr="00743179" w:rsidRDefault="00743179" w:rsidP="00A346A5">
            <w:pPr>
              <w:cnfStyle w:val="100000000000" w:firstRow="1" w:lastRow="0" w:firstColumn="0" w:lastColumn="0" w:oddVBand="0" w:evenVBand="0" w:oddHBand="0" w:evenHBand="0" w:firstRowFirstColumn="0" w:firstRowLastColumn="0" w:lastRowFirstColumn="0" w:lastRowLastColumn="0"/>
              <w:rPr>
                <w:b/>
                <w:bCs w:val="0"/>
              </w:rPr>
            </w:pPr>
            <w:r w:rsidRPr="00743179">
              <w:rPr>
                <w:b/>
                <w:bCs w:val="0"/>
              </w:rPr>
              <w:t xml:space="preserve">Score (1 – </w:t>
            </w:r>
            <w:r w:rsidR="000779B6">
              <w:rPr>
                <w:b/>
                <w:bCs w:val="0"/>
              </w:rPr>
              <w:t>5</w:t>
            </w:r>
            <w:r w:rsidRPr="00743179">
              <w:rPr>
                <w:b/>
                <w:bCs w:val="0"/>
              </w:rPr>
              <w:t>)</w:t>
            </w:r>
          </w:p>
        </w:tc>
      </w:tr>
      <w:tr w:rsidR="00743179" w14:paraId="33B1CC11" w14:textId="77777777" w:rsidTr="00A34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67A38AD5" w14:textId="0F18E7BB" w:rsidR="00743179" w:rsidRDefault="00B43B2C" w:rsidP="00A346A5">
            <w:r>
              <w:t xml:space="preserve">The </w:t>
            </w:r>
            <w:r w:rsidR="001C0A15">
              <w:t xml:space="preserve">proposed </w:t>
            </w:r>
            <w:r w:rsidR="00E87143">
              <w:t xml:space="preserve">six-month </w:t>
            </w:r>
            <w:r>
              <w:t xml:space="preserve">budget includes a clear and reasonable description of how funds will be used </w:t>
            </w:r>
            <w:r w:rsidR="00E87143">
              <w:t>during</w:t>
            </w:r>
            <w:r>
              <w:t xml:space="preserve"> the first six months of the grant (August 2024 – </w:t>
            </w:r>
            <w:r>
              <w:lastRenderedPageBreak/>
              <w:t>January 2025).</w:t>
            </w:r>
            <w:r w:rsidR="00E87143">
              <w:t xml:space="preserve"> The six month budget equals no more than 50% of the proposed annual budget.</w:t>
            </w:r>
          </w:p>
        </w:tc>
        <w:tc>
          <w:tcPr>
            <w:tcW w:w="1432" w:type="dxa"/>
          </w:tcPr>
          <w:p w14:paraId="0811F35C" w14:textId="20A67E22" w:rsidR="00743179" w:rsidRDefault="002F1A79" w:rsidP="00A346A5">
            <w:pPr>
              <w:cnfStyle w:val="000000100000" w:firstRow="0" w:lastRow="0" w:firstColumn="0" w:lastColumn="0" w:oddVBand="0" w:evenVBand="0" w:oddHBand="1" w:evenHBand="0" w:firstRowFirstColumn="0" w:firstRowLastColumn="0" w:lastRowFirstColumn="0" w:lastRowLastColumn="0"/>
            </w:pPr>
            <w:r>
              <w:lastRenderedPageBreak/>
              <w:t>(up to 5)</w:t>
            </w:r>
          </w:p>
        </w:tc>
      </w:tr>
      <w:tr w:rsidR="00B43B2C" w14:paraId="28CC7B1B" w14:textId="77777777" w:rsidTr="00A346A5">
        <w:tc>
          <w:tcPr>
            <w:cnfStyle w:val="001000000000" w:firstRow="0" w:lastRow="0" w:firstColumn="1" w:lastColumn="0" w:oddVBand="0" w:evenVBand="0" w:oddHBand="0" w:evenHBand="0" w:firstRowFirstColumn="0" w:firstRowLastColumn="0" w:lastRowFirstColumn="0" w:lastRowLastColumn="0"/>
            <w:tcW w:w="7912" w:type="dxa"/>
          </w:tcPr>
          <w:p w14:paraId="492FB468" w14:textId="4724B090" w:rsidR="00B43B2C" w:rsidRDefault="00E87143" w:rsidP="00A346A5">
            <w:r>
              <w:t xml:space="preserve">The </w:t>
            </w:r>
            <w:r w:rsidR="001C0A15">
              <w:t xml:space="preserve">proposed annual 12-month </w:t>
            </w:r>
            <w:r>
              <w:t xml:space="preserve">budget includes a clear and reasonable description of how funds will be used </w:t>
            </w:r>
            <w:r w:rsidR="001C0A15">
              <w:t>each year</w:t>
            </w:r>
            <w:r>
              <w:t xml:space="preserve"> </w:t>
            </w:r>
            <w:r w:rsidR="001C0A15">
              <w:t>during t</w:t>
            </w:r>
            <w:r>
              <w:t>he later four years of the grant (February 2025 – January 2029).</w:t>
            </w:r>
          </w:p>
        </w:tc>
        <w:tc>
          <w:tcPr>
            <w:tcW w:w="1432" w:type="dxa"/>
          </w:tcPr>
          <w:p w14:paraId="4628DDA9" w14:textId="3BA1A0C8" w:rsidR="00B43B2C" w:rsidRDefault="00E87143" w:rsidP="00B43B2C">
            <w:pPr>
              <w:cnfStyle w:val="000000000000" w:firstRow="0" w:lastRow="0" w:firstColumn="0" w:lastColumn="0" w:oddVBand="0" w:evenVBand="0" w:oddHBand="0" w:evenHBand="0" w:firstRowFirstColumn="0" w:firstRowLastColumn="0" w:lastRowFirstColumn="0" w:lastRowLastColumn="0"/>
            </w:pPr>
            <w:r>
              <w:t>(up to 5)</w:t>
            </w:r>
          </w:p>
        </w:tc>
      </w:tr>
      <w:tr w:rsidR="00743179" w14:paraId="5FC1E531" w14:textId="77777777" w:rsidTr="00A34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2" w:type="dxa"/>
          </w:tcPr>
          <w:p w14:paraId="46EE7221" w14:textId="174BD1BB" w:rsidR="00743179" w:rsidRDefault="00B43B2C" w:rsidP="00A346A5">
            <w:r>
              <w:t>The requested level of funding is reasonable and justified for the proposed project and activities.</w:t>
            </w:r>
          </w:p>
        </w:tc>
        <w:tc>
          <w:tcPr>
            <w:tcW w:w="1432" w:type="dxa"/>
          </w:tcPr>
          <w:p w14:paraId="449D408B" w14:textId="25A696A1" w:rsidR="00743179" w:rsidRDefault="002F1A79" w:rsidP="00A346A5">
            <w:pPr>
              <w:cnfStyle w:val="000000100000" w:firstRow="0" w:lastRow="0" w:firstColumn="0" w:lastColumn="0" w:oddVBand="0" w:evenVBand="0" w:oddHBand="1" w:evenHBand="0" w:firstRowFirstColumn="0" w:firstRowLastColumn="0" w:lastRowFirstColumn="0" w:lastRowLastColumn="0"/>
            </w:pPr>
            <w:r>
              <w:t>(up to 5)</w:t>
            </w:r>
          </w:p>
        </w:tc>
      </w:tr>
      <w:tr w:rsidR="00743179" w14:paraId="4A339BCD" w14:textId="77777777" w:rsidTr="00A346A5">
        <w:tc>
          <w:tcPr>
            <w:cnfStyle w:val="001000000000" w:firstRow="0" w:lastRow="0" w:firstColumn="1" w:lastColumn="0" w:oddVBand="0" w:evenVBand="0" w:oddHBand="0" w:evenHBand="0" w:firstRowFirstColumn="0" w:firstRowLastColumn="0" w:lastRowFirstColumn="0" w:lastRowLastColumn="0"/>
            <w:tcW w:w="7912" w:type="dxa"/>
          </w:tcPr>
          <w:p w14:paraId="31A5D9E4" w14:textId="13E897F9" w:rsidR="00743179" w:rsidRDefault="00743179" w:rsidP="00A346A5">
            <w:pPr>
              <w:jc w:val="right"/>
            </w:pPr>
            <w:r>
              <w:t xml:space="preserve">Total score for this section (out of </w:t>
            </w:r>
            <w:r w:rsidR="00B43B2C">
              <w:t>15</w:t>
            </w:r>
            <w:r>
              <w:t>):</w:t>
            </w:r>
          </w:p>
        </w:tc>
        <w:tc>
          <w:tcPr>
            <w:tcW w:w="1432" w:type="dxa"/>
          </w:tcPr>
          <w:p w14:paraId="42A4E009" w14:textId="591D4C9A" w:rsidR="00743179" w:rsidRDefault="002F1A79" w:rsidP="00A346A5">
            <w:pPr>
              <w:cnfStyle w:val="000000000000" w:firstRow="0" w:lastRow="0" w:firstColumn="0" w:lastColumn="0" w:oddVBand="0" w:evenVBand="0" w:oddHBand="0" w:evenHBand="0" w:firstRowFirstColumn="0" w:firstRowLastColumn="0" w:lastRowFirstColumn="0" w:lastRowLastColumn="0"/>
            </w:pPr>
            <w:r>
              <w:t>(</w:t>
            </w:r>
            <w:r w:rsidR="00E87143">
              <w:t>u</w:t>
            </w:r>
            <w:r>
              <w:t>p to 15)</w:t>
            </w:r>
          </w:p>
        </w:tc>
      </w:tr>
    </w:tbl>
    <w:p w14:paraId="40CD8ED8" w14:textId="77777777" w:rsidR="006B46EC" w:rsidRPr="00DA20CB" w:rsidRDefault="006B46EC" w:rsidP="006B46EC">
      <w:pPr>
        <w:pStyle w:val="AddressBlockDate"/>
      </w:pPr>
      <w:r w:rsidRPr="00DA20CB">
        <w:t>Minnesota Department of Health</w:t>
      </w:r>
      <w:r>
        <w:br/>
        <w:t>Sexual Violence Prevention Program</w:t>
      </w:r>
      <w:r w:rsidRPr="00DA20CB">
        <w:br/>
      </w:r>
      <w:r>
        <w:t>PO Box 64975</w:t>
      </w:r>
      <w:r w:rsidRPr="00DA20CB">
        <w:br/>
        <w:t xml:space="preserve">St. Paul, MN </w:t>
      </w:r>
      <w:r>
        <w:t>55164-0975</w:t>
      </w:r>
      <w:r w:rsidRPr="00DA20CB">
        <w:br/>
      </w:r>
      <w:r>
        <w:t>651-201-5484</w:t>
      </w:r>
      <w:r w:rsidRPr="00DA20CB">
        <w:br/>
      </w:r>
      <w:r w:rsidRPr="00C62943">
        <w:t>health.violenceprev@state.mn.us</w:t>
      </w:r>
      <w:r w:rsidRPr="00DA20CB">
        <w:br/>
      </w:r>
      <w:hyperlink r:id="rId13" w:tooltip="MDH website" w:history="1">
        <w:r w:rsidRPr="00DA20CB">
          <w:t>www.health.state.mn.us</w:t>
        </w:r>
      </w:hyperlink>
    </w:p>
    <w:p w14:paraId="28EDCC49" w14:textId="165519F1" w:rsidR="006B46EC" w:rsidRPr="00822457" w:rsidRDefault="00801F96" w:rsidP="006B46EC">
      <w:pPr>
        <w:pStyle w:val="AddressBlockDate"/>
        <w:tabs>
          <w:tab w:val="left" w:pos="3810"/>
          <w:tab w:val="center" w:pos="4680"/>
        </w:tabs>
      </w:pPr>
      <w:r>
        <w:t>03/18</w:t>
      </w:r>
      <w:r w:rsidR="006B46EC">
        <w:t>/2024</w:t>
      </w:r>
    </w:p>
    <w:p w14:paraId="6C9E1A39" w14:textId="2DEB6728" w:rsidR="00CC4911" w:rsidRPr="00E50BB1" w:rsidRDefault="006B46EC" w:rsidP="006B46EC">
      <w:pPr>
        <w:pStyle w:val="Toobtainthisinfo"/>
      </w:pPr>
      <w:r w:rsidRPr="00B95FAA">
        <w:t xml:space="preserve">To obtain this information in a </w:t>
      </w:r>
      <w:r w:rsidRPr="00640A59">
        <w:t>different</w:t>
      </w:r>
      <w:r w:rsidRPr="00B95FAA">
        <w:t xml:space="preserve"> format, call: </w:t>
      </w:r>
      <w:r>
        <w:t>651-201-5484.</w:t>
      </w:r>
    </w:p>
    <w:sectPr w:rsidR="00CC4911" w:rsidRPr="00E50BB1" w:rsidSect="00F61439">
      <w:headerReference w:type="default" r:id="rId14"/>
      <w:footerReference w:type="default" r:id="rId15"/>
      <w:footerReference w:type="first" r:id="rId1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E858" w14:textId="77777777" w:rsidR="006B46EC" w:rsidRDefault="006B46EC" w:rsidP="00D36495">
      <w:r>
        <w:separator/>
      </w:r>
    </w:p>
  </w:endnote>
  <w:endnote w:type="continuationSeparator" w:id="0">
    <w:p w14:paraId="77BAC878" w14:textId="77777777" w:rsidR="006B46EC" w:rsidRDefault="006B46EC"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65D792E6"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0E9449E4"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FB0B" w14:textId="77777777" w:rsidR="006B46EC" w:rsidRDefault="006B46EC" w:rsidP="00D36495">
      <w:r>
        <w:separator/>
      </w:r>
    </w:p>
  </w:footnote>
  <w:footnote w:type="continuationSeparator" w:id="0">
    <w:p w14:paraId="1A36209A" w14:textId="77777777" w:rsidR="006B46EC" w:rsidRDefault="006B46EC" w:rsidP="00D36495">
      <w:r>
        <w:continuationSeparator/>
      </w:r>
    </w:p>
  </w:footnote>
  <w:footnote w:id="1">
    <w:p w14:paraId="2FD1B09D" w14:textId="3CEC7D61" w:rsidR="00F42F94" w:rsidRDefault="00F42F94">
      <w:pPr>
        <w:pStyle w:val="FootnoteText"/>
      </w:pPr>
      <w:r>
        <w:rPr>
          <w:rStyle w:val="FootnoteReference"/>
        </w:rPr>
        <w:footnoteRef/>
      </w:r>
      <w:r>
        <w:t xml:space="preserve"> </w:t>
      </w:r>
      <w:r>
        <w:rPr>
          <w:b/>
          <w:bCs/>
        </w:rPr>
        <w:t>Health equity</w:t>
      </w:r>
      <w:r>
        <w:t xml:space="preserve"> is defined by the Centers for Disease Control and Prevention (CDC) as: the state in which everyone has a fair and just opportunity to attain their highest level of health. For more information on health equity, visit the CDC’s Office of Health Equity (OHE) website: </w:t>
      </w:r>
      <w:hyperlink r:id="rId1" w:history="1">
        <w:r w:rsidRPr="00882807">
          <w:rPr>
            <w:rStyle w:val="Hyperlink"/>
          </w:rPr>
          <w:t>What is Health Equity? (https://www.cdc.gov/healthequity/whatis/index.html)</w:t>
        </w:r>
      </w:hyperlink>
      <w:r>
        <w:t>.</w:t>
      </w:r>
    </w:p>
  </w:footnote>
  <w:footnote w:id="2">
    <w:p w14:paraId="7CDE1E96" w14:textId="61E18B13" w:rsidR="00F42F94" w:rsidRDefault="00F42F94">
      <w:pPr>
        <w:pStyle w:val="FootnoteText"/>
      </w:pPr>
      <w:r>
        <w:rPr>
          <w:rStyle w:val="FootnoteReference"/>
        </w:rPr>
        <w:footnoteRef/>
      </w:r>
      <w:r>
        <w:t xml:space="preserve"> This is also known as </w:t>
      </w:r>
      <w:r>
        <w:rPr>
          <w:b/>
          <w:bCs/>
        </w:rPr>
        <w:t xml:space="preserve">addressing social determinants of health (SDOH). SDOH </w:t>
      </w:r>
      <w:r>
        <w:t xml:space="preserve">are defined as </w:t>
      </w:r>
      <w:r w:rsidRPr="002E77FB">
        <w:t>the conditions in the environments where people are born, live, learn, work, play, worship, and age that affect a wide range of health, functioning, and quality-of-life outcomes and risks.</w:t>
      </w:r>
      <w:r>
        <w:t xml:space="preserve"> For more information on SDOH, visit the Healthy People 2030 website: </w:t>
      </w:r>
      <w:hyperlink r:id="rId2" w:history="1">
        <w:r>
          <w:rPr>
            <w:rStyle w:val="Hyperlink"/>
          </w:rPr>
          <w:t>Social Determinants of Health (https://health.gov/healthypeople/priority-areas/social-determinants-health)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369" w14:textId="6039E294" w:rsidR="00782710" w:rsidRPr="00D552D7" w:rsidRDefault="00CA7B08" w:rsidP="001E09DA">
    <w:pPr>
      <w:pStyle w:val="Header"/>
    </w:pPr>
    <w:r>
      <w:t>Sexual Violence Prevention Gran</w:t>
    </w:r>
    <w:r w:rsidR="000779B6">
      <w:t>T |</w:t>
    </w:r>
    <w:r>
      <w:t xml:space="preserve"> Application Scoring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C683472"/>
    <w:multiLevelType w:val="hybridMultilevel"/>
    <w:tmpl w:val="8E76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C13B7"/>
    <w:multiLevelType w:val="multilevel"/>
    <w:tmpl w:val="88B4C196"/>
    <w:numStyleLink w:val="Listbullets"/>
  </w:abstractNum>
  <w:abstractNum w:abstractNumId="12" w15:restartNumberingAfterBreak="0">
    <w:nsid w:val="272147EF"/>
    <w:multiLevelType w:val="multilevel"/>
    <w:tmpl w:val="88B4C196"/>
    <w:numStyleLink w:val="Listbullets"/>
  </w:abstractNum>
  <w:abstractNum w:abstractNumId="13" w15:restartNumberingAfterBreak="0">
    <w:nsid w:val="31F66CFF"/>
    <w:multiLevelType w:val="hybridMultilevel"/>
    <w:tmpl w:val="7CCE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610624713">
    <w:abstractNumId w:val="5"/>
  </w:num>
  <w:num w:numId="2" w16cid:durableId="836114522">
    <w:abstractNumId w:val="1"/>
  </w:num>
  <w:num w:numId="3" w16cid:durableId="1002313595">
    <w:abstractNumId w:val="14"/>
  </w:num>
  <w:num w:numId="4" w16cid:durableId="975068474">
    <w:abstractNumId w:val="17"/>
  </w:num>
  <w:num w:numId="5" w16cid:durableId="340474630">
    <w:abstractNumId w:val="9"/>
  </w:num>
  <w:num w:numId="6" w16cid:durableId="1228539439">
    <w:abstractNumId w:val="8"/>
  </w:num>
  <w:num w:numId="7" w16cid:durableId="2068840918">
    <w:abstractNumId w:val="12"/>
  </w:num>
  <w:num w:numId="8" w16cid:durableId="1487668414">
    <w:abstractNumId w:val="11"/>
  </w:num>
  <w:num w:numId="9" w16cid:durableId="432438435">
    <w:abstractNumId w:val="16"/>
  </w:num>
  <w:num w:numId="10" w16cid:durableId="384523645">
    <w:abstractNumId w:val="15"/>
  </w:num>
  <w:num w:numId="11" w16cid:durableId="1689408499">
    <w:abstractNumId w:val="4"/>
  </w:num>
  <w:num w:numId="12" w16cid:durableId="315110970">
    <w:abstractNumId w:val="0"/>
  </w:num>
  <w:num w:numId="13" w16cid:durableId="756436458">
    <w:abstractNumId w:val="7"/>
  </w:num>
  <w:num w:numId="14" w16cid:durableId="22488212">
    <w:abstractNumId w:val="6"/>
  </w:num>
  <w:num w:numId="15" w16cid:durableId="283007636">
    <w:abstractNumId w:val="3"/>
  </w:num>
  <w:num w:numId="16" w16cid:durableId="404375527">
    <w:abstractNumId w:val="2"/>
  </w:num>
  <w:num w:numId="17" w16cid:durableId="16273753">
    <w:abstractNumId w:val="10"/>
  </w:num>
  <w:num w:numId="18" w16cid:durableId="160773443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EC"/>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69DB"/>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2B4"/>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9B6"/>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0A15"/>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47753"/>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4878"/>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03AE"/>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72"/>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1A79"/>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D3B"/>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D7CFD"/>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11E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4D1C"/>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46EC"/>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3FA8"/>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179"/>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35E"/>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1F96"/>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A9D"/>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27B"/>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D7BC5"/>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3B2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5EE"/>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A7B08"/>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143"/>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12DC"/>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2F94"/>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3BA"/>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3A13"/>
  <w15:docId w15:val="{7F6E3B49-9A12-4A2B-8FAA-4D88D7F2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2F1A79"/>
    <w:rPr>
      <w:sz w:val="16"/>
      <w:szCs w:val="16"/>
    </w:rPr>
  </w:style>
  <w:style w:type="paragraph" w:styleId="CommentText">
    <w:name w:val="annotation text"/>
    <w:basedOn w:val="Normal"/>
    <w:link w:val="CommentTextChar"/>
    <w:unhideWhenUsed/>
    <w:locked/>
    <w:rsid w:val="002F1A79"/>
    <w:rPr>
      <w:sz w:val="20"/>
      <w:szCs w:val="20"/>
    </w:rPr>
  </w:style>
  <w:style w:type="character" w:customStyle="1" w:styleId="CommentTextChar">
    <w:name w:val="Comment Text Char"/>
    <w:basedOn w:val="DefaultParagraphFont"/>
    <w:link w:val="CommentText"/>
    <w:rsid w:val="002F1A79"/>
    <w:rPr>
      <w:sz w:val="20"/>
      <w:szCs w:val="20"/>
    </w:rPr>
  </w:style>
  <w:style w:type="paragraph" w:styleId="CommentSubject">
    <w:name w:val="annotation subject"/>
    <w:basedOn w:val="CommentText"/>
    <w:next w:val="CommentText"/>
    <w:link w:val="CommentSubjectChar"/>
    <w:semiHidden/>
    <w:unhideWhenUsed/>
    <w:locked/>
    <w:rsid w:val="002F1A79"/>
    <w:rPr>
      <w:b/>
      <w:bCs/>
    </w:rPr>
  </w:style>
  <w:style w:type="character" w:customStyle="1" w:styleId="CommentSubjectChar">
    <w:name w:val="Comment Subject Char"/>
    <w:basedOn w:val="CommentTextChar"/>
    <w:link w:val="CommentSubject"/>
    <w:semiHidden/>
    <w:rsid w:val="002F1A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health.gov/healthypeople/priority-areas/social-determinants-health" TargetMode="External"/><Relationship Id="rId1" Type="http://schemas.openxmlformats.org/officeDocument/2006/relationships/hyperlink" Target="https://www.cdc.gov/healthequity/whati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schemas.microsoft.com/office/2006/documentManagement/types"/>
    <ds:schemaRef ds:uri="fc253db8-c1a2-4032-adc2-d3fbd160fc76"/>
    <ds:schemaRef ds:uri="http://schemas.openxmlformats.org/package/2006/metadata/core-properties"/>
    <ds:schemaRef ds:uri="98f01fe9-c3f2-4582-9148-d87bd0c242e7"/>
    <ds:schemaRef ds:uri="http://purl.org/dc/dcmitype/"/>
    <ds:schemaRef ds:uri="http://www.w3.org/XML/1998/namespace"/>
    <ds:schemaRef ds:uri="http://purl.org/dc/terms/"/>
    <ds:schemaRef ds:uri="http://purl.org/dc/elements/1.1/"/>
    <ds:schemaRef ds:uri="http://schemas.microsoft.com/office/infopath/2007/PartnerControls"/>
    <ds:schemaRef ds:uri="8837c207-459e-4c9e-ae67-73e2034e87a2"/>
    <ds:schemaRef ds:uri="http://schemas.microsoft.com/office/2006/metadata/properties"/>
  </ds:schemaRefs>
</ds:datastoreItem>
</file>

<file path=customXml/itemProps4.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TotalTime>
  <Pages>5</Pages>
  <Words>996</Words>
  <Characters>5539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Attachment D Sexual Violence Prevention Grant RFP</vt:lpstr>
    </vt:vector>
  </TitlesOfParts>
  <Company>State of Minnesota</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Sexual Violence Prevention Grant RFP</dc:title>
  <dc:subject>Attachment D: Grant Application Scoring Criteria</dc:subject>
  <dc:creator>MinnesotaDepartmentofHealth1@mn365.onmicrosoft.com</dc:creator>
  <cp:keywords/>
  <dc:description>Document template version 2.2</dc:description>
  <cp:lastModifiedBy>Stephanie. J</cp:lastModifiedBy>
  <cp:revision>2</cp:revision>
  <cp:lastPrinted>2016-12-14T18:03:00Z</cp:lastPrinted>
  <dcterms:created xsi:type="dcterms:W3CDTF">2024-03-19T19:43:00Z</dcterms:created>
  <dcterms:modified xsi:type="dcterms:W3CDTF">2024-03-19T19:43:00Z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